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af"/>
        </w:rPr>
        <w:t>Loopbaanroete-inligting vir jongmense met gestremdhede</w:t>
      </w:r>
    </w:p>
    <w:p w14:paraId="62D7A0A1" w14:textId="5FD4F97A" w:rsidR="00D85416" w:rsidRPr="00D85416" w:rsidRDefault="00D85416" w:rsidP="003D1C51">
      <w:pPr>
        <w:pStyle w:val="Title"/>
        <w:rPr>
          <w:color w:val="auto"/>
          <w:sz w:val="36"/>
          <w:szCs w:val="36"/>
        </w:rPr>
      </w:pPr>
      <w:r>
        <w:rPr>
          <w:bCs/>
          <w:color w:val="auto"/>
          <w:sz w:val="36"/>
          <w:szCs w:val="36"/>
          <w:lang w:val="af"/>
        </w:rPr>
        <w:t>Inligting vir ouers en versorgers</w:t>
      </w:r>
    </w:p>
    <w:p w14:paraId="14DB6264" w14:textId="06405F7E" w:rsidR="002278A9" w:rsidRDefault="009E1946" w:rsidP="002278A9">
      <w:pPr>
        <w:rPr>
          <w:rFonts w:ascii="Calibri" w:hAnsi="Calibri" w:cs="Calibri"/>
        </w:rPr>
      </w:pPr>
      <w:bookmarkStart w:id="2" w:name="_Toc88224274"/>
      <w:bookmarkEnd w:id="0"/>
      <w:bookmarkEnd w:id="1"/>
      <w:r>
        <w:rPr>
          <w:lang w:val="af"/>
        </w:rPr>
        <w:t>Alle jongmense word aangemoedig om hul aspirasies te bou, uitdagende onderrig te onderneem en loopbaanroeteplanne te ontwikkel om suksesvol oor te skakel na verdere onderrig en opleiding, en/of sinvolle werk.</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af"/>
        </w:rPr>
        <w:t>Een uit ses Australiërs lewe met gestremdheid. Net soos alle werknemers, bring mense met gestremdheid ’n verskeidenheid vaardighede, vermoëns en kwalifikasies na die werkplek en hulle werk in ’n wye verskeidenheid beroepe.</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af"/>
        </w:rPr>
        <w:t>Om ’n werk te hê brei sosiale netwerke uit, verhoog lewensstandaarde, verskaf meer finansiële onafhanklikheid en verbeter selfbeeld.</w:t>
      </w:r>
    </w:p>
    <w:p w14:paraId="52E19F1E" w14:textId="77777777" w:rsidR="00DA4DB4" w:rsidRDefault="00DA4DB4" w:rsidP="00701C81">
      <w:pPr>
        <w:ind w:right="218"/>
        <w:rPr>
          <w:rFonts w:eastAsia="Arial"/>
          <w:szCs w:val="22"/>
        </w:rPr>
      </w:pPr>
    </w:p>
    <w:p w14:paraId="2B83F997" w14:textId="6E9C292E" w:rsidR="00EC60BC" w:rsidRDefault="00DA4DB4" w:rsidP="00EC60BC">
      <w:pPr>
        <w:ind w:right="218"/>
        <w:rPr>
          <w:rFonts w:eastAsia="Arial"/>
          <w:szCs w:val="22"/>
        </w:rPr>
      </w:pPr>
      <w:r>
        <w:rPr>
          <w:rFonts w:eastAsia="Arial"/>
          <w:szCs w:val="22"/>
          <w:lang w:val="af"/>
        </w:rPr>
        <w:t>Universiteite, TAFE en ander opleidingsverskaffers bied ’n reeks kwalifikasies, asook ondersteuning, geskik vir individuele behoeftes, om toegang en insluiting te verseker.</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af"/>
              </w:rPr>
              <w:t>Hulpbronne</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af"/>
              </w:rPr>
              <w:t>myfuture</w:t>
            </w:r>
          </w:p>
        </w:tc>
        <w:tc>
          <w:tcPr>
            <w:tcW w:w="6365" w:type="dxa"/>
            <w:vAlign w:val="center"/>
          </w:tcPr>
          <w:p w14:paraId="1C83A6BF" w14:textId="6F90037C" w:rsidR="00377B26" w:rsidRDefault="00B01078"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af"/>
              </w:rPr>
              <w:t>myfuture is Australië se Nasionale Beroepsinligtingsdiens. Dit bied aanlyn hulpbronne om loopbaansroetes te verken en hulpmiddels om selfkennis te ontwikkel vir beroepsbesluitneming. Dit moedig jongmense aan om te dink hoe hul belangstellings, waardes en vaardighede verband hou met ’n wye reeks loopbaanpaaie.</w:t>
            </w: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af"/>
              </w:rPr>
              <w:t>Inligting vir ouers en versorgers</w:t>
            </w:r>
          </w:p>
          <w:p w14:paraId="6683F27A" w14:textId="75B4DA3A" w:rsidR="0007428E" w:rsidRPr="00F161EB" w:rsidRDefault="00000000" w:rsidP="00F161EB">
            <w:pPr>
              <w:cnfStyle w:val="000000000000" w:firstRow="0" w:lastRow="0" w:firstColumn="0" w:lastColumn="0" w:oddVBand="0" w:evenVBand="0" w:oddHBand="0" w:evenHBand="0" w:firstRowFirstColumn="0" w:firstRowLastColumn="0" w:lastRowFirstColumn="0" w:lastRowLastColumn="0"/>
            </w:pPr>
            <w:hyperlink r:id="rId12" w:history="1">
              <w:r w:rsidR="00377B26">
                <w:rPr>
                  <w:rStyle w:val="Hyperlink"/>
                  <w:rFonts w:eastAsiaTheme="majorEastAsia"/>
                  <w:szCs w:val="22"/>
                  <w:lang w:val="af"/>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af"/>
              </w:rPr>
              <w:t>Your Career</w:t>
            </w:r>
          </w:p>
        </w:tc>
        <w:tc>
          <w:tcPr>
            <w:tcW w:w="6365" w:type="dxa"/>
            <w:vAlign w:val="center"/>
          </w:tcPr>
          <w:p w14:paraId="754B7B00" w14:textId="5B7566D3" w:rsidR="00802908" w:rsidRDefault="000F788D" w:rsidP="00802908">
            <w:pPr>
              <w:cnfStyle w:val="000000010000" w:firstRow="0" w:lastRow="0" w:firstColumn="0" w:lastColumn="0" w:oddVBand="0" w:evenVBand="0" w:oddHBand="0" w:evenHBand="1" w:firstRowFirstColumn="0" w:firstRowLastColumn="0" w:lastRowFirstColumn="0" w:lastRowLastColumn="0"/>
            </w:pPr>
            <w:r>
              <w:rPr>
                <w:rFonts w:eastAsiaTheme="majorEastAsia"/>
                <w:szCs w:val="22"/>
                <w:lang w:val="af"/>
              </w:rPr>
              <w:t>Die Your Career webtuiste verskaf duidelike en eenvoudige inligting om mense van alle ouderdomme en omstandighede te help om hul loopbaanroetes te beplan en bestuur.</w:t>
            </w:r>
          </w:p>
          <w:p w14:paraId="2B6B225B" w14:textId="5F848566" w:rsidR="00767A1B" w:rsidRDefault="00767A1B"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af"/>
              </w:rPr>
              <w:t xml:space="preserve"> Verkry toegang tot ondersteuning en inligting vir jongmense met gestremdhede wat betrekking het op werk, studie en opleidingsopsies na skool.</w:t>
            </w:r>
          </w:p>
          <w:p w14:paraId="01104A38" w14:textId="780EBCDE" w:rsidR="0007428E" w:rsidRPr="00F161EB" w:rsidRDefault="00000000" w:rsidP="00F161EB">
            <w:pPr>
              <w:cnfStyle w:val="000000010000" w:firstRow="0" w:lastRow="0" w:firstColumn="0" w:lastColumn="0" w:oddVBand="0" w:evenVBand="0" w:oddHBand="0" w:evenHBand="1" w:firstRowFirstColumn="0" w:firstRowLastColumn="0" w:lastRowFirstColumn="0" w:lastRowLastColumn="0"/>
            </w:pPr>
            <w:hyperlink r:id="rId13" w:history="1">
              <w:r w:rsidR="00E80ACA">
                <w:rPr>
                  <w:rStyle w:val="Hyperlink"/>
                  <w:lang w:val="af"/>
                </w:rPr>
                <w:t>https://www.yourcareer.gov.au/resources/diverse-roles</w:t>
              </w:r>
            </w:hyperlink>
            <w:r w:rsidR="00E80ACA">
              <w:rPr>
                <w:lang w:val="af"/>
              </w:rPr>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ind w:right="218"/>
              <w:rPr>
                <w:rFonts w:eastAsia="Arial"/>
                <w:szCs w:val="22"/>
              </w:rPr>
            </w:pPr>
            <w:r>
              <w:rPr>
                <w:szCs w:val="22"/>
                <w:lang w:val="af"/>
              </w:rPr>
              <w:t>myWAY Employability</w:t>
            </w:r>
          </w:p>
        </w:tc>
        <w:tc>
          <w:tcPr>
            <w:tcW w:w="6365"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af"/>
              </w:rPr>
              <w:t>myWAY Employability (Indiensneembaarheid) help outistiese jongmense om beheer te neem van hul toekoms en om voor te berei vir die beroepslewe.</w:t>
            </w:r>
          </w:p>
          <w:p w14:paraId="060B3B5D" w14:textId="70DED661" w:rsidR="0007428E" w:rsidRPr="00F161EB" w:rsidRDefault="00000000"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sidR="0069535D">
                <w:rPr>
                  <w:rStyle w:val="Hyperlink"/>
                  <w:lang w:val="af"/>
                </w:rPr>
                <w:t>https://mywayemployability.au/</w:t>
              </w:r>
            </w:hyperlink>
            <w:r w:rsidR="0069535D">
              <w:rPr>
                <w:lang w:val="af"/>
              </w:rPr>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ind w:right="218"/>
              <w:rPr>
                <w:szCs w:val="22"/>
              </w:rPr>
            </w:pPr>
            <w:r>
              <w:rPr>
                <w:rFonts w:eastAsia="Arial"/>
                <w:szCs w:val="22"/>
                <w:lang w:val="af"/>
              </w:rPr>
              <w:lastRenderedPageBreak/>
              <w:t>Disability Gateway</w:t>
            </w:r>
          </w:p>
        </w:tc>
        <w:tc>
          <w:tcPr>
            <w:tcW w:w="6365" w:type="dxa"/>
            <w:vAlign w:val="center"/>
          </w:tcPr>
          <w:p w14:paraId="0FFB245A" w14:textId="3EB54CA7"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af"/>
              </w:rPr>
              <w:t xml:space="preserve">Die Australiese Regering se Gestremdheidsportaal help mense wat met gestremdhede lewe, en hul familie en versorgers om betroubare inligting te vind en om kontak te maak met dienste in hul plaaslike area. </w:t>
            </w:r>
          </w:p>
          <w:p w14:paraId="5922204A" w14:textId="357AFAC8" w:rsidR="005F1468" w:rsidRPr="00F161EB" w:rsidRDefault="00000000" w:rsidP="00F161EB">
            <w:pPr>
              <w:cnfStyle w:val="000000010000" w:firstRow="0" w:lastRow="0" w:firstColumn="0" w:lastColumn="0" w:oddVBand="0" w:evenVBand="0" w:oddHBand="0" w:evenHBand="1" w:firstRowFirstColumn="0" w:firstRowLastColumn="0" w:lastRowFirstColumn="0" w:lastRowLastColumn="0"/>
            </w:pPr>
            <w:hyperlink r:id="rId15" w:history="1">
              <w:r w:rsidR="005F1468">
                <w:rPr>
                  <w:rStyle w:val="Hyperlink"/>
                  <w:szCs w:val="22"/>
                  <w:lang w:val="af"/>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rPr>
                <w:rFonts w:eastAsia="Arial"/>
                <w:b w:val="0"/>
                <w:bCs w:val="0"/>
                <w:szCs w:val="22"/>
              </w:rPr>
            </w:pPr>
            <w:r>
              <w:rPr>
                <w:rFonts w:eastAsia="Arial"/>
                <w:szCs w:val="22"/>
                <w:lang w:val="af"/>
              </w:rPr>
              <w:t>Disability Employment Services (DES)</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77777777" w:rsidR="00DB7BEE" w:rsidRDefault="00DB7BEE" w:rsidP="00DB7BEE">
            <w:pPr>
              <w:widowControl w:val="0"/>
              <w:autoSpaceDE w:val="0"/>
              <w:autoSpaceDN w:val="0"/>
              <w:spacing w:before="5"/>
              <w:rPr>
                <w:rFonts w:eastAsia="Arial"/>
                <w:b w:val="0"/>
                <w:bCs w:val="0"/>
                <w:szCs w:val="22"/>
              </w:rPr>
            </w:pPr>
            <w:r>
              <w:rPr>
                <w:rFonts w:eastAsia="Arial"/>
                <w:szCs w:val="22"/>
                <w:lang w:val="af"/>
              </w:rPr>
              <w:t>Werktoegang</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ind w:right="218"/>
              <w:rPr>
                <w:rFonts w:eastAsia="Arial"/>
                <w:szCs w:val="22"/>
              </w:rPr>
            </w:pPr>
            <w:r>
              <w:rPr>
                <w:rFonts w:eastAsia="Arial"/>
                <w:szCs w:val="22"/>
                <w:lang w:val="af"/>
              </w:rPr>
              <w:t>DES Verskaffers</w:t>
            </w:r>
          </w:p>
        </w:tc>
        <w:tc>
          <w:tcPr>
            <w:tcW w:w="6365" w:type="dxa"/>
            <w:vAlign w:val="center"/>
          </w:tcPr>
          <w:p w14:paraId="3A3D97DE" w14:textId="0DA84DFB" w:rsidR="00DB7BEE" w:rsidRPr="00B823E2"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af"/>
              </w:rPr>
              <w:t>DES is die Australiese regering se werkverskaffingsdiens en verskaf werkshulp en -ondersteuning om mense met gestremdhede te help om werk te verkry en te behou.</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af"/>
              </w:rPr>
              <w:t>Job Access (Beroepstoegang) is die nasionale hub vir werkplek- en werkverskaffingsinligting vir mense met gestremdheid, en bring inligting en hulpbronne bymekaar wat ‘gestremdheidsindiensneming kan aandryf’.</w:t>
            </w:r>
          </w:p>
          <w:p w14:paraId="5ECA0CC5" w14:textId="77777777" w:rsidR="00DB7BEE" w:rsidRDefault="00000000"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sidR="00DB7BEE">
                <w:rPr>
                  <w:rStyle w:val="Hyperlink"/>
                  <w:rFonts w:cs="Arial"/>
                  <w:sz w:val="22"/>
                  <w:szCs w:val="22"/>
                  <w:lang w:val="af"/>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cnfStyle w:val="000000000000" w:firstRow="0" w:lastRow="0" w:firstColumn="0" w:lastColumn="0" w:oddVBand="0" w:evenVBand="0" w:oddHBand="0" w:evenHBand="0" w:firstRowFirstColumn="0" w:firstRowLastColumn="0" w:lastRowFirstColumn="0" w:lastRowLastColumn="0"/>
              <w:rPr>
                <w:rFonts w:eastAsiaTheme="majorEastAsia"/>
              </w:rPr>
            </w:pPr>
            <w:r>
              <w:rPr>
                <w:szCs w:val="22"/>
                <w:lang w:val="af"/>
              </w:rPr>
              <w:t>Vind ’n Verskaffer:</w:t>
            </w:r>
            <w:hyperlink r:id="rId17" w:history="1">
              <w:r>
                <w:rPr>
                  <w:rStyle w:val="Hyperlink"/>
                  <w:szCs w:val="22"/>
                  <w:lang w:val="af"/>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rPr>
                <w:rFonts w:eastAsia="Arial"/>
                <w:szCs w:val="22"/>
              </w:rPr>
            </w:pPr>
            <w:r>
              <w:rPr>
                <w:rFonts w:eastAsia="Arial"/>
                <w:szCs w:val="22"/>
                <w:lang w:val="af"/>
              </w:rPr>
              <w:t>National Disability Insurance Scheme (NDIS)</w:t>
            </w:r>
          </w:p>
        </w:tc>
        <w:tc>
          <w:tcPr>
            <w:tcW w:w="6365" w:type="dxa"/>
            <w:vAlign w:val="center"/>
          </w:tcPr>
          <w:p w14:paraId="45368B02" w14:textId="77777777" w:rsidR="00047801" w:rsidRPr="00EC60BC" w:rsidRDefault="00047801" w:rsidP="00047801">
            <w:pPr>
              <w:ind w:right="218"/>
              <w:cnfStyle w:val="000000010000" w:firstRow="0" w:lastRow="0" w:firstColumn="0" w:lastColumn="0" w:oddVBand="0" w:evenVBand="0" w:oddHBand="0" w:evenHBand="1" w:firstRowFirstColumn="0" w:firstRowLastColumn="0" w:lastRowFirstColumn="0" w:lastRowLastColumn="0"/>
            </w:pPr>
            <w:r>
              <w:rPr>
                <w:lang w:val="af"/>
              </w:rPr>
              <w:t>Die NDIS (Nasionale Gestremdheidsversekeringskema) neem ’n lewenslange benadering deur vroeg in mense met gestremdheid en kinders met ontwikkelingsagterstande te belê om hul uitkomste in hul latere lewens te verbeter.</w:t>
            </w:r>
          </w:p>
          <w:p w14:paraId="52310A9D" w14:textId="587F9993" w:rsidR="00047801" w:rsidRPr="00B823E2" w:rsidRDefault="00000000"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sidR="00047801">
                <w:rPr>
                  <w:rStyle w:val="Hyperlink"/>
                  <w:sz w:val="22"/>
                  <w:szCs w:val="22"/>
                  <w:lang w:val="af"/>
                </w:rPr>
                <w:t>https://www.ndis.gov.au/</w:t>
              </w:r>
            </w:hyperlink>
          </w:p>
        </w:tc>
      </w:tr>
      <w:tr w:rsidR="00047801" w:rsidRPr="00871B18" w14:paraId="23A66398" w14:textId="77777777" w:rsidTr="00DB7BEE">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af"/>
              </w:rPr>
              <w:t>NDIS</w:t>
            </w:r>
          </w:p>
          <w:p w14:paraId="0593856A"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af"/>
              </w:rPr>
              <w:t>School Leaver Employment Supports</w:t>
            </w:r>
          </w:p>
          <w:p w14:paraId="2933AA6E" w14:textId="0771F84C" w:rsidR="00047801" w:rsidRDefault="00047801" w:rsidP="00047801">
            <w:pPr>
              <w:widowControl w:val="0"/>
              <w:autoSpaceDE w:val="0"/>
              <w:autoSpaceDN w:val="0"/>
              <w:rPr>
                <w:rFonts w:eastAsia="Arial"/>
                <w:szCs w:val="22"/>
              </w:rPr>
            </w:pPr>
            <w:r>
              <w:rPr>
                <w:rFonts w:eastAsia="Arial"/>
                <w:szCs w:val="22"/>
                <w:lang w:val="af"/>
              </w:rPr>
              <w:t>(SLES)</w:t>
            </w:r>
          </w:p>
        </w:tc>
        <w:tc>
          <w:tcPr>
            <w:tcW w:w="6365" w:type="dxa"/>
            <w:vAlign w:val="center"/>
          </w:tcPr>
          <w:p w14:paraId="0276078B"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af"/>
              </w:rPr>
              <w:t>Om SLES (Ondersteuning vir Skoolverlatersindiensneming) in ’n NDIS plan in te sluit help deelnemers om te vorder van skool na werk en is beskikbaar in die finale skooljare en direk na skoolverlating.</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af"/>
              </w:rPr>
              <w:t>Verskaffers wat skoolverlaterindiensneming ondersteun, help jongmense om voor te berei en te soek vir werk asook om werk te verkry. Hulle verskaf betekenisvolle, individuele aktiwiteite vir bekwaamheidsontwikkeling sodat jongmense hul werksdoelwitte kan behaal.</w:t>
            </w:r>
          </w:p>
          <w:p w14:paraId="3E1E18B3" w14:textId="38D422FD" w:rsidR="00047801" w:rsidRPr="00EC60BC" w:rsidRDefault="00000000" w:rsidP="00047801">
            <w:pPr>
              <w:ind w:right="218"/>
              <w:cnfStyle w:val="000000000000" w:firstRow="0" w:lastRow="0" w:firstColumn="0" w:lastColumn="0" w:oddVBand="0" w:evenVBand="0" w:oddHBand="0" w:evenHBand="0" w:firstRowFirstColumn="0" w:firstRowLastColumn="0" w:lastRowFirstColumn="0" w:lastRowLastColumn="0"/>
            </w:pPr>
            <w:hyperlink r:id="rId19" w:history="1">
              <w:r w:rsidR="00047801">
                <w:rPr>
                  <w:rStyle w:val="Hyperlink"/>
                  <w:lang w:val="af"/>
                </w:rPr>
                <w:t>https://www.ndis.gov.au/providers/working-provider/delivering-capacity-building-employment-assistance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spacing w:before="5"/>
              <w:rPr>
                <w:rFonts w:eastAsia="Arial"/>
                <w:b w:val="0"/>
                <w:bCs w:val="0"/>
                <w:szCs w:val="22"/>
              </w:rPr>
            </w:pPr>
            <w:r>
              <w:rPr>
                <w:rFonts w:eastAsia="Arial"/>
                <w:szCs w:val="22"/>
                <w:lang w:val="af"/>
              </w:rPr>
              <w:t>NDIS</w:t>
            </w:r>
          </w:p>
          <w:p w14:paraId="77C805BA" w14:textId="1DA346FF" w:rsidR="00BD3692" w:rsidRPr="00491D75" w:rsidRDefault="00BD3692" w:rsidP="00BD3692">
            <w:pPr>
              <w:widowControl w:val="0"/>
              <w:autoSpaceDE w:val="0"/>
              <w:autoSpaceDN w:val="0"/>
              <w:spacing w:before="5"/>
              <w:rPr>
                <w:rFonts w:eastAsia="Arial"/>
                <w:szCs w:val="22"/>
              </w:rPr>
            </w:pPr>
            <w:r>
              <w:rPr>
                <w:rFonts w:eastAsia="Arial"/>
                <w:szCs w:val="22"/>
                <w:lang w:val="af"/>
              </w:rPr>
              <w:t>Vind, behou en verander van werk</w:t>
            </w:r>
          </w:p>
        </w:tc>
        <w:tc>
          <w:tcPr>
            <w:tcW w:w="6365" w:type="dxa"/>
            <w:vAlign w:val="center"/>
          </w:tcPr>
          <w:p w14:paraId="7527F854" w14:textId="77777777" w:rsidR="00BD3692" w:rsidRPr="00701C81"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af"/>
              </w:rPr>
              <w:t>Sluit inligting in oor:</w:t>
            </w:r>
          </w:p>
          <w:p w14:paraId="196E9924"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af"/>
              </w:rPr>
              <w:t>dink en praat oor werk</w:t>
            </w:r>
          </w:p>
          <w:p w14:paraId="42F5BFD6"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af"/>
              </w:rPr>
              <w:t>skoolverlating</w:t>
            </w:r>
          </w:p>
          <w:p w14:paraId="68CD52B3"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af"/>
              </w:rPr>
              <w:t>maak gereed vir werk</w:t>
            </w:r>
          </w:p>
          <w:p w14:paraId="27EA94B1" w14:textId="77777777" w:rsidR="00BD3692" w:rsidRPr="00701C81"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af"/>
              </w:rPr>
              <w:t>vrywilligerswerk.</w:t>
            </w:r>
          </w:p>
          <w:p w14:paraId="4F90A0ED" w14:textId="6D5700D9" w:rsidR="00BD3692" w:rsidRDefault="00000000"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sidR="00BD3692">
                <w:rPr>
                  <w:rStyle w:val="Hyperlink"/>
                  <w:rFonts w:eastAsia="Arial"/>
                  <w:szCs w:val="22"/>
                  <w:lang w:val="af"/>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A70F" w14:textId="77777777" w:rsidR="00F22A87" w:rsidRDefault="00F22A87" w:rsidP="00127DAD">
      <w:r>
        <w:separator/>
      </w:r>
    </w:p>
    <w:p w14:paraId="0E7BAEDD" w14:textId="77777777" w:rsidR="00F22A87" w:rsidRDefault="00F22A87"/>
  </w:endnote>
  <w:endnote w:type="continuationSeparator" w:id="0">
    <w:p w14:paraId="4778003F" w14:textId="77777777" w:rsidR="00F22A87" w:rsidRDefault="00F22A87" w:rsidP="00127DAD">
      <w:r>
        <w:continuationSeparator/>
      </w:r>
    </w:p>
    <w:p w14:paraId="61AE470D" w14:textId="77777777" w:rsidR="00F22A87" w:rsidRDefault="00F22A87"/>
  </w:endnote>
  <w:endnote w:type="continuationNotice" w:id="1">
    <w:p w14:paraId="7C244644" w14:textId="77777777" w:rsidR="00F22A87" w:rsidRDefault="00F22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7D93" w14:textId="69A3E36B" w:rsidR="00D77580" w:rsidRPr="00323F4C" w:rsidRDefault="000337D4" w:rsidP="00E66942">
    <w:pPr>
      <w:pStyle w:val="Footer"/>
      <w:rPr>
        <w:sz w:val="18"/>
        <w:szCs w:val="14"/>
      </w:rPr>
    </w:pPr>
    <w:r>
      <w:rPr>
        <w:lang w:val="af"/>
      </w:rPr>
      <w:tab/>
    </w:r>
    <w:r>
      <w:rPr>
        <w:lang w:val="af"/>
      </w:rPr>
      <w:tab/>
    </w:r>
    <w:r>
      <w:rPr>
        <w:sz w:val="18"/>
        <w:szCs w:val="14"/>
        <w:lang w:val="af"/>
      </w:rPr>
      <w:t>D26/0249538</w:t>
    </w:r>
  </w:p>
  <w:p w14:paraId="2751E260" w14:textId="66C9C0F4" w:rsidR="000337D4" w:rsidRPr="00323F4C" w:rsidRDefault="000337D4" w:rsidP="00E66942">
    <w:pPr>
      <w:pStyle w:val="Footer"/>
      <w:rPr>
        <w:sz w:val="18"/>
        <w:szCs w:val="14"/>
      </w:rPr>
    </w:pPr>
    <w:r>
      <w:rPr>
        <w:sz w:val="18"/>
        <w:szCs w:val="14"/>
        <w:lang w:val="af"/>
      </w:rPr>
      <w:tab/>
    </w:r>
    <w:r>
      <w:rPr>
        <w:sz w:val="18"/>
        <w:szCs w:val="14"/>
        <w:lang w:val="af"/>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af"/>
          </w:rPr>
          <w:fldChar w:fldCharType="begin"/>
        </w:r>
        <w:r>
          <w:rPr>
            <w:lang w:val="af"/>
          </w:rPr>
          <w:instrText xml:space="preserve"> PAGE   \* MERGEFORMAT </w:instrText>
        </w:r>
        <w:r>
          <w:rPr>
            <w:lang w:val="af"/>
          </w:rPr>
          <w:fldChar w:fldCharType="separate"/>
        </w:r>
        <w:r>
          <w:rPr>
            <w:noProof/>
            <w:lang w:val="af"/>
          </w:rPr>
          <w:t>2</w:t>
        </w:r>
        <w:r>
          <w:rPr>
            <w:noProof/>
            <w:lang w:val="af"/>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755C" w14:textId="3F030616" w:rsidR="00EF2296" w:rsidRPr="00323F4C" w:rsidRDefault="00F3668A" w:rsidP="00EF2296">
    <w:pPr>
      <w:pStyle w:val="Footer"/>
      <w:ind w:right="510"/>
      <w:jc w:val="right"/>
      <w:rPr>
        <w:sz w:val="18"/>
        <w:szCs w:val="14"/>
      </w:rPr>
    </w:pPr>
    <w:r>
      <w:rPr>
        <w:sz w:val="18"/>
        <w:szCs w:val="14"/>
        <w:lang w:val="af"/>
      </w:rPr>
      <w:ptab w:relativeTo="margin" w:alignment="right" w:leader="none"/>
    </w:r>
    <w:r>
      <w:rPr>
        <w:sz w:val="18"/>
        <w:szCs w:val="14"/>
        <w:lang w:val="af"/>
      </w:rPr>
      <w:t>D26/0249538</w:t>
    </w:r>
  </w:p>
  <w:p w14:paraId="163CF8A8" w14:textId="41EA3796" w:rsidR="00EF2296" w:rsidRPr="00323F4C" w:rsidRDefault="00EF2296" w:rsidP="00EF2296">
    <w:pPr>
      <w:pStyle w:val="Footer"/>
      <w:ind w:right="510"/>
      <w:jc w:val="right"/>
      <w:rPr>
        <w:sz w:val="18"/>
        <w:szCs w:val="14"/>
      </w:rPr>
    </w:pPr>
    <w:r>
      <w:rPr>
        <w:sz w:val="18"/>
        <w:szCs w:val="14"/>
        <w:lang w:val="af"/>
      </w:rPr>
      <w:tab/>
    </w:r>
    <w:r>
      <w:rPr>
        <w:sz w:val="18"/>
        <w:szCs w:val="14"/>
        <w:lang w:val="af"/>
      </w:rPr>
      <w:tab/>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D868" w14:textId="77777777" w:rsidR="00F22A87" w:rsidRDefault="00F22A87" w:rsidP="00127DAD">
      <w:r>
        <w:separator/>
      </w:r>
    </w:p>
    <w:p w14:paraId="5F9AD197" w14:textId="77777777" w:rsidR="00F22A87" w:rsidRDefault="00F22A87"/>
  </w:footnote>
  <w:footnote w:type="continuationSeparator" w:id="0">
    <w:p w14:paraId="09382FDD" w14:textId="77777777" w:rsidR="00F22A87" w:rsidRDefault="00F22A87" w:rsidP="00127DAD">
      <w:r>
        <w:continuationSeparator/>
      </w:r>
    </w:p>
    <w:p w14:paraId="4B90DE18" w14:textId="77777777" w:rsidR="00F22A87" w:rsidRDefault="00F22A87"/>
  </w:footnote>
  <w:footnote w:type="continuationNotice" w:id="1">
    <w:p w14:paraId="497E50B6" w14:textId="77777777" w:rsidR="00F22A87" w:rsidRDefault="00F22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6CA6" w14:textId="4F597249" w:rsidR="000337D4" w:rsidRDefault="000337D4" w:rsidP="0075116E">
    <w:pPr>
      <w:pStyle w:val="Header"/>
      <w:tabs>
        <w:tab w:val="clear" w:pos="4513"/>
        <w:tab w:val="clear" w:pos="9026"/>
        <w:tab w:val="left" w:pos="2235"/>
      </w:tabs>
    </w:pPr>
    <w:r>
      <w:rPr>
        <w:noProof/>
        <w:lang w:val="af"/>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val="a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FC46" w14:textId="2C6B3E64" w:rsidR="009D6534" w:rsidRDefault="00893453">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6AB6BF9A" wp14:editId="202F720C">
              <wp:simplePos x="0" y="0"/>
              <wp:positionH relativeFrom="column">
                <wp:posOffset>5873262</wp:posOffset>
              </wp:positionH>
              <wp:positionV relativeFrom="paragraph">
                <wp:posOffset>-286958</wp:posOffset>
              </wp:positionV>
              <wp:extent cx="64706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40030"/>
                      </a:xfrm>
                      <a:prstGeom prst="rect">
                        <a:avLst/>
                      </a:prstGeom>
                      <a:noFill/>
                      <a:ln w="9525">
                        <a:noFill/>
                        <a:miter lim="800000"/>
                        <a:headEnd/>
                        <a:tailEnd/>
                      </a:ln>
                    </wps:spPr>
                    <wps:txbx>
                      <w:txbxContent>
                        <w:p w14:paraId="7FE166F6" w14:textId="77777777" w:rsidR="00893453" w:rsidRDefault="00893453" w:rsidP="00893453">
                          <w:pPr>
                            <w:rPr>
                              <w:color w:val="767171" w:themeColor="background2" w:themeShade="80"/>
                              <w:sz w:val="16"/>
                              <w:szCs w:val="14"/>
                            </w:rPr>
                          </w:pPr>
                          <w:r>
                            <w:rPr>
                              <w:color w:val="767171" w:themeColor="background2" w:themeShade="80"/>
                              <w:sz w:val="16"/>
                              <w:szCs w:val="14"/>
                            </w:rPr>
                            <w:t>Afrikaans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AB6BF9A" id="_x0000_t202" coordsize="21600,21600" o:spt="202" path="m,l,21600r21600,l21600,xe">
              <v:stroke joinstyle="miter"/>
              <v:path gradientshapeok="t" o:connecttype="rect"/>
            </v:shapetype>
            <v:shape id="Text Box 1" o:spid="_x0000_s1026" type="#_x0000_t202" style="position:absolute;margin-left:462.45pt;margin-top:-22.6pt;width:50.95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" filled="f" stroked="f">
              <v:textbox>
                <w:txbxContent>
                  <w:p w14:paraId="7FE166F6" w14:textId="77777777" w:rsidR="00893453" w:rsidRDefault="00893453" w:rsidP="00893453">
                    <w:pPr>
                      <w:rPr>
                        <w:color w:val="767171" w:themeColor="background2" w:themeShade="80"/>
                        <w:sz w:val="16"/>
                        <w:szCs w:val="14"/>
                      </w:rPr>
                    </w:pPr>
                    <w:r>
                      <w:rPr>
                        <w:color w:val="767171" w:themeColor="background2" w:themeShade="80"/>
                        <w:sz w:val="16"/>
                        <w:szCs w:val="14"/>
                      </w:rPr>
                      <w:t>Afrikaans</w:t>
                    </w:r>
                  </w:p>
                </w:txbxContent>
              </v:textbox>
              <w10:wrap type="square"/>
            </v:shape>
          </w:pict>
        </mc:Fallback>
      </mc:AlternateContent>
    </w:r>
    <w:r w:rsidR="00725DB7">
      <w:rPr>
        <w:noProof/>
        <w:lang w:val="af"/>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val="af"/>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A50EE"/>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E3D8C"/>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73B46"/>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57C5"/>
    <w:rsid w:val="00767A1B"/>
    <w:rsid w:val="007705F2"/>
    <w:rsid w:val="007761FB"/>
    <w:rsid w:val="00783AC6"/>
    <w:rsid w:val="00784DE2"/>
    <w:rsid w:val="00786BF1"/>
    <w:rsid w:val="007875ED"/>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453"/>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567F1"/>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2C2D"/>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07C53"/>
    <w:rsid w:val="00F105A5"/>
    <w:rsid w:val="00F13050"/>
    <w:rsid w:val="00F161EB"/>
    <w:rsid w:val="00F22678"/>
    <w:rsid w:val="00F22A87"/>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2758D424-CD9C-4588-923B-C31A400184C0}"/>
</file>

<file path=customXml/itemProps3.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2D955378-D624-4387-8295-5E9C4585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641</Words>
  <Characters>3658</Characters>
  <Application>Microsoft Office Word</Application>
  <DocSecurity>0</DocSecurity>
  <Lines>30</Lines>
  <Paragraphs>8</Paragraphs>
  <ScaleCrop>false</ScaleCrop>
  <Company>Department of Education Western Australia</Company>
  <LinksUpToDate>false</LinksUpToDate>
  <CharactersWithSpaces>4291</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55</cp:revision>
  <cp:lastPrinted>2026-04-13T21:26:00Z</cp:lastPrinted>
  <dcterms:created xsi:type="dcterms:W3CDTF">2025-11-04T15:40:00Z</dcterms:created>
  <dcterms:modified xsi:type="dcterms:W3CDTF">2026-04-13T21:26:00Z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