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AF8" w:rsidRPr="00D46743" w:rsidRDefault="00B75674" w:rsidP="00B75674">
      <w:pPr>
        <w:pStyle w:val="AppendixHdg1"/>
        <w:numPr>
          <w:ilvl w:val="0"/>
          <w:numId w:val="0"/>
        </w:numPr>
      </w:pPr>
      <w:bookmarkStart w:id="0" w:name="_Toc5972971"/>
      <w:bookmarkStart w:id="1" w:name="_Toc6998597"/>
      <w:r>
        <w:t xml:space="preserve">APPENDIX C. </w:t>
      </w:r>
      <w:r w:rsidR="00AA1AF8" w:rsidRPr="00D46743">
        <w:t>proposal to name a PUBLIC school and facility form</w:t>
      </w:r>
      <w:bookmarkEnd w:id="0"/>
      <w:bookmarkEnd w:id="1"/>
    </w:p>
    <w:tbl>
      <w:tblPr>
        <w:tblW w:w="5000" w:type="pct"/>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Layout w:type="fixed"/>
        <w:tblLook w:val="0000" w:firstRow="0" w:lastRow="0" w:firstColumn="0" w:lastColumn="0" w:noHBand="0" w:noVBand="0"/>
      </w:tblPr>
      <w:tblGrid>
        <w:gridCol w:w="1944"/>
        <w:gridCol w:w="7458"/>
      </w:tblGrid>
      <w:tr w:rsidR="00AA1AF8" w:rsidRPr="00D46743" w:rsidTr="00AE66C0">
        <w:trPr>
          <w:cantSplit/>
        </w:trPr>
        <w:tc>
          <w:tcPr>
            <w:tcW w:w="9582" w:type="dxa"/>
            <w:gridSpan w:val="2"/>
            <w:shd w:val="clear" w:color="auto" w:fill="B2D4E4"/>
            <w:tcMar>
              <w:top w:w="57" w:type="dxa"/>
              <w:left w:w="85" w:type="dxa"/>
              <w:bottom w:w="0" w:type="dxa"/>
              <w:right w:w="85" w:type="dxa"/>
            </w:tcMar>
            <w:vAlign w:val="center"/>
          </w:tcPr>
          <w:p w:rsidR="00AA1AF8" w:rsidRPr="00D46743" w:rsidRDefault="00AA1AF8" w:rsidP="00AE66C0">
            <w:pPr>
              <w:pStyle w:val="Documentcontrolheading"/>
              <w:spacing w:after="120"/>
              <w:rPr>
                <w:sz w:val="22"/>
                <w:szCs w:val="22"/>
              </w:rPr>
            </w:pPr>
            <w:r w:rsidRPr="00D46743">
              <w:rPr>
                <w:sz w:val="22"/>
                <w:szCs w:val="22"/>
              </w:rPr>
              <w:t>School/Facility</w:t>
            </w:r>
          </w:p>
        </w:tc>
      </w:tr>
      <w:tr w:rsidR="00AA1AF8" w:rsidRPr="00D46743" w:rsidTr="00AE66C0">
        <w:trPr>
          <w:cantSplit/>
          <w:trHeight w:val="904"/>
        </w:trPr>
        <w:tc>
          <w:tcPr>
            <w:tcW w:w="1979" w:type="dxa"/>
            <w:shd w:val="clear" w:color="auto" w:fill="E5F1F6"/>
            <w:tcMar>
              <w:top w:w="57" w:type="dxa"/>
              <w:left w:w="85" w:type="dxa"/>
              <w:bottom w:w="0" w:type="dxa"/>
              <w:right w:w="85" w:type="dxa"/>
            </w:tcMar>
            <w:vAlign w:val="center"/>
          </w:tcPr>
          <w:p w:rsidR="00AA1AF8" w:rsidRPr="00D46743" w:rsidRDefault="00AA1AF8" w:rsidP="00AE66C0">
            <w:pPr>
              <w:pStyle w:val="Documentcontroltext"/>
              <w:spacing w:before="120" w:after="120"/>
              <w:rPr>
                <w:sz w:val="22"/>
                <w:szCs w:val="22"/>
              </w:rPr>
            </w:pPr>
            <w:r w:rsidRPr="00D46743">
              <w:rPr>
                <w:sz w:val="22"/>
                <w:szCs w:val="22"/>
              </w:rPr>
              <w:t>Location/current name/type of facility</w:t>
            </w:r>
          </w:p>
        </w:tc>
        <w:tc>
          <w:tcPr>
            <w:tcW w:w="7603" w:type="dxa"/>
            <w:tcMar>
              <w:top w:w="57" w:type="dxa"/>
              <w:left w:w="85" w:type="dxa"/>
              <w:bottom w:w="0" w:type="dxa"/>
              <w:right w:w="85" w:type="dxa"/>
            </w:tcMar>
            <w:vAlign w:val="center"/>
          </w:tcPr>
          <w:p w:rsidR="00AA1AF8" w:rsidRPr="00D46743" w:rsidRDefault="00AA1AF8" w:rsidP="00AE66C0">
            <w:pPr>
              <w:pStyle w:val="Documentcontroltext"/>
              <w:spacing w:before="60" w:after="60"/>
              <w:rPr>
                <w:sz w:val="22"/>
                <w:szCs w:val="22"/>
              </w:rPr>
            </w:pPr>
          </w:p>
        </w:tc>
        <w:bookmarkStart w:id="2" w:name="_GoBack"/>
        <w:bookmarkEnd w:id="2"/>
      </w:tr>
      <w:tr w:rsidR="00AA1AF8" w:rsidRPr="00D46743" w:rsidTr="00AE66C0">
        <w:trPr>
          <w:cantSplit/>
          <w:trHeight w:val="170"/>
        </w:trPr>
        <w:tc>
          <w:tcPr>
            <w:tcW w:w="1979" w:type="dxa"/>
            <w:vMerge w:val="restart"/>
            <w:shd w:val="clear" w:color="auto" w:fill="E5F1F6"/>
            <w:tcMar>
              <w:top w:w="57" w:type="dxa"/>
              <w:left w:w="85" w:type="dxa"/>
              <w:bottom w:w="0" w:type="dxa"/>
              <w:right w:w="85" w:type="dxa"/>
            </w:tcMar>
            <w:vAlign w:val="center"/>
          </w:tcPr>
          <w:p w:rsidR="00AA1AF8" w:rsidRPr="00D46743" w:rsidRDefault="00AA1AF8" w:rsidP="00AE66C0">
            <w:pPr>
              <w:pStyle w:val="Documentcontroltext"/>
              <w:spacing w:before="120" w:after="120"/>
              <w:rPr>
                <w:sz w:val="22"/>
                <w:szCs w:val="22"/>
              </w:rPr>
            </w:pPr>
            <w:r w:rsidRPr="00D46743">
              <w:rPr>
                <w:sz w:val="22"/>
                <w:szCs w:val="22"/>
              </w:rPr>
              <w:t>Nominate at least three proposed names in order of priority</w:t>
            </w:r>
          </w:p>
        </w:tc>
        <w:tc>
          <w:tcPr>
            <w:tcW w:w="7603" w:type="dxa"/>
            <w:tcMar>
              <w:top w:w="57" w:type="dxa"/>
              <w:left w:w="85" w:type="dxa"/>
              <w:bottom w:w="0" w:type="dxa"/>
              <w:right w:w="85" w:type="dxa"/>
            </w:tcMar>
            <w:vAlign w:val="center"/>
          </w:tcPr>
          <w:p w:rsidR="00AA1AF8" w:rsidRPr="00D46743" w:rsidRDefault="00AA1AF8" w:rsidP="00AE66C0">
            <w:pPr>
              <w:pStyle w:val="Documentcontroltext"/>
              <w:spacing w:before="80" w:after="80"/>
              <w:rPr>
                <w:sz w:val="22"/>
                <w:szCs w:val="22"/>
              </w:rPr>
            </w:pPr>
            <w:r w:rsidRPr="00D46743">
              <w:rPr>
                <w:sz w:val="22"/>
                <w:szCs w:val="22"/>
              </w:rPr>
              <w:t>Name 1:</w:t>
            </w:r>
          </w:p>
        </w:tc>
      </w:tr>
      <w:tr w:rsidR="00AA1AF8" w:rsidRPr="00D46743" w:rsidTr="00AE66C0">
        <w:trPr>
          <w:cantSplit/>
          <w:trHeight w:val="167"/>
        </w:trPr>
        <w:tc>
          <w:tcPr>
            <w:tcW w:w="1979" w:type="dxa"/>
            <w:vMerge/>
            <w:shd w:val="clear" w:color="auto" w:fill="E5F1F6"/>
            <w:tcMar>
              <w:top w:w="57" w:type="dxa"/>
              <w:left w:w="85" w:type="dxa"/>
              <w:bottom w:w="0" w:type="dxa"/>
              <w:right w:w="85" w:type="dxa"/>
            </w:tcMar>
            <w:vAlign w:val="center"/>
          </w:tcPr>
          <w:p w:rsidR="00AA1AF8" w:rsidRPr="00D46743" w:rsidRDefault="00AA1AF8" w:rsidP="00AE66C0">
            <w:pPr>
              <w:pStyle w:val="Documentcontroltext"/>
              <w:spacing w:before="120" w:after="120"/>
              <w:rPr>
                <w:sz w:val="22"/>
                <w:szCs w:val="22"/>
              </w:rPr>
            </w:pPr>
          </w:p>
        </w:tc>
        <w:tc>
          <w:tcPr>
            <w:tcW w:w="7603" w:type="dxa"/>
            <w:tcMar>
              <w:top w:w="57" w:type="dxa"/>
              <w:left w:w="85" w:type="dxa"/>
              <w:bottom w:w="0" w:type="dxa"/>
              <w:right w:w="85" w:type="dxa"/>
            </w:tcMar>
            <w:vAlign w:val="center"/>
          </w:tcPr>
          <w:p w:rsidR="00AA1AF8" w:rsidRPr="00D46743" w:rsidRDefault="00AA1AF8" w:rsidP="00AE66C0">
            <w:pPr>
              <w:pStyle w:val="Documentcontroltext"/>
              <w:spacing w:before="80" w:after="80"/>
              <w:rPr>
                <w:sz w:val="22"/>
                <w:szCs w:val="22"/>
              </w:rPr>
            </w:pPr>
            <w:r w:rsidRPr="00D46743">
              <w:rPr>
                <w:sz w:val="22"/>
                <w:szCs w:val="22"/>
              </w:rPr>
              <w:t>Rationale for name:</w:t>
            </w:r>
          </w:p>
        </w:tc>
      </w:tr>
      <w:tr w:rsidR="00AA1AF8" w:rsidRPr="00D46743" w:rsidTr="00AE66C0">
        <w:trPr>
          <w:cantSplit/>
          <w:trHeight w:val="167"/>
        </w:trPr>
        <w:tc>
          <w:tcPr>
            <w:tcW w:w="1979" w:type="dxa"/>
            <w:vMerge/>
            <w:shd w:val="clear" w:color="auto" w:fill="E5F1F6"/>
            <w:tcMar>
              <w:top w:w="57" w:type="dxa"/>
              <w:left w:w="85" w:type="dxa"/>
              <w:bottom w:w="0" w:type="dxa"/>
              <w:right w:w="85" w:type="dxa"/>
            </w:tcMar>
            <w:vAlign w:val="center"/>
          </w:tcPr>
          <w:p w:rsidR="00AA1AF8" w:rsidRPr="00D46743" w:rsidRDefault="00AA1AF8" w:rsidP="00AE66C0">
            <w:pPr>
              <w:pStyle w:val="Documentcontroltext"/>
              <w:spacing w:before="120" w:after="120"/>
              <w:rPr>
                <w:sz w:val="22"/>
                <w:szCs w:val="22"/>
              </w:rPr>
            </w:pPr>
          </w:p>
        </w:tc>
        <w:tc>
          <w:tcPr>
            <w:tcW w:w="7603" w:type="dxa"/>
            <w:tcMar>
              <w:top w:w="57" w:type="dxa"/>
              <w:left w:w="85" w:type="dxa"/>
              <w:bottom w:w="0" w:type="dxa"/>
              <w:right w:w="85" w:type="dxa"/>
            </w:tcMar>
            <w:vAlign w:val="center"/>
          </w:tcPr>
          <w:p w:rsidR="00AA1AF8" w:rsidRPr="00D46743" w:rsidRDefault="00AA1AF8" w:rsidP="00AE66C0">
            <w:pPr>
              <w:pStyle w:val="Documentcontroltext"/>
              <w:spacing w:before="80" w:after="80"/>
              <w:rPr>
                <w:sz w:val="22"/>
                <w:szCs w:val="22"/>
              </w:rPr>
            </w:pPr>
            <w:r w:rsidRPr="00D46743">
              <w:rPr>
                <w:sz w:val="22"/>
                <w:szCs w:val="22"/>
              </w:rPr>
              <w:t>Name 2:</w:t>
            </w:r>
          </w:p>
        </w:tc>
      </w:tr>
      <w:tr w:rsidR="00AA1AF8" w:rsidRPr="00D46743" w:rsidTr="00AE66C0">
        <w:trPr>
          <w:cantSplit/>
          <w:trHeight w:val="167"/>
        </w:trPr>
        <w:tc>
          <w:tcPr>
            <w:tcW w:w="1979" w:type="dxa"/>
            <w:vMerge/>
            <w:shd w:val="clear" w:color="auto" w:fill="E5F1F6"/>
            <w:tcMar>
              <w:top w:w="57" w:type="dxa"/>
              <w:left w:w="85" w:type="dxa"/>
              <w:bottom w:w="0" w:type="dxa"/>
              <w:right w:w="85" w:type="dxa"/>
            </w:tcMar>
            <w:vAlign w:val="center"/>
          </w:tcPr>
          <w:p w:rsidR="00AA1AF8" w:rsidRPr="00D46743" w:rsidRDefault="00AA1AF8" w:rsidP="00AE66C0">
            <w:pPr>
              <w:pStyle w:val="Documentcontroltext"/>
              <w:spacing w:before="120" w:after="120"/>
              <w:rPr>
                <w:sz w:val="22"/>
                <w:szCs w:val="22"/>
              </w:rPr>
            </w:pPr>
          </w:p>
        </w:tc>
        <w:tc>
          <w:tcPr>
            <w:tcW w:w="7603" w:type="dxa"/>
            <w:tcMar>
              <w:top w:w="57" w:type="dxa"/>
              <w:left w:w="85" w:type="dxa"/>
              <w:bottom w:w="0" w:type="dxa"/>
              <w:right w:w="85" w:type="dxa"/>
            </w:tcMar>
            <w:vAlign w:val="center"/>
          </w:tcPr>
          <w:p w:rsidR="00AA1AF8" w:rsidRPr="00D46743" w:rsidRDefault="00AA1AF8" w:rsidP="00AE66C0">
            <w:pPr>
              <w:pStyle w:val="Documentcontroltext"/>
              <w:spacing w:before="80" w:after="80"/>
              <w:rPr>
                <w:sz w:val="22"/>
                <w:szCs w:val="22"/>
              </w:rPr>
            </w:pPr>
            <w:r w:rsidRPr="00D46743">
              <w:rPr>
                <w:sz w:val="22"/>
                <w:szCs w:val="22"/>
              </w:rPr>
              <w:t>Rationale for name:</w:t>
            </w:r>
          </w:p>
        </w:tc>
      </w:tr>
      <w:tr w:rsidR="00AA1AF8" w:rsidRPr="00D46743" w:rsidTr="00AE66C0">
        <w:trPr>
          <w:cantSplit/>
          <w:trHeight w:val="167"/>
        </w:trPr>
        <w:tc>
          <w:tcPr>
            <w:tcW w:w="1979" w:type="dxa"/>
            <w:vMerge/>
            <w:shd w:val="clear" w:color="auto" w:fill="E5F1F6"/>
            <w:tcMar>
              <w:top w:w="57" w:type="dxa"/>
              <w:left w:w="85" w:type="dxa"/>
              <w:bottom w:w="0" w:type="dxa"/>
              <w:right w:w="85" w:type="dxa"/>
            </w:tcMar>
            <w:vAlign w:val="center"/>
          </w:tcPr>
          <w:p w:rsidR="00AA1AF8" w:rsidRPr="00D46743" w:rsidRDefault="00AA1AF8" w:rsidP="00AE66C0">
            <w:pPr>
              <w:pStyle w:val="Documentcontroltext"/>
              <w:spacing w:before="120" w:after="120"/>
              <w:rPr>
                <w:sz w:val="22"/>
                <w:szCs w:val="22"/>
              </w:rPr>
            </w:pPr>
          </w:p>
        </w:tc>
        <w:tc>
          <w:tcPr>
            <w:tcW w:w="7603" w:type="dxa"/>
            <w:tcMar>
              <w:top w:w="57" w:type="dxa"/>
              <w:left w:w="85" w:type="dxa"/>
              <w:bottom w:w="0" w:type="dxa"/>
              <w:right w:w="85" w:type="dxa"/>
            </w:tcMar>
            <w:vAlign w:val="center"/>
          </w:tcPr>
          <w:p w:rsidR="00AA1AF8" w:rsidRPr="00D46743" w:rsidRDefault="00AA1AF8" w:rsidP="00AE66C0">
            <w:pPr>
              <w:pStyle w:val="Documentcontroltext"/>
              <w:spacing w:before="80" w:after="80"/>
              <w:rPr>
                <w:sz w:val="22"/>
                <w:szCs w:val="22"/>
              </w:rPr>
            </w:pPr>
            <w:r w:rsidRPr="00D46743">
              <w:rPr>
                <w:sz w:val="22"/>
                <w:szCs w:val="22"/>
              </w:rPr>
              <w:t>Name 3:</w:t>
            </w:r>
          </w:p>
        </w:tc>
      </w:tr>
      <w:tr w:rsidR="00AA1AF8" w:rsidRPr="00D46743" w:rsidTr="00AE66C0">
        <w:trPr>
          <w:cantSplit/>
          <w:trHeight w:val="167"/>
        </w:trPr>
        <w:tc>
          <w:tcPr>
            <w:tcW w:w="1979" w:type="dxa"/>
            <w:vMerge/>
            <w:shd w:val="clear" w:color="auto" w:fill="E5F1F6"/>
            <w:tcMar>
              <w:top w:w="57" w:type="dxa"/>
              <w:left w:w="85" w:type="dxa"/>
              <w:bottom w:w="0" w:type="dxa"/>
              <w:right w:w="85" w:type="dxa"/>
            </w:tcMar>
            <w:vAlign w:val="center"/>
          </w:tcPr>
          <w:p w:rsidR="00AA1AF8" w:rsidRPr="00D46743" w:rsidRDefault="00AA1AF8" w:rsidP="00AE66C0">
            <w:pPr>
              <w:pStyle w:val="Documentcontroltext"/>
              <w:spacing w:before="120" w:after="120"/>
              <w:rPr>
                <w:sz w:val="22"/>
                <w:szCs w:val="22"/>
              </w:rPr>
            </w:pPr>
          </w:p>
        </w:tc>
        <w:tc>
          <w:tcPr>
            <w:tcW w:w="7603" w:type="dxa"/>
            <w:tcMar>
              <w:top w:w="57" w:type="dxa"/>
              <w:left w:w="85" w:type="dxa"/>
              <w:bottom w:w="0" w:type="dxa"/>
              <w:right w:w="85" w:type="dxa"/>
            </w:tcMar>
            <w:vAlign w:val="center"/>
          </w:tcPr>
          <w:p w:rsidR="00AA1AF8" w:rsidRPr="00D46743" w:rsidRDefault="00AA1AF8" w:rsidP="00AE66C0">
            <w:pPr>
              <w:pStyle w:val="Documentcontroltext"/>
              <w:spacing w:before="80" w:after="80"/>
              <w:rPr>
                <w:sz w:val="22"/>
                <w:szCs w:val="22"/>
              </w:rPr>
            </w:pPr>
            <w:r w:rsidRPr="00D46743">
              <w:rPr>
                <w:sz w:val="22"/>
                <w:szCs w:val="22"/>
              </w:rPr>
              <w:t>Rationale for name:</w:t>
            </w:r>
          </w:p>
        </w:tc>
      </w:tr>
    </w:tbl>
    <w:p w:rsidR="00AA1AF8" w:rsidRPr="00D46743" w:rsidRDefault="00AA1AF8" w:rsidP="00AA1AF8">
      <w:pPr>
        <w:rPr>
          <w:rFonts w:ascii="Arial" w:hAnsi="Arial" w:cs="Arial"/>
          <w:sz w:val="18"/>
        </w:rPr>
      </w:pPr>
    </w:p>
    <w:tbl>
      <w:tblPr>
        <w:tblW w:w="5000" w:type="pct"/>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Look w:val="0000" w:firstRow="0" w:lastRow="0" w:firstColumn="0" w:lastColumn="0" w:noHBand="0" w:noVBand="0"/>
      </w:tblPr>
      <w:tblGrid>
        <w:gridCol w:w="9402"/>
      </w:tblGrid>
      <w:tr w:rsidR="00AA1AF8" w:rsidRPr="00D46743" w:rsidTr="00AE66C0">
        <w:trPr>
          <w:cantSplit/>
        </w:trPr>
        <w:tc>
          <w:tcPr>
            <w:tcW w:w="0" w:type="auto"/>
            <w:shd w:val="clear" w:color="auto" w:fill="B2D4E4"/>
            <w:tcMar>
              <w:top w:w="57" w:type="dxa"/>
              <w:left w:w="85" w:type="dxa"/>
              <w:bottom w:w="0" w:type="dxa"/>
              <w:right w:w="85" w:type="dxa"/>
            </w:tcMar>
            <w:vAlign w:val="center"/>
          </w:tcPr>
          <w:p w:rsidR="00AA1AF8" w:rsidRPr="00D46743" w:rsidRDefault="00AA1AF8" w:rsidP="00AE66C0">
            <w:pPr>
              <w:pStyle w:val="Documentcontrolheading"/>
              <w:keepNext/>
              <w:spacing w:after="120"/>
              <w:rPr>
                <w:sz w:val="22"/>
                <w:szCs w:val="22"/>
              </w:rPr>
            </w:pPr>
            <w:r w:rsidRPr="00D46743">
              <w:rPr>
                <w:sz w:val="22"/>
                <w:szCs w:val="22"/>
              </w:rPr>
              <w:t>Consultation</w:t>
            </w:r>
          </w:p>
        </w:tc>
      </w:tr>
      <w:tr w:rsidR="00AA1AF8" w:rsidRPr="00D46743" w:rsidTr="00AE66C0">
        <w:trPr>
          <w:cantSplit/>
        </w:trPr>
        <w:tc>
          <w:tcPr>
            <w:tcW w:w="0" w:type="auto"/>
            <w:shd w:val="clear" w:color="auto" w:fill="E5F1F6"/>
            <w:tcMar>
              <w:top w:w="57" w:type="dxa"/>
              <w:left w:w="85" w:type="dxa"/>
              <w:bottom w:w="0" w:type="dxa"/>
              <w:right w:w="85" w:type="dxa"/>
            </w:tcMar>
            <w:vAlign w:val="center"/>
          </w:tcPr>
          <w:p w:rsidR="00AA1AF8" w:rsidRPr="00D46743" w:rsidRDefault="00AA1AF8" w:rsidP="00AE66C0">
            <w:pPr>
              <w:rPr>
                <w:rStyle w:val="NormalBlue"/>
              </w:rPr>
            </w:pPr>
            <w:r w:rsidRPr="00D46743">
              <w:rPr>
                <w:rStyle w:val="NormalBlue"/>
              </w:rPr>
              <w:t>Provide a summary of the process used for obtaining proposed names and determining their priority, including evidence of school/community participation in the decision making process.</w:t>
            </w:r>
          </w:p>
        </w:tc>
      </w:tr>
      <w:tr w:rsidR="00AA1AF8" w:rsidRPr="00D46743" w:rsidTr="00AE66C0">
        <w:trPr>
          <w:cantSplit/>
          <w:trHeight w:val="2453"/>
        </w:trPr>
        <w:tc>
          <w:tcPr>
            <w:tcW w:w="0" w:type="auto"/>
            <w:tcMar>
              <w:top w:w="0" w:type="dxa"/>
              <w:left w:w="85" w:type="dxa"/>
              <w:bottom w:w="0" w:type="dxa"/>
              <w:right w:w="85" w:type="dxa"/>
            </w:tcMar>
            <w:vAlign w:val="center"/>
          </w:tcPr>
          <w:p w:rsidR="00AA1AF8" w:rsidRPr="00D46743" w:rsidRDefault="00AA1AF8" w:rsidP="00AE66C0">
            <w:pPr>
              <w:pStyle w:val="Normal-bullets"/>
              <w:numPr>
                <w:ilvl w:val="0"/>
                <w:numId w:val="0"/>
              </w:numPr>
              <w:spacing w:before="0" w:after="0" w:line="240" w:lineRule="auto"/>
              <w:rPr>
                <w:rStyle w:val="NormalTeal"/>
                <w:szCs w:val="22"/>
              </w:rPr>
            </w:pPr>
          </w:p>
        </w:tc>
      </w:tr>
    </w:tbl>
    <w:p w:rsidR="00AA1AF8" w:rsidRPr="00D46743" w:rsidRDefault="00AA1AF8" w:rsidP="00AA1AF8">
      <w:pPr>
        <w:pStyle w:val="Documentcontroltext"/>
        <w:rPr>
          <w:rFonts w:cs="Arial"/>
          <w:sz w:val="20"/>
        </w:rPr>
      </w:pPr>
    </w:p>
    <w:tbl>
      <w:tblPr>
        <w:tblW w:w="5000" w:type="pct"/>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Look w:val="0000" w:firstRow="0" w:lastRow="0" w:firstColumn="0" w:lastColumn="0" w:noHBand="0" w:noVBand="0"/>
      </w:tblPr>
      <w:tblGrid>
        <w:gridCol w:w="2129"/>
        <w:gridCol w:w="7273"/>
      </w:tblGrid>
      <w:tr w:rsidR="00AA1AF8" w:rsidRPr="00D46743" w:rsidTr="00AE66C0">
        <w:trPr>
          <w:cantSplit/>
        </w:trPr>
        <w:tc>
          <w:tcPr>
            <w:tcW w:w="5000" w:type="pct"/>
            <w:gridSpan w:val="2"/>
            <w:shd w:val="clear" w:color="auto" w:fill="B2D4E4"/>
            <w:tcMar>
              <w:top w:w="57" w:type="dxa"/>
              <w:left w:w="85" w:type="dxa"/>
              <w:bottom w:w="0" w:type="dxa"/>
              <w:right w:w="85" w:type="dxa"/>
            </w:tcMar>
            <w:vAlign w:val="center"/>
          </w:tcPr>
          <w:p w:rsidR="00AA1AF8" w:rsidRPr="00D46743" w:rsidRDefault="00AA1AF8" w:rsidP="00AE66C0">
            <w:pPr>
              <w:pStyle w:val="Documentcontrolheading"/>
              <w:spacing w:after="120"/>
              <w:rPr>
                <w:sz w:val="22"/>
                <w:szCs w:val="22"/>
              </w:rPr>
            </w:pPr>
            <w:r w:rsidRPr="00D46743">
              <w:rPr>
                <w:sz w:val="22"/>
                <w:szCs w:val="22"/>
              </w:rPr>
              <w:t>Submitted by</w:t>
            </w:r>
          </w:p>
        </w:tc>
      </w:tr>
      <w:tr w:rsidR="00AA1AF8" w:rsidRPr="00D46743" w:rsidTr="00AE66C0">
        <w:trPr>
          <w:cantSplit/>
        </w:trPr>
        <w:tc>
          <w:tcPr>
            <w:tcW w:w="5000" w:type="pct"/>
            <w:gridSpan w:val="2"/>
            <w:shd w:val="clear" w:color="auto" w:fill="E5F1F6"/>
            <w:tcMar>
              <w:top w:w="57" w:type="dxa"/>
              <w:left w:w="85" w:type="dxa"/>
              <w:bottom w:w="0" w:type="dxa"/>
              <w:right w:w="85" w:type="dxa"/>
            </w:tcMar>
            <w:vAlign w:val="center"/>
          </w:tcPr>
          <w:p w:rsidR="00AA1AF8" w:rsidRPr="00D46743" w:rsidRDefault="00AA1AF8" w:rsidP="00AE66C0">
            <w:pPr>
              <w:pStyle w:val="Documentcontroltext"/>
              <w:spacing w:before="120" w:after="120" w:line="260" w:lineRule="atLeast"/>
              <w:rPr>
                <w:b/>
                <w:sz w:val="22"/>
                <w:szCs w:val="22"/>
              </w:rPr>
            </w:pPr>
            <w:r w:rsidRPr="00D46743">
              <w:rPr>
                <w:b/>
                <w:sz w:val="22"/>
                <w:szCs w:val="22"/>
              </w:rPr>
              <w:t>Principal</w:t>
            </w:r>
          </w:p>
        </w:tc>
      </w:tr>
      <w:tr w:rsidR="00AA1AF8" w:rsidRPr="00D46743" w:rsidTr="00AE66C0">
        <w:trPr>
          <w:cantSplit/>
          <w:trHeight w:val="569"/>
        </w:trPr>
        <w:tc>
          <w:tcPr>
            <w:tcW w:w="1132" w:type="pct"/>
            <w:shd w:val="clear" w:color="auto" w:fill="E5F1F6"/>
            <w:tcMar>
              <w:top w:w="57" w:type="dxa"/>
              <w:left w:w="85" w:type="dxa"/>
              <w:bottom w:w="0" w:type="dxa"/>
              <w:right w:w="85" w:type="dxa"/>
            </w:tcMar>
            <w:vAlign w:val="center"/>
          </w:tcPr>
          <w:p w:rsidR="00AA1AF8" w:rsidRPr="00D46743" w:rsidRDefault="00AA1AF8" w:rsidP="00AE66C0">
            <w:pPr>
              <w:pStyle w:val="Documentcontroltext"/>
              <w:rPr>
                <w:sz w:val="22"/>
                <w:szCs w:val="22"/>
              </w:rPr>
            </w:pPr>
            <w:r w:rsidRPr="00D46743">
              <w:rPr>
                <w:sz w:val="22"/>
                <w:szCs w:val="22"/>
              </w:rPr>
              <w:t>Name/title</w:t>
            </w:r>
          </w:p>
        </w:tc>
        <w:tc>
          <w:tcPr>
            <w:tcW w:w="3868" w:type="pct"/>
            <w:tcMar>
              <w:top w:w="57" w:type="dxa"/>
              <w:left w:w="85" w:type="dxa"/>
              <w:bottom w:w="0" w:type="dxa"/>
              <w:right w:w="85" w:type="dxa"/>
            </w:tcMar>
            <w:vAlign w:val="center"/>
          </w:tcPr>
          <w:p w:rsidR="00AA1AF8" w:rsidRPr="00D46743" w:rsidRDefault="00AA1AF8" w:rsidP="00AE66C0">
            <w:pPr>
              <w:pStyle w:val="Documentcontroltext"/>
              <w:spacing w:before="120" w:line="260" w:lineRule="atLeast"/>
              <w:rPr>
                <w:sz w:val="22"/>
                <w:szCs w:val="22"/>
              </w:rPr>
            </w:pPr>
          </w:p>
        </w:tc>
      </w:tr>
      <w:tr w:rsidR="00AA1AF8" w:rsidRPr="00D46743" w:rsidTr="00AE66C0">
        <w:trPr>
          <w:cantSplit/>
          <w:trHeight w:val="493"/>
        </w:trPr>
        <w:tc>
          <w:tcPr>
            <w:tcW w:w="1132" w:type="pct"/>
            <w:tcBorders>
              <w:bottom w:val="single" w:sz="4" w:space="0" w:color="336699"/>
            </w:tcBorders>
            <w:shd w:val="clear" w:color="auto" w:fill="E5F1F6"/>
            <w:tcMar>
              <w:top w:w="57" w:type="dxa"/>
              <w:left w:w="85" w:type="dxa"/>
              <w:bottom w:w="0" w:type="dxa"/>
              <w:right w:w="85" w:type="dxa"/>
            </w:tcMar>
            <w:vAlign w:val="center"/>
          </w:tcPr>
          <w:p w:rsidR="00AA1AF8" w:rsidRPr="00D46743" w:rsidRDefault="00AA1AF8" w:rsidP="00AE66C0">
            <w:pPr>
              <w:pStyle w:val="Documentcontroltext"/>
              <w:spacing w:after="240"/>
              <w:rPr>
                <w:sz w:val="22"/>
                <w:szCs w:val="22"/>
              </w:rPr>
            </w:pPr>
            <w:r w:rsidRPr="00D46743">
              <w:rPr>
                <w:sz w:val="22"/>
                <w:szCs w:val="22"/>
              </w:rPr>
              <w:t>Signature</w:t>
            </w:r>
          </w:p>
        </w:tc>
        <w:tc>
          <w:tcPr>
            <w:tcW w:w="3868" w:type="pct"/>
            <w:tcBorders>
              <w:top w:val="nil"/>
              <w:bottom w:val="single" w:sz="4" w:space="0" w:color="336699"/>
            </w:tcBorders>
            <w:tcMar>
              <w:top w:w="57" w:type="dxa"/>
              <w:left w:w="85" w:type="dxa"/>
              <w:bottom w:w="0" w:type="dxa"/>
              <w:right w:w="85" w:type="dxa"/>
            </w:tcMar>
            <w:vAlign w:val="center"/>
          </w:tcPr>
          <w:p w:rsidR="00AA1AF8" w:rsidRPr="00D46743" w:rsidRDefault="00AA1AF8" w:rsidP="00AE66C0">
            <w:pPr>
              <w:pStyle w:val="Documentcontroltext"/>
              <w:spacing w:before="240"/>
              <w:rPr>
                <w:sz w:val="22"/>
                <w:szCs w:val="22"/>
              </w:rPr>
            </w:pPr>
          </w:p>
        </w:tc>
      </w:tr>
    </w:tbl>
    <w:p w:rsidR="00AA1AF8" w:rsidRPr="00D46743" w:rsidRDefault="00AA1AF8" w:rsidP="00AA1AF8">
      <w:pPr>
        <w:pStyle w:val="BodyText1"/>
        <w:ind w:left="0"/>
        <w:rPr>
          <w:color w:val="auto"/>
          <w:sz w:val="14"/>
        </w:rPr>
      </w:pPr>
    </w:p>
    <w:tbl>
      <w:tblPr>
        <w:tblW w:w="5000" w:type="pct"/>
        <w:tblBorders>
          <w:top w:val="single" w:sz="4" w:space="0" w:color="336699"/>
          <w:left w:val="single" w:sz="4" w:space="0" w:color="336699"/>
          <w:bottom w:val="single" w:sz="4" w:space="0" w:color="336699"/>
          <w:right w:val="single" w:sz="4" w:space="0" w:color="336699"/>
          <w:insideH w:val="single" w:sz="4" w:space="0" w:color="336699"/>
          <w:insideV w:val="single" w:sz="4" w:space="0" w:color="336699"/>
        </w:tblBorders>
        <w:tblLook w:val="0000" w:firstRow="0" w:lastRow="0" w:firstColumn="0" w:lastColumn="0" w:noHBand="0" w:noVBand="0"/>
      </w:tblPr>
      <w:tblGrid>
        <w:gridCol w:w="2129"/>
        <w:gridCol w:w="7273"/>
      </w:tblGrid>
      <w:tr w:rsidR="00AA1AF8" w:rsidRPr="00D46743" w:rsidTr="00AE66C0">
        <w:trPr>
          <w:cantSplit/>
        </w:trPr>
        <w:tc>
          <w:tcPr>
            <w:tcW w:w="5000" w:type="pct"/>
            <w:gridSpan w:val="2"/>
            <w:shd w:val="clear" w:color="auto" w:fill="B2D4E4"/>
            <w:tcMar>
              <w:top w:w="57" w:type="dxa"/>
              <w:left w:w="85" w:type="dxa"/>
              <w:bottom w:w="0" w:type="dxa"/>
              <w:right w:w="85" w:type="dxa"/>
            </w:tcMar>
            <w:vAlign w:val="center"/>
          </w:tcPr>
          <w:p w:rsidR="00AA1AF8" w:rsidRPr="00D46743" w:rsidRDefault="00AA1AF8" w:rsidP="00AE66C0">
            <w:pPr>
              <w:pStyle w:val="Documentcontrolheading"/>
              <w:spacing w:after="120"/>
              <w:rPr>
                <w:sz w:val="22"/>
                <w:szCs w:val="22"/>
              </w:rPr>
            </w:pPr>
            <w:r w:rsidRPr="00D46743">
              <w:rPr>
                <w:sz w:val="22"/>
                <w:szCs w:val="22"/>
              </w:rPr>
              <w:t>Approved by</w:t>
            </w:r>
          </w:p>
        </w:tc>
      </w:tr>
      <w:tr w:rsidR="00AA1AF8" w:rsidRPr="00D46743" w:rsidTr="00AE66C0">
        <w:trPr>
          <w:cantSplit/>
        </w:trPr>
        <w:tc>
          <w:tcPr>
            <w:tcW w:w="5000" w:type="pct"/>
            <w:gridSpan w:val="2"/>
            <w:shd w:val="clear" w:color="auto" w:fill="E5F1F6"/>
            <w:tcMar>
              <w:top w:w="57" w:type="dxa"/>
              <w:left w:w="85" w:type="dxa"/>
              <w:bottom w:w="0" w:type="dxa"/>
              <w:right w:w="85" w:type="dxa"/>
            </w:tcMar>
            <w:vAlign w:val="center"/>
          </w:tcPr>
          <w:p w:rsidR="00AA1AF8" w:rsidRPr="00D46743" w:rsidRDefault="00AA1AF8" w:rsidP="00AE66C0">
            <w:pPr>
              <w:pStyle w:val="Documentcontroltext"/>
              <w:spacing w:before="120" w:after="120" w:line="260" w:lineRule="atLeast"/>
              <w:rPr>
                <w:b/>
                <w:sz w:val="22"/>
                <w:szCs w:val="22"/>
              </w:rPr>
            </w:pPr>
            <w:r w:rsidRPr="00D46743">
              <w:t>their Director of Education</w:t>
            </w:r>
          </w:p>
        </w:tc>
      </w:tr>
      <w:tr w:rsidR="00AA1AF8" w:rsidRPr="00D46743" w:rsidTr="00AE66C0">
        <w:trPr>
          <w:cantSplit/>
          <w:trHeight w:val="569"/>
        </w:trPr>
        <w:tc>
          <w:tcPr>
            <w:tcW w:w="1132" w:type="pct"/>
            <w:shd w:val="clear" w:color="auto" w:fill="E5F1F6"/>
            <w:tcMar>
              <w:top w:w="57" w:type="dxa"/>
              <w:left w:w="85" w:type="dxa"/>
              <w:bottom w:w="0" w:type="dxa"/>
              <w:right w:w="85" w:type="dxa"/>
            </w:tcMar>
            <w:vAlign w:val="center"/>
          </w:tcPr>
          <w:p w:rsidR="00AA1AF8" w:rsidRPr="00D46743" w:rsidRDefault="00AA1AF8" w:rsidP="00AE66C0">
            <w:pPr>
              <w:pStyle w:val="Documentcontroltext"/>
              <w:rPr>
                <w:sz w:val="22"/>
                <w:szCs w:val="22"/>
              </w:rPr>
            </w:pPr>
            <w:r w:rsidRPr="00D46743">
              <w:rPr>
                <w:sz w:val="22"/>
                <w:szCs w:val="22"/>
              </w:rPr>
              <w:t>Name/title</w:t>
            </w:r>
          </w:p>
        </w:tc>
        <w:tc>
          <w:tcPr>
            <w:tcW w:w="3868" w:type="pct"/>
            <w:tcMar>
              <w:top w:w="57" w:type="dxa"/>
              <w:left w:w="85" w:type="dxa"/>
              <w:bottom w:w="0" w:type="dxa"/>
              <w:right w:w="85" w:type="dxa"/>
            </w:tcMar>
            <w:vAlign w:val="center"/>
          </w:tcPr>
          <w:p w:rsidR="00AA1AF8" w:rsidRPr="00D46743" w:rsidRDefault="00AA1AF8" w:rsidP="00AE66C0">
            <w:pPr>
              <w:pStyle w:val="Documentcontroltext"/>
              <w:spacing w:before="120" w:line="260" w:lineRule="atLeast"/>
              <w:rPr>
                <w:sz w:val="22"/>
                <w:szCs w:val="22"/>
              </w:rPr>
            </w:pPr>
          </w:p>
        </w:tc>
      </w:tr>
      <w:tr w:rsidR="00AA1AF8" w:rsidRPr="00D46743" w:rsidTr="00AE66C0">
        <w:trPr>
          <w:cantSplit/>
          <w:trHeight w:val="493"/>
        </w:trPr>
        <w:tc>
          <w:tcPr>
            <w:tcW w:w="1132" w:type="pct"/>
            <w:tcBorders>
              <w:bottom w:val="single" w:sz="4" w:space="0" w:color="336699"/>
            </w:tcBorders>
            <w:shd w:val="clear" w:color="auto" w:fill="E5F1F6"/>
            <w:tcMar>
              <w:top w:w="57" w:type="dxa"/>
              <w:left w:w="85" w:type="dxa"/>
              <w:bottom w:w="0" w:type="dxa"/>
              <w:right w:w="85" w:type="dxa"/>
            </w:tcMar>
            <w:vAlign w:val="center"/>
          </w:tcPr>
          <w:p w:rsidR="00AA1AF8" w:rsidRPr="00D46743" w:rsidRDefault="00AA1AF8" w:rsidP="00AE66C0">
            <w:pPr>
              <w:pStyle w:val="Documentcontroltext"/>
              <w:spacing w:after="240"/>
              <w:rPr>
                <w:sz w:val="22"/>
                <w:szCs w:val="22"/>
              </w:rPr>
            </w:pPr>
            <w:r w:rsidRPr="00D46743">
              <w:rPr>
                <w:sz w:val="22"/>
                <w:szCs w:val="22"/>
              </w:rPr>
              <w:t>Signature</w:t>
            </w:r>
          </w:p>
        </w:tc>
        <w:tc>
          <w:tcPr>
            <w:tcW w:w="3868" w:type="pct"/>
            <w:tcBorders>
              <w:top w:val="nil"/>
              <w:bottom w:val="single" w:sz="4" w:space="0" w:color="336699"/>
            </w:tcBorders>
            <w:tcMar>
              <w:top w:w="57" w:type="dxa"/>
              <w:left w:w="85" w:type="dxa"/>
              <w:bottom w:w="0" w:type="dxa"/>
              <w:right w:w="85" w:type="dxa"/>
            </w:tcMar>
            <w:vAlign w:val="center"/>
          </w:tcPr>
          <w:p w:rsidR="00AA1AF8" w:rsidRPr="00D46743" w:rsidRDefault="00AA1AF8" w:rsidP="00AE66C0">
            <w:pPr>
              <w:pStyle w:val="Documentcontroltext"/>
              <w:spacing w:before="240"/>
              <w:rPr>
                <w:sz w:val="22"/>
                <w:szCs w:val="22"/>
              </w:rPr>
            </w:pPr>
          </w:p>
        </w:tc>
      </w:tr>
    </w:tbl>
    <w:p w:rsidR="00AA1AF8" w:rsidRPr="00D46743" w:rsidRDefault="00AA1AF8" w:rsidP="00AA1AF8">
      <w:pPr>
        <w:rPr>
          <w:sz w:val="18"/>
        </w:rPr>
      </w:pPr>
    </w:p>
    <w:p w:rsidR="009648E1" w:rsidRDefault="009648E1"/>
    <w:sectPr w:rsidR="009648E1" w:rsidSect="00AA1AF8">
      <w:headerReference w:type="default" r:id="rId7"/>
      <w:footerReference w:type="default" r:id="rId8"/>
      <w:pgSz w:w="11906" w:h="16838" w:code="9"/>
      <w:pgMar w:top="568" w:right="1247" w:bottom="1134" w:left="124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75674">
      <w:r>
        <w:separator/>
      </w:r>
    </w:p>
  </w:endnote>
  <w:endnote w:type="continuationSeparator" w:id="0">
    <w:p w:rsidR="00000000" w:rsidRDefault="00B75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B6" w:rsidRDefault="00AA1AF8">
    <w:pPr>
      <w:pStyle w:val="Footer"/>
    </w:pPr>
    <w:r>
      <w:fldChar w:fldCharType="begin"/>
    </w:r>
    <w:r>
      <w:instrText xml:space="preserve"> DOCPROPERTY "Title" </w:instrText>
    </w:r>
    <w:r>
      <w:fldChar w:fldCharType="separate"/>
    </w:r>
    <w:r>
      <w:t>Naming of Public Schools and Facilities Procedures</w:t>
    </w:r>
    <w:r>
      <w:fldChar w:fldCharType="end"/>
    </w:r>
  </w:p>
  <w:p w:rsidR="006451B6" w:rsidRPr="006451B6" w:rsidRDefault="00AA1AF8" w:rsidP="006451B6">
    <w:pPr>
      <w:pStyle w:val="Footer"/>
    </w:pPr>
    <w:r>
      <w:rPr>
        <w:noProof/>
      </w:rPr>
      <w:drawing>
        <wp:anchor distT="0" distB="0" distL="114300" distR="114300" simplePos="0" relativeHeight="251659264" behindDoc="0" locked="0" layoutInCell="1" allowOverlap="1" wp14:anchorId="71E22AB5" wp14:editId="0C8D4E67">
          <wp:simplePos x="0" y="0"/>
          <wp:positionH relativeFrom="column">
            <wp:posOffset>5163820</wp:posOffset>
          </wp:positionH>
          <wp:positionV relativeFrom="paragraph">
            <wp:posOffset>137160</wp:posOffset>
          </wp:positionV>
          <wp:extent cx="820800" cy="162000"/>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800" cy="16200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 xml:space="preserve"> </w:instrText>
    </w:r>
    <w:r w:rsidRPr="006451B6">
      <w:instrText>DOCPROPERTY FooterStatement</w:instrText>
    </w:r>
    <w:r>
      <w:instrText xml:space="preserve"> </w:instrText>
    </w:r>
    <w:r>
      <w:fldChar w:fldCharType="separate"/>
    </w:r>
    <w:r>
      <w:t>All policy and procedural statements contained within this document are lawful orders for the purposes of section 80(a) of the Public Sector Management Act 1994 (WA) and are therefore to be observed by all Department of Education employees.</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75674">
      <w:r>
        <w:separator/>
      </w:r>
    </w:p>
  </w:footnote>
  <w:footnote w:type="continuationSeparator" w:id="0">
    <w:p w:rsidR="00000000" w:rsidRDefault="00B75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1B6" w:rsidRDefault="00AA1AF8">
    <w:pPr>
      <w:pStyle w:val="Header"/>
    </w:pPr>
    <w:r>
      <w:fldChar w:fldCharType="begin"/>
    </w:r>
    <w:r>
      <w:instrText xml:space="preserve"> </w:instrText>
    </w:r>
    <w:r w:rsidRPr="006451B6">
      <w:instrText>DOCPROPERTY "DocControlStatement"</w:instrText>
    </w:r>
    <w:r>
      <w:instrText xml:space="preserve"> </w:instrText>
    </w:r>
    <w:r>
      <w:fldChar w:fldCharType="separate"/>
    </w:r>
    <w:r>
      <w:t>Uncontrolled when printed</w:t>
    </w:r>
    <w:r>
      <w:fldChar w:fldCharType="end"/>
    </w:r>
    <w:r>
      <w:tab/>
    </w:r>
    <w:r>
      <w:fldChar w:fldCharType="begin"/>
    </w:r>
    <w:r>
      <w:instrText xml:space="preserve"> PAGE </w:instrText>
    </w:r>
    <w:r>
      <w:fldChar w:fldCharType="separate"/>
    </w:r>
    <w:r w:rsidR="00B75674">
      <w:rPr>
        <w:noProof/>
      </w:rPr>
      <w:t>3</w:t>
    </w:r>
    <w:r>
      <w:fldChar w:fldCharType="end"/>
    </w:r>
    <w:r>
      <w:tab/>
      <w:t>Effective: 6 August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751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751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751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8648" w:firstLine="0"/>
      </w:pPr>
      <w:rPr>
        <w:rFonts w:hint="default"/>
        <w:b/>
        <w:i w:val="0"/>
      </w:rPr>
    </w:lvl>
    <w:lvl w:ilvl="5">
      <w:start w:val="1"/>
      <w:numFmt w:val="decimal"/>
      <w:suff w:val="space"/>
      <w:lvlText w:val="%1.%2.%3.%4.%5.%6."/>
      <w:lvlJc w:val="left"/>
      <w:pPr>
        <w:ind w:left="-8648" w:firstLine="0"/>
      </w:pPr>
      <w:rPr>
        <w:rFonts w:hint="default"/>
        <w:b/>
        <w:i w:val="0"/>
      </w:rPr>
    </w:lvl>
    <w:lvl w:ilvl="6">
      <w:start w:val="1"/>
      <w:numFmt w:val="decimal"/>
      <w:suff w:val="space"/>
      <w:lvlText w:val="%1.%2.%3.%4.%5.%6.%7."/>
      <w:lvlJc w:val="left"/>
      <w:pPr>
        <w:ind w:left="-8648" w:firstLine="0"/>
      </w:pPr>
      <w:rPr>
        <w:rFonts w:hint="default"/>
        <w:b/>
        <w:i w:val="0"/>
      </w:rPr>
    </w:lvl>
    <w:lvl w:ilvl="7">
      <w:start w:val="1"/>
      <w:numFmt w:val="decimal"/>
      <w:suff w:val="space"/>
      <w:lvlText w:val="%1.%2.%3.%4.%5.%6.%7.%8."/>
      <w:lvlJc w:val="left"/>
      <w:pPr>
        <w:ind w:left="-8648" w:firstLine="0"/>
      </w:pPr>
      <w:rPr>
        <w:rFonts w:hint="default"/>
        <w:b/>
        <w:i w:val="0"/>
      </w:rPr>
    </w:lvl>
    <w:lvl w:ilvl="8">
      <w:start w:val="1"/>
      <w:numFmt w:val="decimal"/>
      <w:suff w:val="space"/>
      <w:lvlText w:val="%1.%2.%3.%4.%5.%6.%7.%8.%9."/>
      <w:lvlJc w:val="left"/>
      <w:pPr>
        <w:ind w:left="-8648" w:firstLine="0"/>
      </w:pPr>
      <w:rPr>
        <w:rFonts w:hint="default"/>
        <w:b/>
        <w:i w:val="0"/>
      </w:rPr>
    </w:lvl>
  </w:abstractNum>
  <w:abstractNum w:abstractNumId="1" w15:restartNumberingAfterBreak="0">
    <w:nsid w:val="717A371D"/>
    <w:multiLevelType w:val="multilevel"/>
    <w:tmpl w:val="1652CC08"/>
    <w:lvl w:ilvl="0">
      <w:start w:val="1"/>
      <w:numFmt w:val="bullet"/>
      <w:pStyle w:val="Normal-bullets"/>
      <w:lvlText w:val=""/>
      <w:lvlJc w:val="left"/>
      <w:pPr>
        <w:tabs>
          <w:tab w:val="num" w:pos="283"/>
        </w:tabs>
        <w:ind w:left="283" w:hanging="283"/>
      </w:pPr>
      <w:rPr>
        <w:rFonts w:ascii="Symbol" w:hAnsi="Symbol" w:hint="default"/>
        <w:caps w:val="0"/>
        <w:strike w:val="0"/>
        <w:dstrike w:val="0"/>
        <w:vanish w:val="0"/>
        <w:color w:val="0066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284"/>
      </w:pPr>
      <w:rPr>
        <w:rFonts w:ascii="Courier New" w:hAnsi="Courier New" w:hint="default"/>
        <w:color w:val="006699"/>
        <w:sz w:val="24"/>
      </w:rPr>
    </w:lvl>
    <w:lvl w:ilvl="2">
      <w:start w:val="1"/>
      <w:numFmt w:val="bullet"/>
      <w:lvlText w:val=""/>
      <w:lvlJc w:val="left"/>
      <w:pPr>
        <w:tabs>
          <w:tab w:val="num" w:pos="2727"/>
        </w:tabs>
        <w:ind w:left="2727" w:hanging="357"/>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AF8"/>
    <w:rsid w:val="00246C51"/>
    <w:rsid w:val="005A2099"/>
    <w:rsid w:val="009648E1"/>
    <w:rsid w:val="00AA1AF8"/>
    <w:rsid w:val="00B756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571A"/>
  <w15:chartTrackingRefBased/>
  <w15:docId w15:val="{38F474BE-AC18-4E4B-B03D-F24827BA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AA1AF8"/>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link w:val="BodyText1Char"/>
    <w:rsid w:val="00AA1AF8"/>
    <w:pPr>
      <w:keepLines/>
      <w:spacing w:before="240" w:after="0" w:line="240" w:lineRule="auto"/>
      <w:ind w:left="1134"/>
    </w:pPr>
    <w:rPr>
      <w:rFonts w:ascii="Arial" w:eastAsia="Times New Roman" w:hAnsi="Arial" w:cs="Arial"/>
      <w:color w:val="000000"/>
      <w:szCs w:val="24"/>
      <w:lang w:eastAsia="en-AU"/>
    </w:rPr>
  </w:style>
  <w:style w:type="character" w:customStyle="1" w:styleId="BodyText1Char">
    <w:name w:val="Body Text 1 Char"/>
    <w:basedOn w:val="DefaultParagraphFont"/>
    <w:link w:val="BodyText1"/>
    <w:rsid w:val="00AA1AF8"/>
    <w:rPr>
      <w:rFonts w:ascii="Arial" w:eastAsia="Times New Roman" w:hAnsi="Arial" w:cs="Arial"/>
      <w:color w:val="000000"/>
      <w:szCs w:val="24"/>
      <w:lang w:eastAsia="en-AU"/>
    </w:rPr>
  </w:style>
  <w:style w:type="paragraph" w:styleId="Footer">
    <w:name w:val="footer"/>
    <w:link w:val="FooterChar"/>
    <w:semiHidden/>
    <w:rsid w:val="00AA1AF8"/>
    <w:pPr>
      <w:keepLines/>
      <w:tabs>
        <w:tab w:val="center" w:pos="4706"/>
        <w:tab w:val="right" w:pos="9411"/>
      </w:tabs>
      <w:spacing w:after="0" w:line="240" w:lineRule="auto"/>
    </w:pPr>
    <w:rPr>
      <w:rFonts w:ascii="Arial" w:eastAsia="Times New Roman" w:hAnsi="Arial" w:cs="Arial"/>
      <w:i/>
      <w:color w:val="000000"/>
      <w:sz w:val="16"/>
      <w:szCs w:val="24"/>
      <w:lang w:eastAsia="en-AU"/>
    </w:rPr>
  </w:style>
  <w:style w:type="character" w:customStyle="1" w:styleId="FooterChar">
    <w:name w:val="Footer Char"/>
    <w:basedOn w:val="DefaultParagraphFont"/>
    <w:link w:val="Footer"/>
    <w:semiHidden/>
    <w:rsid w:val="00AA1AF8"/>
    <w:rPr>
      <w:rFonts w:ascii="Arial" w:eastAsia="Times New Roman" w:hAnsi="Arial" w:cs="Arial"/>
      <w:i/>
      <w:color w:val="000000"/>
      <w:sz w:val="16"/>
      <w:szCs w:val="24"/>
      <w:lang w:eastAsia="en-AU"/>
    </w:rPr>
  </w:style>
  <w:style w:type="paragraph" w:styleId="Header">
    <w:name w:val="header"/>
    <w:next w:val="BodyText1"/>
    <w:link w:val="HeaderChar"/>
    <w:semiHidden/>
    <w:rsid w:val="00AA1AF8"/>
    <w:pPr>
      <w:keepLines/>
      <w:tabs>
        <w:tab w:val="center" w:pos="4706"/>
        <w:tab w:val="right" w:pos="9411"/>
      </w:tabs>
      <w:spacing w:after="0" w:line="240" w:lineRule="auto"/>
    </w:pPr>
    <w:rPr>
      <w:rFonts w:ascii="Arial" w:eastAsia="Times New Roman" w:hAnsi="Arial" w:cs="Arial"/>
      <w:color w:val="000000"/>
      <w:szCs w:val="24"/>
      <w:lang w:eastAsia="en-AU"/>
    </w:rPr>
  </w:style>
  <w:style w:type="character" w:customStyle="1" w:styleId="HeaderChar">
    <w:name w:val="Header Char"/>
    <w:basedOn w:val="DefaultParagraphFont"/>
    <w:link w:val="Header"/>
    <w:semiHidden/>
    <w:rsid w:val="00AA1AF8"/>
    <w:rPr>
      <w:rFonts w:ascii="Arial" w:eastAsia="Times New Roman" w:hAnsi="Arial" w:cs="Arial"/>
      <w:color w:val="000000"/>
      <w:szCs w:val="24"/>
      <w:lang w:eastAsia="en-AU"/>
    </w:rPr>
  </w:style>
  <w:style w:type="numbering" w:customStyle="1" w:styleId="AppendixHeadingsList">
    <w:name w:val="_AppendixHeadingsList"/>
    <w:basedOn w:val="NoList"/>
    <w:semiHidden/>
    <w:rsid w:val="00AA1AF8"/>
    <w:pPr>
      <w:numPr>
        <w:numId w:val="1"/>
      </w:numPr>
    </w:pPr>
  </w:style>
  <w:style w:type="paragraph" w:customStyle="1" w:styleId="AppendixHdg1">
    <w:name w:val="Appendix Hdg 1"/>
    <w:basedOn w:val="Normal"/>
    <w:next w:val="BodyText1"/>
    <w:link w:val="AppendixHdg1Char"/>
    <w:rsid w:val="00AA1AF8"/>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rsid w:val="00AA1AF8"/>
    <w:rPr>
      <w:rFonts w:ascii="Trebuchet MS" w:eastAsia="Times New Roman" w:hAnsi="Trebuchet MS" w:cs="Times New Roman"/>
      <w:caps/>
      <w:kern w:val="20"/>
      <w:sz w:val="28"/>
      <w:szCs w:val="24"/>
    </w:rPr>
  </w:style>
  <w:style w:type="paragraph" w:customStyle="1" w:styleId="AppendixHdg2">
    <w:name w:val="Appendix Hdg 2"/>
    <w:basedOn w:val="Normal"/>
    <w:next w:val="BodyText1"/>
    <w:rsid w:val="00AA1AF8"/>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BodyText1"/>
    <w:uiPriority w:val="1"/>
    <w:rsid w:val="00AA1AF8"/>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BodyText1"/>
    <w:uiPriority w:val="1"/>
    <w:rsid w:val="00AA1AF8"/>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customStyle="1" w:styleId="Normal-bullets">
    <w:name w:val="Normal - bullets"/>
    <w:basedOn w:val="Normal"/>
    <w:rsid w:val="00AA1AF8"/>
    <w:pPr>
      <w:numPr>
        <w:numId w:val="2"/>
      </w:numPr>
      <w:spacing w:before="120" w:after="120" w:line="260" w:lineRule="atLeast"/>
      <w:jc w:val="both"/>
    </w:pPr>
    <w:rPr>
      <w:rFonts w:ascii="Arial" w:eastAsia="Times New Roman" w:hAnsi="Arial" w:cs="Times New Roman"/>
      <w:sz w:val="24"/>
      <w:szCs w:val="20"/>
    </w:rPr>
  </w:style>
  <w:style w:type="character" w:customStyle="1" w:styleId="NormalTeal">
    <w:name w:val="Normal Teal"/>
    <w:rsid w:val="00AA1AF8"/>
    <w:rPr>
      <w:rFonts w:ascii="Arial" w:hAnsi="Arial" w:cs="Arial"/>
      <w:b w:val="0"/>
      <w:i w:val="0"/>
      <w:caps w:val="0"/>
      <w:color w:val="0072A6"/>
      <w:sz w:val="22"/>
      <w:lang w:val="en-AU"/>
    </w:rPr>
  </w:style>
  <w:style w:type="paragraph" w:customStyle="1" w:styleId="Documentcontrolheading">
    <w:name w:val="Document_control_heading"/>
    <w:basedOn w:val="Normal"/>
    <w:rsid w:val="00AA1AF8"/>
    <w:pPr>
      <w:spacing w:before="120"/>
    </w:pPr>
    <w:rPr>
      <w:rFonts w:ascii="Arial" w:eastAsia="Times New Roman" w:hAnsi="Arial" w:cs="Times New Roman"/>
      <w:b/>
      <w:bCs/>
      <w:sz w:val="24"/>
      <w:szCs w:val="20"/>
    </w:rPr>
  </w:style>
  <w:style w:type="paragraph" w:customStyle="1" w:styleId="Documentcontroltext">
    <w:name w:val="Document_control_text"/>
    <w:basedOn w:val="Normal"/>
    <w:rsid w:val="00AA1AF8"/>
    <w:rPr>
      <w:rFonts w:ascii="Arial" w:eastAsia="Times New Roman" w:hAnsi="Arial" w:cs="Times New Roman"/>
      <w:sz w:val="24"/>
      <w:szCs w:val="20"/>
    </w:rPr>
  </w:style>
  <w:style w:type="character" w:customStyle="1" w:styleId="NormalBlue">
    <w:name w:val="Normal Blue"/>
    <w:rsid w:val="00AA1AF8"/>
    <w:rPr>
      <w:rFonts w:ascii="Arial" w:hAnsi="Arial" w:cs="Arial"/>
      <w:b w:val="0"/>
      <w:i w:val="0"/>
      <w:caps w:val="0"/>
      <w:color w:val="1D5EAD"/>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Company>Department of Education Western Australia</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Ann [Policy &amp; Program Governance]</dc:creator>
  <cp:keywords/>
  <dc:description/>
  <cp:lastModifiedBy>TRUONG Ai-Ling [Policy &amp; Program Governance]</cp:lastModifiedBy>
  <cp:revision>2</cp:revision>
  <dcterms:created xsi:type="dcterms:W3CDTF">2021-01-14T05:04:00Z</dcterms:created>
  <dcterms:modified xsi:type="dcterms:W3CDTF">2021-04-08T08:11:00Z</dcterms:modified>
</cp:coreProperties>
</file>