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AC245" w14:textId="6966C89D" w:rsidR="007E11F8" w:rsidRPr="00885301" w:rsidRDefault="00E24D24" w:rsidP="00A35EB0">
      <w:pPr>
        <w:pStyle w:val="LogoAnchor"/>
        <w:rPr>
          <w:color w:val="auto"/>
        </w:rPr>
      </w:pPr>
      <w:r>
        <w:rPr>
          <w:rFonts w:ascii="Arial" w:hAnsi="Arial"/>
          <w:noProof/>
          <w:color w:val="auto"/>
          <w:sz w:val="22"/>
        </w:rPr>
        <w:drawing>
          <wp:inline distT="0" distB="0" distL="0" distR="0" wp14:anchorId="3AC94436" wp14:editId="37CD7E9C">
            <wp:extent cx="2181225" cy="9429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1225" cy="942975"/>
                    </a:xfrm>
                    <a:prstGeom prst="rect">
                      <a:avLst/>
                    </a:prstGeom>
                    <a:noFill/>
                    <a:ln>
                      <a:noFill/>
                    </a:ln>
                  </pic:spPr>
                </pic:pic>
              </a:graphicData>
            </a:graphic>
          </wp:inline>
        </w:drawing>
      </w:r>
    </w:p>
    <w:p w14:paraId="485B8990" w14:textId="77777777" w:rsidR="008A4859" w:rsidRPr="00885301" w:rsidRDefault="008A4859" w:rsidP="008A4859">
      <w:pPr>
        <w:rPr>
          <w:color w:val="auto"/>
          <w:sz w:val="22"/>
        </w:rPr>
      </w:pPr>
    </w:p>
    <w:p w14:paraId="7AB93180" w14:textId="77777777" w:rsidR="00096A78" w:rsidRPr="00885301" w:rsidRDefault="008F14C3" w:rsidP="00096A78">
      <w:pPr>
        <w:pStyle w:val="DocumentTitle"/>
        <w:rPr>
          <w:color w:val="auto"/>
        </w:rPr>
      </w:pPr>
      <w:r w:rsidRPr="00885301">
        <w:rPr>
          <w:color w:val="auto"/>
        </w:rPr>
        <w:fldChar w:fldCharType="begin"/>
      </w:r>
      <w:r w:rsidRPr="00885301">
        <w:rPr>
          <w:color w:val="auto"/>
        </w:rPr>
        <w:instrText xml:space="preserve"> DOCPROPERTY "Title" </w:instrText>
      </w:r>
      <w:r w:rsidRPr="00885301">
        <w:rPr>
          <w:color w:val="auto"/>
        </w:rPr>
        <w:fldChar w:fldCharType="separate"/>
      </w:r>
      <w:r w:rsidR="002E06C7">
        <w:rPr>
          <w:color w:val="auto"/>
        </w:rPr>
        <w:t>Private Tutors in Public Schools</w:t>
      </w:r>
      <w:r w:rsidRPr="00885301">
        <w:rPr>
          <w:color w:val="auto"/>
        </w:rPr>
        <w:fldChar w:fldCharType="end"/>
      </w:r>
    </w:p>
    <w:p w14:paraId="2DACF3B0" w14:textId="77777777" w:rsidR="00096A78" w:rsidRPr="00885301" w:rsidRDefault="00096A78" w:rsidP="00096A78">
      <w:pPr>
        <w:pStyle w:val="DocumentType"/>
        <w:rPr>
          <w:color w:val="auto"/>
        </w:rPr>
      </w:pPr>
    </w:p>
    <w:p w14:paraId="5F0D67E6" w14:textId="77777777" w:rsidR="00096A78" w:rsidRPr="00885301" w:rsidRDefault="0015614F" w:rsidP="00096A78">
      <w:pPr>
        <w:pStyle w:val="EffectiveDate"/>
        <w:rPr>
          <w:color w:val="auto"/>
        </w:rPr>
      </w:pPr>
      <w:r w:rsidRPr="00885301">
        <w:rPr>
          <w:color w:val="auto"/>
        </w:rPr>
        <w:t xml:space="preserve">Effective: </w:t>
      </w:r>
      <w:r w:rsidR="008F14C3" w:rsidRPr="00885301">
        <w:rPr>
          <w:color w:val="auto"/>
        </w:rPr>
        <w:fldChar w:fldCharType="begin"/>
      </w:r>
      <w:r w:rsidR="00901268" w:rsidRPr="00885301">
        <w:rPr>
          <w:color w:val="auto"/>
        </w:rPr>
        <w:instrText xml:space="preserve"> DOCPROPERTY \@ "D MMMM YYYY" "EFFECTIVEDATE" </w:instrText>
      </w:r>
      <w:r w:rsidR="008F14C3" w:rsidRPr="00885301">
        <w:rPr>
          <w:color w:val="auto"/>
        </w:rPr>
        <w:fldChar w:fldCharType="separate"/>
      </w:r>
      <w:r w:rsidR="002E06C7">
        <w:rPr>
          <w:color w:val="auto"/>
        </w:rPr>
        <w:t>22 October 2008</w:t>
      </w:r>
      <w:r w:rsidR="008F14C3" w:rsidRPr="00885301">
        <w:rPr>
          <w:color w:val="auto"/>
        </w:rPr>
        <w:fldChar w:fldCharType="end"/>
      </w:r>
    </w:p>
    <w:p w14:paraId="2057CEE7" w14:textId="0C28647F" w:rsidR="003C0574" w:rsidRPr="00547C35" w:rsidRDefault="003C0574" w:rsidP="003C0574">
      <w:pPr>
        <w:pStyle w:val="EffectiveDate"/>
        <w:rPr>
          <w:color w:val="auto"/>
        </w:rPr>
      </w:pPr>
      <w:r w:rsidRPr="00547C35">
        <w:rPr>
          <w:color w:val="auto"/>
        </w:rPr>
        <w:t xml:space="preserve">VERSION: </w:t>
      </w:r>
      <w:r w:rsidR="004433E4" w:rsidRPr="00547C35">
        <w:rPr>
          <w:color w:val="auto"/>
        </w:rPr>
        <w:t>1.</w:t>
      </w:r>
      <w:r w:rsidR="00A349F1" w:rsidRPr="00547C35">
        <w:rPr>
          <w:color w:val="auto"/>
        </w:rPr>
        <w:t xml:space="preserve">8 </w:t>
      </w:r>
      <w:r w:rsidR="004433E4" w:rsidRPr="00547C35">
        <w:rPr>
          <w:color w:val="auto"/>
        </w:rPr>
        <w:t>final</w:t>
      </w:r>
    </w:p>
    <w:p w14:paraId="63A9406B" w14:textId="192CE096" w:rsidR="006702AB" w:rsidRPr="00547C35" w:rsidRDefault="006702AB" w:rsidP="006702AB">
      <w:pPr>
        <w:pStyle w:val="BodyText1"/>
        <w:ind w:left="2834" w:firstLine="566"/>
        <w:rPr>
          <w:color w:val="auto"/>
        </w:rPr>
      </w:pPr>
      <w:r w:rsidRPr="00547C35">
        <w:rPr>
          <w:i/>
          <w:color w:val="auto"/>
          <w:sz w:val="18"/>
          <w:szCs w:val="18"/>
        </w:rPr>
        <w:t>Last update date:</w:t>
      </w:r>
      <w:r w:rsidR="00142C10" w:rsidRPr="00547C35">
        <w:rPr>
          <w:i/>
          <w:color w:val="auto"/>
          <w:sz w:val="18"/>
          <w:szCs w:val="18"/>
        </w:rPr>
        <w:t xml:space="preserve"> </w:t>
      </w:r>
      <w:r w:rsidR="00714FC7" w:rsidRPr="00547C35">
        <w:rPr>
          <w:i/>
          <w:color w:val="auto"/>
          <w:sz w:val="18"/>
          <w:szCs w:val="18"/>
        </w:rPr>
        <w:t>1</w:t>
      </w:r>
      <w:r w:rsidR="00A349F1" w:rsidRPr="00547C35">
        <w:rPr>
          <w:i/>
          <w:color w:val="auto"/>
          <w:sz w:val="18"/>
          <w:szCs w:val="18"/>
        </w:rPr>
        <w:t>1</w:t>
      </w:r>
      <w:r w:rsidR="00714FC7" w:rsidRPr="00547C35">
        <w:rPr>
          <w:i/>
          <w:color w:val="auto"/>
          <w:sz w:val="18"/>
          <w:szCs w:val="18"/>
        </w:rPr>
        <w:t xml:space="preserve"> March 2025</w:t>
      </w:r>
    </w:p>
    <w:p w14:paraId="6F19342A" w14:textId="77777777" w:rsidR="006702AB" w:rsidRPr="00885301" w:rsidRDefault="006702AB" w:rsidP="006702AB">
      <w:pPr>
        <w:pStyle w:val="BodyText1"/>
        <w:rPr>
          <w:color w:val="auto"/>
        </w:rPr>
      </w:pPr>
    </w:p>
    <w:p w14:paraId="34F333A8" w14:textId="77777777" w:rsidR="00096A78" w:rsidRPr="00885301" w:rsidRDefault="00096A78" w:rsidP="00096A78">
      <w:pPr>
        <w:pStyle w:val="TOCTitle"/>
        <w:rPr>
          <w:color w:val="auto"/>
        </w:rPr>
      </w:pPr>
      <w:r w:rsidRPr="00885301">
        <w:rPr>
          <w:color w:val="auto"/>
        </w:rPr>
        <w:lastRenderedPageBreak/>
        <w:t>Contents</w:t>
      </w:r>
    </w:p>
    <w:p w14:paraId="71118C5E" w14:textId="3736A964" w:rsidR="002E06C7" w:rsidRPr="005D1843" w:rsidRDefault="005A471D">
      <w:pPr>
        <w:pStyle w:val="TOC1"/>
        <w:rPr>
          <w:rFonts w:ascii="Calibri" w:hAnsi="Calibri" w:cs="Times New Roman"/>
          <w:caps w:val="0"/>
          <w:noProof/>
          <w:color w:val="auto"/>
          <w:szCs w:val="22"/>
        </w:rPr>
      </w:pPr>
      <w:r w:rsidRPr="00885301">
        <w:rPr>
          <w:color w:val="auto"/>
        </w:rPr>
        <w:fldChar w:fldCharType="begin"/>
      </w:r>
      <w:r w:rsidR="00A80815" w:rsidRPr="00885301">
        <w:rPr>
          <w:color w:val="auto"/>
        </w:rPr>
        <w:instrText>TOC \T "HEADING 1,1,HEADING 2,2,HEADING 3,3,APPENDIX HDG 1,4,APPENDIX HDG 2,2,APPENDIX HDG 3,3"</w:instrText>
      </w:r>
      <w:r w:rsidRPr="00885301">
        <w:rPr>
          <w:color w:val="auto"/>
        </w:rPr>
        <w:fldChar w:fldCharType="separate"/>
      </w:r>
      <w:r w:rsidR="002E06C7" w:rsidRPr="002676AE">
        <w:rPr>
          <w:noProof/>
          <w:color w:val="auto"/>
        </w:rPr>
        <w:t>1</w:t>
      </w:r>
      <w:r w:rsidR="002E06C7" w:rsidRPr="005D1843">
        <w:rPr>
          <w:rFonts w:ascii="Calibri" w:hAnsi="Calibri" w:cs="Times New Roman"/>
          <w:caps w:val="0"/>
          <w:noProof/>
          <w:color w:val="auto"/>
          <w:szCs w:val="22"/>
        </w:rPr>
        <w:tab/>
      </w:r>
      <w:r w:rsidR="002E06C7" w:rsidRPr="002676AE">
        <w:rPr>
          <w:noProof/>
          <w:color w:val="auto"/>
        </w:rPr>
        <w:t>Policy statement</w:t>
      </w:r>
      <w:r w:rsidR="002E06C7">
        <w:rPr>
          <w:noProof/>
        </w:rPr>
        <w:tab/>
      </w:r>
      <w:r w:rsidR="002E06C7">
        <w:rPr>
          <w:noProof/>
        </w:rPr>
        <w:fldChar w:fldCharType="begin"/>
      </w:r>
      <w:r w:rsidR="002E06C7">
        <w:rPr>
          <w:noProof/>
        </w:rPr>
        <w:instrText xml:space="preserve"> PAGEREF _Toc74651673 \h </w:instrText>
      </w:r>
      <w:r w:rsidR="002E06C7">
        <w:rPr>
          <w:noProof/>
        </w:rPr>
      </w:r>
      <w:r w:rsidR="002E06C7">
        <w:rPr>
          <w:noProof/>
        </w:rPr>
        <w:fldChar w:fldCharType="separate"/>
      </w:r>
      <w:r w:rsidR="00547C35">
        <w:rPr>
          <w:noProof/>
        </w:rPr>
        <w:t>3</w:t>
      </w:r>
      <w:r w:rsidR="002E06C7">
        <w:rPr>
          <w:noProof/>
        </w:rPr>
        <w:fldChar w:fldCharType="end"/>
      </w:r>
    </w:p>
    <w:p w14:paraId="4942F845" w14:textId="5E53B871" w:rsidR="002E06C7" w:rsidRPr="005D1843" w:rsidRDefault="002E06C7">
      <w:pPr>
        <w:pStyle w:val="TOC1"/>
        <w:rPr>
          <w:rFonts w:ascii="Calibri" w:hAnsi="Calibri" w:cs="Times New Roman"/>
          <w:caps w:val="0"/>
          <w:noProof/>
          <w:color w:val="auto"/>
          <w:szCs w:val="22"/>
        </w:rPr>
      </w:pPr>
      <w:r w:rsidRPr="002676AE">
        <w:rPr>
          <w:noProof/>
          <w:color w:val="auto"/>
        </w:rPr>
        <w:t>2</w:t>
      </w:r>
      <w:r w:rsidRPr="005D1843">
        <w:rPr>
          <w:rFonts w:ascii="Calibri" w:hAnsi="Calibri" w:cs="Times New Roman"/>
          <w:caps w:val="0"/>
          <w:noProof/>
          <w:color w:val="auto"/>
          <w:szCs w:val="22"/>
        </w:rPr>
        <w:tab/>
      </w:r>
      <w:r w:rsidRPr="002676AE">
        <w:rPr>
          <w:noProof/>
          <w:color w:val="auto"/>
        </w:rPr>
        <w:t>Background</w:t>
      </w:r>
      <w:r>
        <w:rPr>
          <w:noProof/>
        </w:rPr>
        <w:tab/>
      </w:r>
      <w:r>
        <w:rPr>
          <w:noProof/>
        </w:rPr>
        <w:fldChar w:fldCharType="begin"/>
      </w:r>
      <w:r>
        <w:rPr>
          <w:noProof/>
        </w:rPr>
        <w:instrText xml:space="preserve"> PAGEREF _Toc74651674 \h </w:instrText>
      </w:r>
      <w:r>
        <w:rPr>
          <w:noProof/>
        </w:rPr>
      </w:r>
      <w:r>
        <w:rPr>
          <w:noProof/>
        </w:rPr>
        <w:fldChar w:fldCharType="separate"/>
      </w:r>
      <w:r w:rsidR="00547C35">
        <w:rPr>
          <w:noProof/>
        </w:rPr>
        <w:t>3</w:t>
      </w:r>
      <w:r>
        <w:rPr>
          <w:noProof/>
        </w:rPr>
        <w:fldChar w:fldCharType="end"/>
      </w:r>
    </w:p>
    <w:p w14:paraId="293B4E4D" w14:textId="0B298FA1" w:rsidR="002E06C7" w:rsidRPr="005D1843" w:rsidRDefault="002E06C7">
      <w:pPr>
        <w:pStyle w:val="TOC1"/>
        <w:rPr>
          <w:rFonts w:ascii="Calibri" w:hAnsi="Calibri" w:cs="Times New Roman"/>
          <w:caps w:val="0"/>
          <w:noProof/>
          <w:color w:val="auto"/>
          <w:szCs w:val="22"/>
        </w:rPr>
      </w:pPr>
      <w:r w:rsidRPr="002676AE">
        <w:rPr>
          <w:noProof/>
          <w:color w:val="auto"/>
        </w:rPr>
        <w:t>3</w:t>
      </w:r>
      <w:r w:rsidRPr="005D1843">
        <w:rPr>
          <w:rFonts w:ascii="Calibri" w:hAnsi="Calibri" w:cs="Times New Roman"/>
          <w:caps w:val="0"/>
          <w:noProof/>
          <w:color w:val="auto"/>
          <w:szCs w:val="22"/>
        </w:rPr>
        <w:tab/>
      </w:r>
      <w:r w:rsidRPr="002676AE">
        <w:rPr>
          <w:noProof/>
          <w:color w:val="auto"/>
        </w:rPr>
        <w:t>scope</w:t>
      </w:r>
      <w:r>
        <w:rPr>
          <w:noProof/>
        </w:rPr>
        <w:tab/>
      </w:r>
      <w:r>
        <w:rPr>
          <w:noProof/>
        </w:rPr>
        <w:fldChar w:fldCharType="begin"/>
      </w:r>
      <w:r>
        <w:rPr>
          <w:noProof/>
        </w:rPr>
        <w:instrText xml:space="preserve"> PAGEREF _Toc74651675 \h </w:instrText>
      </w:r>
      <w:r>
        <w:rPr>
          <w:noProof/>
        </w:rPr>
      </w:r>
      <w:r>
        <w:rPr>
          <w:noProof/>
        </w:rPr>
        <w:fldChar w:fldCharType="separate"/>
      </w:r>
      <w:r w:rsidR="00547C35">
        <w:rPr>
          <w:noProof/>
        </w:rPr>
        <w:t>3</w:t>
      </w:r>
      <w:r>
        <w:rPr>
          <w:noProof/>
        </w:rPr>
        <w:fldChar w:fldCharType="end"/>
      </w:r>
    </w:p>
    <w:p w14:paraId="6337B4A4" w14:textId="1072366B" w:rsidR="002E06C7" w:rsidRPr="005D1843" w:rsidRDefault="002E06C7">
      <w:pPr>
        <w:pStyle w:val="TOC1"/>
        <w:rPr>
          <w:rFonts w:ascii="Calibri" w:hAnsi="Calibri" w:cs="Times New Roman"/>
          <w:caps w:val="0"/>
          <w:noProof/>
          <w:color w:val="auto"/>
          <w:szCs w:val="22"/>
        </w:rPr>
      </w:pPr>
      <w:r w:rsidRPr="002676AE">
        <w:rPr>
          <w:noProof/>
          <w:color w:val="auto"/>
        </w:rPr>
        <w:t>4</w:t>
      </w:r>
      <w:r w:rsidRPr="005D1843">
        <w:rPr>
          <w:rFonts w:ascii="Calibri" w:hAnsi="Calibri" w:cs="Times New Roman"/>
          <w:caps w:val="0"/>
          <w:noProof/>
          <w:color w:val="auto"/>
          <w:szCs w:val="22"/>
        </w:rPr>
        <w:tab/>
      </w:r>
      <w:r w:rsidRPr="002676AE">
        <w:rPr>
          <w:noProof/>
          <w:color w:val="auto"/>
        </w:rPr>
        <w:t>Procedures</w:t>
      </w:r>
      <w:r>
        <w:rPr>
          <w:noProof/>
        </w:rPr>
        <w:tab/>
      </w:r>
      <w:r>
        <w:rPr>
          <w:noProof/>
        </w:rPr>
        <w:fldChar w:fldCharType="begin"/>
      </w:r>
      <w:r>
        <w:rPr>
          <w:noProof/>
        </w:rPr>
        <w:instrText xml:space="preserve"> PAGEREF _Toc74651676 \h </w:instrText>
      </w:r>
      <w:r>
        <w:rPr>
          <w:noProof/>
        </w:rPr>
      </w:r>
      <w:r>
        <w:rPr>
          <w:noProof/>
        </w:rPr>
        <w:fldChar w:fldCharType="separate"/>
      </w:r>
      <w:r w:rsidR="00547C35">
        <w:rPr>
          <w:noProof/>
        </w:rPr>
        <w:t>3</w:t>
      </w:r>
      <w:r>
        <w:rPr>
          <w:noProof/>
        </w:rPr>
        <w:fldChar w:fldCharType="end"/>
      </w:r>
    </w:p>
    <w:p w14:paraId="6B19DB28" w14:textId="3CB8089E" w:rsidR="002E06C7" w:rsidRPr="005D1843" w:rsidRDefault="002E06C7">
      <w:pPr>
        <w:pStyle w:val="TOC2"/>
        <w:rPr>
          <w:rFonts w:ascii="Calibri" w:hAnsi="Calibri" w:cs="Times New Roman"/>
          <w:caps w:val="0"/>
          <w:noProof/>
          <w:color w:val="auto"/>
          <w:szCs w:val="22"/>
        </w:rPr>
      </w:pPr>
      <w:r w:rsidRPr="002676AE">
        <w:rPr>
          <w:noProof/>
          <w:color w:val="auto"/>
        </w:rPr>
        <w:t>4.1</w:t>
      </w:r>
      <w:r w:rsidRPr="005D1843">
        <w:rPr>
          <w:rFonts w:ascii="Calibri" w:hAnsi="Calibri" w:cs="Times New Roman"/>
          <w:caps w:val="0"/>
          <w:noProof/>
          <w:color w:val="auto"/>
          <w:szCs w:val="22"/>
        </w:rPr>
        <w:tab/>
      </w:r>
      <w:r w:rsidRPr="002676AE">
        <w:rPr>
          <w:noProof/>
          <w:color w:val="auto"/>
        </w:rPr>
        <w:t>Private Tutors organised or Managed by Schools</w:t>
      </w:r>
      <w:r>
        <w:rPr>
          <w:noProof/>
        </w:rPr>
        <w:tab/>
      </w:r>
      <w:r>
        <w:rPr>
          <w:noProof/>
        </w:rPr>
        <w:fldChar w:fldCharType="begin"/>
      </w:r>
      <w:r>
        <w:rPr>
          <w:noProof/>
        </w:rPr>
        <w:instrText xml:space="preserve"> PAGEREF _Toc74651677 \h </w:instrText>
      </w:r>
      <w:r>
        <w:rPr>
          <w:noProof/>
        </w:rPr>
      </w:r>
      <w:r>
        <w:rPr>
          <w:noProof/>
        </w:rPr>
        <w:fldChar w:fldCharType="separate"/>
      </w:r>
      <w:r w:rsidR="00547C35">
        <w:rPr>
          <w:noProof/>
        </w:rPr>
        <w:t>3</w:t>
      </w:r>
      <w:r>
        <w:rPr>
          <w:noProof/>
        </w:rPr>
        <w:fldChar w:fldCharType="end"/>
      </w:r>
    </w:p>
    <w:p w14:paraId="59F976BB" w14:textId="6686206C" w:rsidR="002E06C7" w:rsidRPr="005D1843" w:rsidRDefault="002E06C7">
      <w:pPr>
        <w:pStyle w:val="TOC2"/>
        <w:rPr>
          <w:rFonts w:ascii="Calibri" w:hAnsi="Calibri" w:cs="Times New Roman"/>
          <w:caps w:val="0"/>
          <w:noProof/>
          <w:color w:val="auto"/>
          <w:szCs w:val="22"/>
        </w:rPr>
      </w:pPr>
      <w:r w:rsidRPr="002676AE">
        <w:rPr>
          <w:noProof/>
          <w:color w:val="auto"/>
        </w:rPr>
        <w:t>4.2</w:t>
      </w:r>
      <w:r w:rsidRPr="005D1843">
        <w:rPr>
          <w:rFonts w:ascii="Calibri" w:hAnsi="Calibri" w:cs="Times New Roman"/>
          <w:caps w:val="0"/>
          <w:noProof/>
          <w:color w:val="auto"/>
          <w:szCs w:val="22"/>
        </w:rPr>
        <w:tab/>
      </w:r>
      <w:r w:rsidRPr="002676AE">
        <w:rPr>
          <w:noProof/>
          <w:color w:val="auto"/>
        </w:rPr>
        <w:t>use of school facilities BY Private Tutors</w:t>
      </w:r>
      <w:r>
        <w:rPr>
          <w:noProof/>
        </w:rPr>
        <w:tab/>
      </w:r>
      <w:r>
        <w:rPr>
          <w:noProof/>
        </w:rPr>
        <w:fldChar w:fldCharType="begin"/>
      </w:r>
      <w:r>
        <w:rPr>
          <w:noProof/>
        </w:rPr>
        <w:instrText xml:space="preserve"> PAGEREF _Toc74651678 \h </w:instrText>
      </w:r>
      <w:r>
        <w:rPr>
          <w:noProof/>
        </w:rPr>
      </w:r>
      <w:r>
        <w:rPr>
          <w:noProof/>
        </w:rPr>
        <w:fldChar w:fldCharType="separate"/>
      </w:r>
      <w:r w:rsidR="00547C35">
        <w:rPr>
          <w:noProof/>
        </w:rPr>
        <w:t>4</w:t>
      </w:r>
      <w:r>
        <w:rPr>
          <w:noProof/>
        </w:rPr>
        <w:fldChar w:fldCharType="end"/>
      </w:r>
    </w:p>
    <w:p w14:paraId="524CBEAC" w14:textId="2EAC4CD8" w:rsidR="002E06C7" w:rsidRPr="005D1843" w:rsidRDefault="002E06C7">
      <w:pPr>
        <w:pStyle w:val="TOC1"/>
        <w:rPr>
          <w:rFonts w:ascii="Calibri" w:hAnsi="Calibri" w:cs="Times New Roman"/>
          <w:caps w:val="0"/>
          <w:noProof/>
          <w:color w:val="auto"/>
          <w:szCs w:val="22"/>
        </w:rPr>
      </w:pPr>
      <w:r w:rsidRPr="002676AE">
        <w:rPr>
          <w:noProof/>
          <w:color w:val="auto"/>
        </w:rPr>
        <w:t>5</w:t>
      </w:r>
      <w:r w:rsidRPr="005D1843">
        <w:rPr>
          <w:rFonts w:ascii="Calibri" w:hAnsi="Calibri" w:cs="Times New Roman"/>
          <w:caps w:val="0"/>
          <w:noProof/>
          <w:color w:val="auto"/>
          <w:szCs w:val="22"/>
        </w:rPr>
        <w:tab/>
      </w:r>
      <w:r w:rsidRPr="002676AE">
        <w:rPr>
          <w:noProof/>
          <w:color w:val="auto"/>
        </w:rPr>
        <w:t>Relevant Legislation or Authority</w:t>
      </w:r>
      <w:r>
        <w:rPr>
          <w:noProof/>
        </w:rPr>
        <w:tab/>
      </w:r>
      <w:r>
        <w:rPr>
          <w:noProof/>
        </w:rPr>
        <w:fldChar w:fldCharType="begin"/>
      </w:r>
      <w:r>
        <w:rPr>
          <w:noProof/>
        </w:rPr>
        <w:instrText xml:space="preserve"> PAGEREF _Toc74651679 \h </w:instrText>
      </w:r>
      <w:r>
        <w:rPr>
          <w:noProof/>
        </w:rPr>
      </w:r>
      <w:r>
        <w:rPr>
          <w:noProof/>
        </w:rPr>
        <w:fldChar w:fldCharType="separate"/>
      </w:r>
      <w:r w:rsidR="00547C35">
        <w:rPr>
          <w:noProof/>
        </w:rPr>
        <w:t>5</w:t>
      </w:r>
      <w:r>
        <w:rPr>
          <w:noProof/>
        </w:rPr>
        <w:fldChar w:fldCharType="end"/>
      </w:r>
    </w:p>
    <w:p w14:paraId="653BA50C" w14:textId="3BB00999" w:rsidR="002E06C7" w:rsidRPr="005D1843" w:rsidRDefault="002E06C7">
      <w:pPr>
        <w:pStyle w:val="TOC2"/>
        <w:rPr>
          <w:rFonts w:ascii="Calibri" w:hAnsi="Calibri" w:cs="Times New Roman"/>
          <w:caps w:val="0"/>
          <w:noProof/>
          <w:color w:val="auto"/>
          <w:szCs w:val="22"/>
        </w:rPr>
      </w:pPr>
      <w:r w:rsidRPr="002676AE">
        <w:rPr>
          <w:noProof/>
          <w:color w:val="auto"/>
        </w:rPr>
        <w:t>5.1</w:t>
      </w:r>
      <w:r w:rsidRPr="005D1843">
        <w:rPr>
          <w:rFonts w:ascii="Calibri" w:hAnsi="Calibri" w:cs="Times New Roman"/>
          <w:caps w:val="0"/>
          <w:noProof/>
          <w:color w:val="auto"/>
          <w:szCs w:val="22"/>
        </w:rPr>
        <w:tab/>
      </w:r>
      <w:r w:rsidRPr="002676AE">
        <w:rPr>
          <w:noProof/>
          <w:color w:val="auto"/>
        </w:rPr>
        <w:t>Related DEPARTMENT OF EDUCATION policies</w:t>
      </w:r>
      <w:r>
        <w:rPr>
          <w:noProof/>
        </w:rPr>
        <w:tab/>
      </w:r>
      <w:r>
        <w:rPr>
          <w:noProof/>
        </w:rPr>
        <w:fldChar w:fldCharType="begin"/>
      </w:r>
      <w:r>
        <w:rPr>
          <w:noProof/>
        </w:rPr>
        <w:instrText xml:space="preserve"> PAGEREF _Toc74651680 \h </w:instrText>
      </w:r>
      <w:r>
        <w:rPr>
          <w:noProof/>
        </w:rPr>
      </w:r>
      <w:r>
        <w:rPr>
          <w:noProof/>
        </w:rPr>
        <w:fldChar w:fldCharType="separate"/>
      </w:r>
      <w:r w:rsidR="00547C35">
        <w:rPr>
          <w:noProof/>
        </w:rPr>
        <w:t>5</w:t>
      </w:r>
      <w:r>
        <w:rPr>
          <w:noProof/>
        </w:rPr>
        <w:fldChar w:fldCharType="end"/>
      </w:r>
    </w:p>
    <w:p w14:paraId="3C37B206" w14:textId="53094B51" w:rsidR="002E06C7" w:rsidRPr="005D1843" w:rsidRDefault="002E06C7">
      <w:pPr>
        <w:pStyle w:val="TOC1"/>
        <w:rPr>
          <w:rFonts w:ascii="Calibri" w:hAnsi="Calibri" w:cs="Times New Roman"/>
          <w:caps w:val="0"/>
          <w:noProof/>
          <w:color w:val="auto"/>
          <w:szCs w:val="22"/>
        </w:rPr>
      </w:pPr>
      <w:r w:rsidRPr="002676AE">
        <w:rPr>
          <w:noProof/>
          <w:color w:val="auto"/>
        </w:rPr>
        <w:t>6</w:t>
      </w:r>
      <w:r w:rsidRPr="005D1843">
        <w:rPr>
          <w:rFonts w:ascii="Calibri" w:hAnsi="Calibri" w:cs="Times New Roman"/>
          <w:caps w:val="0"/>
          <w:noProof/>
          <w:color w:val="auto"/>
          <w:szCs w:val="22"/>
        </w:rPr>
        <w:tab/>
      </w:r>
      <w:r w:rsidRPr="002676AE">
        <w:rPr>
          <w:noProof/>
          <w:color w:val="auto"/>
        </w:rPr>
        <w:t>Definitions</w:t>
      </w:r>
      <w:r>
        <w:rPr>
          <w:noProof/>
        </w:rPr>
        <w:tab/>
      </w:r>
      <w:r>
        <w:rPr>
          <w:noProof/>
        </w:rPr>
        <w:fldChar w:fldCharType="begin"/>
      </w:r>
      <w:r>
        <w:rPr>
          <w:noProof/>
        </w:rPr>
        <w:instrText xml:space="preserve"> PAGEREF _Toc74651681 \h </w:instrText>
      </w:r>
      <w:r>
        <w:rPr>
          <w:noProof/>
        </w:rPr>
      </w:r>
      <w:r>
        <w:rPr>
          <w:noProof/>
        </w:rPr>
        <w:fldChar w:fldCharType="separate"/>
      </w:r>
      <w:r w:rsidR="00547C35">
        <w:rPr>
          <w:noProof/>
        </w:rPr>
        <w:t>5</w:t>
      </w:r>
      <w:r>
        <w:rPr>
          <w:noProof/>
        </w:rPr>
        <w:fldChar w:fldCharType="end"/>
      </w:r>
    </w:p>
    <w:p w14:paraId="3FB562E7" w14:textId="2E973507" w:rsidR="002E06C7" w:rsidRPr="005D1843" w:rsidRDefault="002E06C7">
      <w:pPr>
        <w:pStyle w:val="TOC2"/>
        <w:rPr>
          <w:rFonts w:ascii="Calibri" w:hAnsi="Calibri" w:cs="Times New Roman"/>
          <w:caps w:val="0"/>
          <w:noProof/>
          <w:color w:val="auto"/>
          <w:szCs w:val="22"/>
        </w:rPr>
      </w:pPr>
      <w:r w:rsidRPr="002676AE">
        <w:rPr>
          <w:noProof/>
          <w:color w:val="auto"/>
        </w:rPr>
        <w:t>6.1</w:t>
      </w:r>
      <w:r w:rsidRPr="005D1843">
        <w:rPr>
          <w:rFonts w:ascii="Calibri" w:hAnsi="Calibri" w:cs="Times New Roman"/>
          <w:caps w:val="0"/>
          <w:noProof/>
          <w:color w:val="auto"/>
          <w:szCs w:val="22"/>
        </w:rPr>
        <w:tab/>
      </w:r>
      <w:r w:rsidRPr="002676AE">
        <w:rPr>
          <w:noProof/>
          <w:color w:val="auto"/>
        </w:rPr>
        <w:t>educational program</w:t>
      </w:r>
      <w:r>
        <w:rPr>
          <w:noProof/>
        </w:rPr>
        <w:tab/>
      </w:r>
      <w:r>
        <w:rPr>
          <w:noProof/>
        </w:rPr>
        <w:fldChar w:fldCharType="begin"/>
      </w:r>
      <w:r>
        <w:rPr>
          <w:noProof/>
        </w:rPr>
        <w:instrText xml:space="preserve"> PAGEREF _Toc74651682 \h </w:instrText>
      </w:r>
      <w:r>
        <w:rPr>
          <w:noProof/>
        </w:rPr>
      </w:r>
      <w:r>
        <w:rPr>
          <w:noProof/>
        </w:rPr>
        <w:fldChar w:fldCharType="separate"/>
      </w:r>
      <w:r w:rsidR="00547C35">
        <w:rPr>
          <w:noProof/>
        </w:rPr>
        <w:t>5</w:t>
      </w:r>
      <w:r>
        <w:rPr>
          <w:noProof/>
        </w:rPr>
        <w:fldChar w:fldCharType="end"/>
      </w:r>
    </w:p>
    <w:p w14:paraId="2C9FFFC7" w14:textId="40C3F0AC" w:rsidR="002E06C7" w:rsidRPr="005D1843" w:rsidRDefault="002E06C7">
      <w:pPr>
        <w:pStyle w:val="TOC2"/>
        <w:rPr>
          <w:rFonts w:ascii="Calibri" w:hAnsi="Calibri" w:cs="Times New Roman"/>
          <w:caps w:val="0"/>
          <w:noProof/>
          <w:color w:val="auto"/>
          <w:szCs w:val="22"/>
        </w:rPr>
      </w:pPr>
      <w:r w:rsidRPr="002676AE">
        <w:rPr>
          <w:noProof/>
          <w:color w:val="auto"/>
        </w:rPr>
        <w:t>6.2</w:t>
      </w:r>
      <w:r w:rsidRPr="005D1843">
        <w:rPr>
          <w:rFonts w:ascii="Calibri" w:hAnsi="Calibri" w:cs="Times New Roman"/>
          <w:caps w:val="0"/>
          <w:noProof/>
          <w:color w:val="auto"/>
          <w:szCs w:val="22"/>
        </w:rPr>
        <w:tab/>
      </w:r>
      <w:r w:rsidRPr="002676AE">
        <w:rPr>
          <w:noProof/>
          <w:color w:val="auto"/>
        </w:rPr>
        <w:t>Parent and responsible person</w:t>
      </w:r>
      <w:r>
        <w:rPr>
          <w:noProof/>
        </w:rPr>
        <w:tab/>
      </w:r>
      <w:r>
        <w:rPr>
          <w:noProof/>
        </w:rPr>
        <w:fldChar w:fldCharType="begin"/>
      </w:r>
      <w:r>
        <w:rPr>
          <w:noProof/>
        </w:rPr>
        <w:instrText xml:space="preserve"> PAGEREF _Toc74651683 \h </w:instrText>
      </w:r>
      <w:r>
        <w:rPr>
          <w:noProof/>
        </w:rPr>
      </w:r>
      <w:r>
        <w:rPr>
          <w:noProof/>
        </w:rPr>
        <w:fldChar w:fldCharType="separate"/>
      </w:r>
      <w:r w:rsidR="00547C35">
        <w:rPr>
          <w:noProof/>
        </w:rPr>
        <w:t>5</w:t>
      </w:r>
      <w:r>
        <w:rPr>
          <w:noProof/>
        </w:rPr>
        <w:fldChar w:fldCharType="end"/>
      </w:r>
    </w:p>
    <w:p w14:paraId="11243031" w14:textId="43D7E99F" w:rsidR="002E06C7" w:rsidRPr="005D1843" w:rsidRDefault="002E06C7">
      <w:pPr>
        <w:pStyle w:val="TOC2"/>
        <w:rPr>
          <w:rFonts w:ascii="Calibri" w:hAnsi="Calibri" w:cs="Times New Roman"/>
          <w:caps w:val="0"/>
          <w:noProof/>
          <w:color w:val="auto"/>
          <w:szCs w:val="22"/>
        </w:rPr>
      </w:pPr>
      <w:r w:rsidRPr="002676AE">
        <w:rPr>
          <w:noProof/>
          <w:color w:val="auto"/>
        </w:rPr>
        <w:t>6.3</w:t>
      </w:r>
      <w:r w:rsidRPr="005D1843">
        <w:rPr>
          <w:rFonts w:ascii="Calibri" w:hAnsi="Calibri" w:cs="Times New Roman"/>
          <w:caps w:val="0"/>
          <w:noProof/>
          <w:color w:val="auto"/>
          <w:szCs w:val="22"/>
        </w:rPr>
        <w:tab/>
      </w:r>
      <w:r w:rsidRPr="002676AE">
        <w:rPr>
          <w:noProof/>
          <w:color w:val="auto"/>
        </w:rPr>
        <w:t>private tutors</w:t>
      </w:r>
      <w:r>
        <w:rPr>
          <w:noProof/>
        </w:rPr>
        <w:tab/>
      </w:r>
      <w:r>
        <w:rPr>
          <w:noProof/>
        </w:rPr>
        <w:fldChar w:fldCharType="begin"/>
      </w:r>
      <w:r>
        <w:rPr>
          <w:noProof/>
        </w:rPr>
        <w:instrText xml:space="preserve"> PAGEREF _Toc74651684 \h </w:instrText>
      </w:r>
      <w:r>
        <w:rPr>
          <w:noProof/>
        </w:rPr>
      </w:r>
      <w:r>
        <w:rPr>
          <w:noProof/>
        </w:rPr>
        <w:fldChar w:fldCharType="separate"/>
      </w:r>
      <w:r w:rsidR="00547C35">
        <w:rPr>
          <w:noProof/>
        </w:rPr>
        <w:t>6</w:t>
      </w:r>
      <w:r>
        <w:rPr>
          <w:noProof/>
        </w:rPr>
        <w:fldChar w:fldCharType="end"/>
      </w:r>
    </w:p>
    <w:p w14:paraId="34597270" w14:textId="6A457FE9" w:rsidR="002E06C7" w:rsidRPr="005D1843" w:rsidRDefault="002E06C7">
      <w:pPr>
        <w:pStyle w:val="TOC1"/>
        <w:rPr>
          <w:rFonts w:ascii="Calibri" w:hAnsi="Calibri" w:cs="Times New Roman"/>
          <w:caps w:val="0"/>
          <w:noProof/>
          <w:color w:val="auto"/>
          <w:szCs w:val="22"/>
        </w:rPr>
      </w:pPr>
      <w:r w:rsidRPr="002676AE">
        <w:rPr>
          <w:noProof/>
          <w:color w:val="auto"/>
        </w:rPr>
        <w:t>7</w:t>
      </w:r>
      <w:r w:rsidRPr="005D1843">
        <w:rPr>
          <w:rFonts w:ascii="Calibri" w:hAnsi="Calibri" w:cs="Times New Roman"/>
          <w:caps w:val="0"/>
          <w:noProof/>
          <w:color w:val="auto"/>
          <w:szCs w:val="22"/>
        </w:rPr>
        <w:tab/>
      </w:r>
      <w:r w:rsidRPr="002676AE">
        <w:rPr>
          <w:noProof/>
          <w:color w:val="auto"/>
        </w:rPr>
        <w:t>contact information</w:t>
      </w:r>
      <w:r>
        <w:rPr>
          <w:noProof/>
        </w:rPr>
        <w:tab/>
      </w:r>
      <w:r>
        <w:rPr>
          <w:noProof/>
        </w:rPr>
        <w:fldChar w:fldCharType="begin"/>
      </w:r>
      <w:r>
        <w:rPr>
          <w:noProof/>
        </w:rPr>
        <w:instrText xml:space="preserve"> PAGEREF _Toc74651685 \h </w:instrText>
      </w:r>
      <w:r>
        <w:rPr>
          <w:noProof/>
        </w:rPr>
      </w:r>
      <w:r>
        <w:rPr>
          <w:noProof/>
        </w:rPr>
        <w:fldChar w:fldCharType="separate"/>
      </w:r>
      <w:r w:rsidR="00547C35">
        <w:rPr>
          <w:noProof/>
        </w:rPr>
        <w:t>6</w:t>
      </w:r>
      <w:r>
        <w:rPr>
          <w:noProof/>
        </w:rPr>
        <w:fldChar w:fldCharType="end"/>
      </w:r>
    </w:p>
    <w:p w14:paraId="6687F3B9" w14:textId="15E7AF10" w:rsidR="002E06C7" w:rsidRPr="005D1843" w:rsidRDefault="002E06C7">
      <w:pPr>
        <w:pStyle w:val="TOC4"/>
        <w:rPr>
          <w:rFonts w:ascii="Calibri" w:hAnsi="Calibri" w:cs="Times New Roman"/>
          <w:caps w:val="0"/>
          <w:noProof/>
          <w:color w:val="auto"/>
          <w:szCs w:val="22"/>
        </w:rPr>
      </w:pPr>
      <w:r w:rsidRPr="002676AE">
        <w:rPr>
          <w:noProof/>
          <w:color w:val="auto"/>
        </w:rPr>
        <w:t>Appendix A</w:t>
      </w:r>
      <w:r w:rsidRPr="005D1843">
        <w:rPr>
          <w:rFonts w:ascii="Calibri" w:hAnsi="Calibri" w:cs="Times New Roman"/>
          <w:caps w:val="0"/>
          <w:noProof/>
          <w:color w:val="auto"/>
          <w:szCs w:val="22"/>
        </w:rPr>
        <w:tab/>
      </w:r>
      <w:r w:rsidRPr="002676AE">
        <w:rPr>
          <w:noProof/>
          <w:color w:val="auto"/>
        </w:rPr>
        <w:t>PRIVATE TUTOR AGREEMENT</w:t>
      </w:r>
      <w:r>
        <w:rPr>
          <w:noProof/>
        </w:rPr>
        <w:tab/>
      </w:r>
      <w:r>
        <w:rPr>
          <w:noProof/>
        </w:rPr>
        <w:fldChar w:fldCharType="begin"/>
      </w:r>
      <w:r>
        <w:rPr>
          <w:noProof/>
        </w:rPr>
        <w:instrText xml:space="preserve"> PAGEREF _Toc74651686 \h </w:instrText>
      </w:r>
      <w:r>
        <w:rPr>
          <w:noProof/>
        </w:rPr>
      </w:r>
      <w:r>
        <w:rPr>
          <w:noProof/>
        </w:rPr>
        <w:fldChar w:fldCharType="separate"/>
      </w:r>
      <w:r w:rsidR="00547C35">
        <w:rPr>
          <w:noProof/>
        </w:rPr>
        <w:t>7</w:t>
      </w:r>
      <w:r>
        <w:rPr>
          <w:noProof/>
        </w:rPr>
        <w:fldChar w:fldCharType="end"/>
      </w:r>
    </w:p>
    <w:p w14:paraId="089DF386" w14:textId="7E8A975C" w:rsidR="002E06C7" w:rsidRPr="005D1843" w:rsidRDefault="002E06C7">
      <w:pPr>
        <w:pStyle w:val="TOC4"/>
        <w:rPr>
          <w:rFonts w:ascii="Calibri" w:hAnsi="Calibri" w:cs="Times New Roman"/>
          <w:caps w:val="0"/>
          <w:noProof/>
          <w:color w:val="auto"/>
          <w:szCs w:val="22"/>
        </w:rPr>
      </w:pPr>
      <w:r w:rsidRPr="002676AE">
        <w:rPr>
          <w:noProof/>
          <w:color w:val="auto"/>
        </w:rPr>
        <w:t>Appendix B</w:t>
      </w:r>
      <w:r w:rsidRPr="005D1843">
        <w:rPr>
          <w:rFonts w:ascii="Calibri" w:hAnsi="Calibri" w:cs="Times New Roman"/>
          <w:caps w:val="0"/>
          <w:noProof/>
          <w:color w:val="auto"/>
          <w:szCs w:val="22"/>
        </w:rPr>
        <w:tab/>
      </w:r>
      <w:r w:rsidRPr="002676AE">
        <w:rPr>
          <w:noProof/>
          <w:color w:val="auto"/>
        </w:rPr>
        <w:t>History of changes</w:t>
      </w:r>
      <w:r>
        <w:rPr>
          <w:noProof/>
        </w:rPr>
        <w:tab/>
      </w:r>
      <w:r>
        <w:rPr>
          <w:noProof/>
        </w:rPr>
        <w:fldChar w:fldCharType="begin"/>
      </w:r>
      <w:r>
        <w:rPr>
          <w:noProof/>
        </w:rPr>
        <w:instrText xml:space="preserve"> PAGEREF _Toc74651687 \h </w:instrText>
      </w:r>
      <w:r>
        <w:rPr>
          <w:noProof/>
        </w:rPr>
      </w:r>
      <w:r>
        <w:rPr>
          <w:noProof/>
        </w:rPr>
        <w:fldChar w:fldCharType="separate"/>
      </w:r>
      <w:r w:rsidR="00547C35">
        <w:rPr>
          <w:noProof/>
        </w:rPr>
        <w:t>8</w:t>
      </w:r>
      <w:r>
        <w:rPr>
          <w:noProof/>
        </w:rPr>
        <w:fldChar w:fldCharType="end"/>
      </w:r>
    </w:p>
    <w:p w14:paraId="2E942410" w14:textId="77777777" w:rsidR="00096A78" w:rsidRPr="00885301" w:rsidRDefault="005A471D" w:rsidP="00096A78">
      <w:pPr>
        <w:pStyle w:val="BodyText1"/>
        <w:rPr>
          <w:color w:val="auto"/>
        </w:rPr>
      </w:pPr>
      <w:r w:rsidRPr="00885301">
        <w:rPr>
          <w:color w:val="auto"/>
        </w:rPr>
        <w:fldChar w:fldCharType="end"/>
      </w:r>
    </w:p>
    <w:p w14:paraId="04383F20" w14:textId="77777777" w:rsidR="004433E4" w:rsidRPr="00885301" w:rsidRDefault="005A471D" w:rsidP="004433E4">
      <w:pPr>
        <w:pStyle w:val="Heading1"/>
        <w:rPr>
          <w:color w:val="auto"/>
        </w:rPr>
      </w:pPr>
      <w:r w:rsidRPr="00885301">
        <w:rPr>
          <w:color w:val="auto"/>
        </w:rPr>
        <w:br w:type="page"/>
      </w:r>
      <w:bookmarkStart w:id="0" w:name="_Toc265755483"/>
      <w:bookmarkStart w:id="1" w:name="_Toc74651673"/>
      <w:r w:rsidR="004433E4" w:rsidRPr="00885301">
        <w:rPr>
          <w:color w:val="auto"/>
        </w:rPr>
        <w:lastRenderedPageBreak/>
        <w:t>Policy statement</w:t>
      </w:r>
      <w:bookmarkEnd w:id="0"/>
      <w:bookmarkEnd w:id="1"/>
    </w:p>
    <w:p w14:paraId="7CDA62C6" w14:textId="77777777" w:rsidR="004433E4" w:rsidRPr="00885301" w:rsidRDefault="004433E4" w:rsidP="004433E4">
      <w:pPr>
        <w:pStyle w:val="BlockText"/>
        <w:rPr>
          <w:color w:val="auto"/>
        </w:rPr>
      </w:pPr>
      <w:r w:rsidRPr="00885301">
        <w:rPr>
          <w:color w:val="auto"/>
        </w:rPr>
        <w:t>Principals are authorised to organise or manage private tutors to deliver educational programs to meet the needs of a student.</w:t>
      </w:r>
    </w:p>
    <w:p w14:paraId="610C2FF4" w14:textId="77777777" w:rsidR="004433E4" w:rsidRPr="00885301" w:rsidRDefault="004433E4" w:rsidP="004433E4">
      <w:pPr>
        <w:pStyle w:val="Heading1"/>
        <w:rPr>
          <w:color w:val="auto"/>
        </w:rPr>
      </w:pPr>
      <w:bookmarkStart w:id="2" w:name="_Toc265755484"/>
      <w:bookmarkStart w:id="3" w:name="_Toc74651674"/>
      <w:r w:rsidRPr="00885301">
        <w:rPr>
          <w:color w:val="auto"/>
        </w:rPr>
        <w:t>Background</w:t>
      </w:r>
      <w:bookmarkEnd w:id="2"/>
      <w:bookmarkEnd w:id="3"/>
    </w:p>
    <w:p w14:paraId="2B987E61" w14:textId="77777777" w:rsidR="004433E4" w:rsidRPr="00885301" w:rsidRDefault="004433E4" w:rsidP="004433E4">
      <w:pPr>
        <w:pStyle w:val="BodyText1"/>
        <w:rPr>
          <w:color w:val="auto"/>
        </w:rPr>
      </w:pPr>
      <w:r w:rsidRPr="00885301">
        <w:rPr>
          <w:color w:val="auto"/>
        </w:rPr>
        <w:t>The Department of Education (the Department) provides an appropriate educational program for all students within the available allocated resources.</w:t>
      </w:r>
    </w:p>
    <w:p w14:paraId="143527CE" w14:textId="77777777" w:rsidR="00142C10" w:rsidRPr="00885301" w:rsidRDefault="004433E4" w:rsidP="00142C10">
      <w:pPr>
        <w:pStyle w:val="BodyText1"/>
        <w:rPr>
          <w:color w:val="auto"/>
        </w:rPr>
      </w:pPr>
      <w:r w:rsidRPr="00885301">
        <w:rPr>
          <w:color w:val="auto"/>
        </w:rPr>
        <w:t xml:space="preserve">The principal and teachers are responsible for the educational programs of </w:t>
      </w:r>
      <w:proofErr w:type="gramStart"/>
      <w:r w:rsidRPr="00885301">
        <w:rPr>
          <w:color w:val="auto"/>
        </w:rPr>
        <w:t>students</w:t>
      </w:r>
      <w:proofErr w:type="gramEnd"/>
      <w:r w:rsidRPr="00885301">
        <w:rPr>
          <w:color w:val="auto"/>
        </w:rPr>
        <w:t xml:space="preserve"> and it is mandated that these programs reflect the principles and outcomes of the</w:t>
      </w:r>
      <w:r w:rsidRPr="00885301">
        <w:rPr>
          <w:i/>
          <w:strike/>
          <w:color w:val="auto"/>
        </w:rPr>
        <w:t>.</w:t>
      </w:r>
      <w:r w:rsidRPr="00885301">
        <w:rPr>
          <w:color w:val="auto"/>
        </w:rPr>
        <w:t xml:space="preserve">  </w:t>
      </w:r>
      <w:r w:rsidR="00142C10" w:rsidRPr="00885301">
        <w:rPr>
          <w:i/>
          <w:color w:val="auto"/>
        </w:rPr>
        <w:t xml:space="preserve">Western Australian Curriculum and Assessment Outline </w:t>
      </w:r>
      <w:r w:rsidR="00142C10" w:rsidRPr="00885301">
        <w:rPr>
          <w:color w:val="auto"/>
        </w:rPr>
        <w:t xml:space="preserve">and the </w:t>
      </w:r>
      <w:r w:rsidR="00142C10" w:rsidRPr="00885301">
        <w:rPr>
          <w:i/>
          <w:color w:val="auto"/>
        </w:rPr>
        <w:t>WACE Syllabus</w:t>
      </w:r>
      <w:r w:rsidR="00142C10" w:rsidRPr="00885301">
        <w:rPr>
          <w:color w:val="auto"/>
        </w:rPr>
        <w:t xml:space="preserve">.  </w:t>
      </w:r>
    </w:p>
    <w:p w14:paraId="5644D823" w14:textId="77777777" w:rsidR="004433E4" w:rsidRPr="00885301" w:rsidRDefault="004433E4" w:rsidP="004433E4">
      <w:pPr>
        <w:pStyle w:val="BodyText1"/>
        <w:rPr>
          <w:color w:val="auto"/>
        </w:rPr>
      </w:pPr>
      <w:r w:rsidRPr="00885301">
        <w:rPr>
          <w:color w:val="auto"/>
        </w:rPr>
        <w:t xml:space="preserve">Achievement of students is the province of teachers employed under s235 (1) (b) of the </w:t>
      </w:r>
      <w:r w:rsidRPr="00885301">
        <w:rPr>
          <w:i/>
          <w:iCs/>
          <w:color w:val="auto"/>
        </w:rPr>
        <w:t>School Education Act 1999</w:t>
      </w:r>
      <w:r w:rsidRPr="00885301">
        <w:rPr>
          <w:color w:val="auto"/>
        </w:rPr>
        <w:t xml:space="preserve"> (Act).  Schools must not abrogate this responsibility </w:t>
      </w:r>
      <w:proofErr w:type="gramStart"/>
      <w:r w:rsidRPr="00885301">
        <w:rPr>
          <w:color w:val="auto"/>
        </w:rPr>
        <w:t>through the use of</w:t>
      </w:r>
      <w:proofErr w:type="gramEnd"/>
      <w:r w:rsidRPr="00885301">
        <w:rPr>
          <w:color w:val="auto"/>
        </w:rPr>
        <w:t xml:space="preserve"> private tutors.  </w:t>
      </w:r>
    </w:p>
    <w:p w14:paraId="2A248970" w14:textId="77777777" w:rsidR="004433E4" w:rsidRPr="00885301" w:rsidRDefault="004433E4" w:rsidP="004433E4">
      <w:pPr>
        <w:pStyle w:val="BodyText1"/>
        <w:rPr>
          <w:color w:val="auto"/>
        </w:rPr>
      </w:pPr>
      <w:r w:rsidRPr="00885301">
        <w:rPr>
          <w:color w:val="auto"/>
        </w:rPr>
        <w:t>It is recognised, however, that schools do not always have the necessary resources to present educational programs to meet the full range of needs of all students.</w:t>
      </w:r>
    </w:p>
    <w:p w14:paraId="56B9558B" w14:textId="77777777" w:rsidR="004433E4" w:rsidRPr="00885301" w:rsidRDefault="004433E4" w:rsidP="004433E4">
      <w:pPr>
        <w:pStyle w:val="BodyText1"/>
        <w:rPr>
          <w:color w:val="auto"/>
        </w:rPr>
      </w:pPr>
      <w:r w:rsidRPr="00885301">
        <w:rPr>
          <w:color w:val="auto"/>
        </w:rPr>
        <w:t>In such cases, the principal may consider requests from parents to grant approval for students to attend private tutoring programs during school hours.</w:t>
      </w:r>
    </w:p>
    <w:p w14:paraId="1F1396C1" w14:textId="77777777" w:rsidR="004433E4" w:rsidRPr="00885301" w:rsidRDefault="004433E4" w:rsidP="004433E4">
      <w:pPr>
        <w:pStyle w:val="BodyText1"/>
        <w:rPr>
          <w:color w:val="auto"/>
        </w:rPr>
      </w:pPr>
      <w:r w:rsidRPr="00885301">
        <w:rPr>
          <w:color w:val="auto"/>
        </w:rPr>
        <w:t xml:space="preserve">Such programs may be delivered either at the school or at a place other than the school.  Section 24 (1) of the </w:t>
      </w:r>
      <w:r w:rsidRPr="00885301">
        <w:rPr>
          <w:i/>
          <w:color w:val="auto"/>
        </w:rPr>
        <w:t>School Education Act 1999</w:t>
      </w:r>
      <w:r w:rsidRPr="00885301">
        <w:rPr>
          <w:color w:val="auto"/>
        </w:rPr>
        <w:t xml:space="preserve"> provides authority for an arrangement to be entered into by which a student </w:t>
      </w:r>
      <w:proofErr w:type="gramStart"/>
      <w:r w:rsidRPr="00885301">
        <w:rPr>
          <w:color w:val="auto"/>
        </w:rPr>
        <w:t>is able to</w:t>
      </w:r>
      <w:proofErr w:type="gramEnd"/>
      <w:r w:rsidRPr="00885301">
        <w:rPr>
          <w:color w:val="auto"/>
        </w:rPr>
        <w:t xml:space="preserve"> attend at a place, other than the school, to participate in activities that are recognised as part of the school’s educational program.  Such an arrangement may take the form of </w:t>
      </w:r>
      <w:proofErr w:type="gramStart"/>
      <w:r w:rsidRPr="00885301">
        <w:rPr>
          <w:color w:val="auto"/>
        </w:rPr>
        <w:t>a period of time</w:t>
      </w:r>
      <w:proofErr w:type="gramEnd"/>
      <w:r w:rsidRPr="00885301">
        <w:rPr>
          <w:color w:val="auto"/>
        </w:rPr>
        <w:t xml:space="preserve"> each week, or a block of time during the school year. </w:t>
      </w:r>
    </w:p>
    <w:p w14:paraId="4D8B3B1C" w14:textId="77777777" w:rsidR="004433E4" w:rsidRPr="00885301" w:rsidRDefault="004433E4" w:rsidP="004433E4">
      <w:pPr>
        <w:pStyle w:val="BodyText1"/>
        <w:rPr>
          <w:color w:val="auto"/>
        </w:rPr>
      </w:pPr>
      <w:r w:rsidRPr="00885301">
        <w:rPr>
          <w:color w:val="auto"/>
        </w:rPr>
        <w:t>Principals may be approached to give permission for a private tutor to use the school premises for out of school hours tutoring.  Although this is not a school endorsed activity, procedures have been written to outline the steps needed to allow the use of the school facilities.  After school tuition off the school premises and not organised by the school is not a school activity and is not covered by this policy.</w:t>
      </w:r>
    </w:p>
    <w:p w14:paraId="71678892" w14:textId="77777777" w:rsidR="004433E4" w:rsidRPr="00885301" w:rsidRDefault="004433E4" w:rsidP="004433E4">
      <w:pPr>
        <w:pStyle w:val="Heading1"/>
        <w:rPr>
          <w:color w:val="auto"/>
        </w:rPr>
      </w:pPr>
      <w:bookmarkStart w:id="4" w:name="_Toc265755485"/>
      <w:bookmarkStart w:id="5" w:name="_Toc74651675"/>
      <w:r w:rsidRPr="00885301">
        <w:rPr>
          <w:color w:val="auto"/>
        </w:rPr>
        <w:t>scope</w:t>
      </w:r>
      <w:bookmarkEnd w:id="4"/>
      <w:bookmarkEnd w:id="5"/>
    </w:p>
    <w:p w14:paraId="2BEF3C5B" w14:textId="77777777" w:rsidR="004433E4" w:rsidRPr="00885301" w:rsidRDefault="004433E4" w:rsidP="004433E4">
      <w:pPr>
        <w:pStyle w:val="BodyText1"/>
        <w:rPr>
          <w:color w:val="auto"/>
        </w:rPr>
      </w:pPr>
      <w:r w:rsidRPr="00885301">
        <w:rPr>
          <w:color w:val="auto"/>
        </w:rPr>
        <w:t>This policy applies to:</w:t>
      </w:r>
    </w:p>
    <w:p w14:paraId="13EB3784" w14:textId="77777777" w:rsidR="004433E4" w:rsidRPr="00885301" w:rsidRDefault="004433E4" w:rsidP="004433E4">
      <w:pPr>
        <w:pStyle w:val="ListBullet1"/>
        <w:rPr>
          <w:color w:val="auto"/>
        </w:rPr>
      </w:pPr>
      <w:r w:rsidRPr="00885301">
        <w:rPr>
          <w:color w:val="auto"/>
        </w:rPr>
        <w:t xml:space="preserve">all </w:t>
      </w:r>
      <w:proofErr w:type="gramStart"/>
      <w:r w:rsidRPr="00885301">
        <w:rPr>
          <w:color w:val="auto"/>
        </w:rPr>
        <w:t>public school</w:t>
      </w:r>
      <w:proofErr w:type="gramEnd"/>
      <w:r w:rsidRPr="00885301">
        <w:rPr>
          <w:color w:val="auto"/>
        </w:rPr>
        <w:t xml:space="preserve"> principals who manage or organise private tutors to run an approved education program for students; and </w:t>
      </w:r>
    </w:p>
    <w:p w14:paraId="41BD8F3B" w14:textId="77777777" w:rsidR="004433E4" w:rsidRPr="00885301" w:rsidRDefault="004433E4" w:rsidP="004433E4">
      <w:pPr>
        <w:pStyle w:val="ListBullet1"/>
        <w:rPr>
          <w:color w:val="auto"/>
        </w:rPr>
      </w:pPr>
      <w:r w:rsidRPr="00885301">
        <w:rPr>
          <w:color w:val="auto"/>
        </w:rPr>
        <w:t>all principals of public schools where a private tutor requests to use the school facilities for after school hour tutoring.</w:t>
      </w:r>
    </w:p>
    <w:p w14:paraId="202CA0D4" w14:textId="77777777" w:rsidR="004433E4" w:rsidRPr="00885301" w:rsidRDefault="004433E4" w:rsidP="004433E4">
      <w:pPr>
        <w:pStyle w:val="Heading1"/>
        <w:rPr>
          <w:color w:val="auto"/>
        </w:rPr>
      </w:pPr>
      <w:bookmarkStart w:id="6" w:name="_Toc265755492"/>
      <w:bookmarkStart w:id="7" w:name="_Toc74651676"/>
      <w:r w:rsidRPr="00885301">
        <w:rPr>
          <w:color w:val="auto"/>
        </w:rPr>
        <w:t>Procedures</w:t>
      </w:r>
      <w:bookmarkEnd w:id="6"/>
      <w:bookmarkEnd w:id="7"/>
    </w:p>
    <w:p w14:paraId="6B22A90C" w14:textId="77777777" w:rsidR="004433E4" w:rsidRPr="00885301" w:rsidRDefault="004433E4" w:rsidP="004433E4">
      <w:pPr>
        <w:pStyle w:val="Heading2"/>
        <w:rPr>
          <w:color w:val="auto"/>
        </w:rPr>
      </w:pPr>
      <w:bookmarkStart w:id="8" w:name="_Toc265755493"/>
      <w:bookmarkStart w:id="9" w:name="_Toc74651677"/>
      <w:r w:rsidRPr="00885301">
        <w:rPr>
          <w:color w:val="auto"/>
        </w:rPr>
        <w:t>Private Tutors organised or Managed by Schools</w:t>
      </w:r>
      <w:bookmarkEnd w:id="8"/>
      <w:bookmarkEnd w:id="9"/>
    </w:p>
    <w:p w14:paraId="2BBC2EDE" w14:textId="77777777" w:rsidR="004433E4" w:rsidRPr="00885301" w:rsidRDefault="004433E4" w:rsidP="004433E4">
      <w:pPr>
        <w:pStyle w:val="BodyText1"/>
        <w:rPr>
          <w:color w:val="auto"/>
        </w:rPr>
      </w:pPr>
      <w:r w:rsidRPr="00885301">
        <w:rPr>
          <w:color w:val="auto"/>
        </w:rPr>
        <w:t>Private tutoring programs attended by students during school hours must:</w:t>
      </w:r>
    </w:p>
    <w:p w14:paraId="6D5EB7B6" w14:textId="77777777" w:rsidR="004433E4" w:rsidRPr="00885301" w:rsidRDefault="004433E4" w:rsidP="004433E4">
      <w:pPr>
        <w:pStyle w:val="ListBullet1"/>
        <w:rPr>
          <w:color w:val="auto"/>
        </w:rPr>
      </w:pPr>
      <w:r w:rsidRPr="00885301">
        <w:rPr>
          <w:color w:val="auto"/>
        </w:rPr>
        <w:lastRenderedPageBreak/>
        <w:t xml:space="preserve">be confined to activities that enrich the content of the school’s educational </w:t>
      </w:r>
      <w:proofErr w:type="gramStart"/>
      <w:r w:rsidRPr="00885301">
        <w:rPr>
          <w:color w:val="auto"/>
        </w:rPr>
        <w:t>program;</w:t>
      </w:r>
      <w:proofErr w:type="gramEnd"/>
      <w:r w:rsidRPr="00885301">
        <w:rPr>
          <w:color w:val="auto"/>
        </w:rPr>
        <w:t xml:space="preserve"> </w:t>
      </w:r>
    </w:p>
    <w:p w14:paraId="65BAC2BE" w14:textId="77777777" w:rsidR="004433E4" w:rsidRPr="00885301" w:rsidRDefault="004433E4" w:rsidP="004433E4">
      <w:pPr>
        <w:pStyle w:val="ListBullet1"/>
        <w:rPr>
          <w:color w:val="auto"/>
        </w:rPr>
      </w:pPr>
      <w:r w:rsidRPr="00885301">
        <w:rPr>
          <w:color w:val="auto"/>
        </w:rPr>
        <w:t xml:space="preserve">address the </w:t>
      </w:r>
      <w:proofErr w:type="gramStart"/>
      <w:r w:rsidRPr="00885301">
        <w:rPr>
          <w:color w:val="auto"/>
        </w:rPr>
        <w:t>particular educational</w:t>
      </w:r>
      <w:proofErr w:type="gramEnd"/>
      <w:r w:rsidRPr="00885301">
        <w:rPr>
          <w:color w:val="auto"/>
        </w:rPr>
        <w:t xml:space="preserve"> needs of students in areas not provided by the school; and</w:t>
      </w:r>
    </w:p>
    <w:p w14:paraId="48CDD627" w14:textId="77777777" w:rsidR="004433E4" w:rsidRPr="00885301" w:rsidRDefault="004433E4" w:rsidP="004433E4">
      <w:pPr>
        <w:pStyle w:val="ListBullet1"/>
        <w:rPr>
          <w:color w:val="auto"/>
        </w:rPr>
      </w:pPr>
      <w:r w:rsidRPr="00885301">
        <w:rPr>
          <w:color w:val="auto"/>
        </w:rPr>
        <w:t>not replace regular school educational programs.</w:t>
      </w:r>
    </w:p>
    <w:p w14:paraId="1B9D7BEC" w14:textId="77777777" w:rsidR="004433E4" w:rsidRPr="00885301" w:rsidRDefault="004433E4" w:rsidP="004433E4">
      <w:pPr>
        <w:pStyle w:val="BodyText1"/>
        <w:rPr>
          <w:color w:val="auto"/>
        </w:rPr>
      </w:pPr>
      <w:r w:rsidRPr="00885301">
        <w:rPr>
          <w:color w:val="auto"/>
        </w:rPr>
        <w:t>Principals must:</w:t>
      </w:r>
    </w:p>
    <w:p w14:paraId="03A7D9D7" w14:textId="77777777" w:rsidR="00142C10" w:rsidRPr="00885301" w:rsidRDefault="004433E4" w:rsidP="00142C10">
      <w:pPr>
        <w:pStyle w:val="ListBullet1"/>
        <w:rPr>
          <w:color w:val="auto"/>
        </w:rPr>
      </w:pPr>
      <w:r w:rsidRPr="00885301">
        <w:rPr>
          <w:color w:val="auto"/>
        </w:rPr>
        <w:t xml:space="preserve">be satisfied that the private tutor is appropriately qualified, has a </w:t>
      </w:r>
      <w:r w:rsidR="00142C10" w:rsidRPr="00885301">
        <w:rPr>
          <w:color w:val="auto"/>
        </w:rPr>
        <w:t>Nationally Coordinated Criminal History Check an</w:t>
      </w:r>
      <w:r w:rsidR="005301F1" w:rsidRPr="00885301">
        <w:rPr>
          <w:color w:val="auto"/>
        </w:rPr>
        <w:t xml:space="preserve">d a Working with Children </w:t>
      </w:r>
      <w:proofErr w:type="gramStart"/>
      <w:r w:rsidR="005301F1" w:rsidRPr="00885301">
        <w:rPr>
          <w:color w:val="auto"/>
        </w:rPr>
        <w:t>Check</w:t>
      </w:r>
      <w:r w:rsidR="00142C10" w:rsidRPr="00885301">
        <w:rPr>
          <w:color w:val="auto"/>
        </w:rPr>
        <w:t>;</w:t>
      </w:r>
      <w:proofErr w:type="gramEnd"/>
      <w:r w:rsidR="00142C10" w:rsidRPr="00885301">
        <w:rPr>
          <w:color w:val="auto"/>
        </w:rPr>
        <w:t xml:space="preserve"> </w:t>
      </w:r>
    </w:p>
    <w:p w14:paraId="595CBD0F" w14:textId="77777777" w:rsidR="004433E4" w:rsidRPr="00885301" w:rsidRDefault="004433E4" w:rsidP="00BC35C5">
      <w:pPr>
        <w:pStyle w:val="ListBullet1"/>
        <w:rPr>
          <w:color w:val="auto"/>
        </w:rPr>
      </w:pPr>
      <w:r w:rsidRPr="00885301">
        <w:rPr>
          <w:color w:val="auto"/>
        </w:rPr>
        <w:t xml:space="preserve">satisfy themselves that the private tutor is suitable to care for students when deciding whether to entrust the care of students to a private </w:t>
      </w:r>
      <w:proofErr w:type="gramStart"/>
      <w:r w:rsidRPr="00885301">
        <w:rPr>
          <w:color w:val="auto"/>
        </w:rPr>
        <w:t>tutor;</w:t>
      </w:r>
      <w:proofErr w:type="gramEnd"/>
      <w:r w:rsidRPr="00885301">
        <w:rPr>
          <w:color w:val="auto"/>
        </w:rPr>
        <w:t xml:space="preserve"> </w:t>
      </w:r>
    </w:p>
    <w:p w14:paraId="55CDCBE1" w14:textId="77777777" w:rsidR="004433E4" w:rsidRPr="00885301" w:rsidRDefault="004433E4" w:rsidP="004433E4">
      <w:pPr>
        <w:pStyle w:val="ListBullet1"/>
        <w:rPr>
          <w:color w:val="auto"/>
        </w:rPr>
      </w:pPr>
      <w:r w:rsidRPr="00885301">
        <w:rPr>
          <w:color w:val="auto"/>
        </w:rPr>
        <w:t xml:space="preserve">provide private tutors with clear instructions as to the level of care required for the </w:t>
      </w:r>
      <w:proofErr w:type="gramStart"/>
      <w:r w:rsidRPr="00885301">
        <w:rPr>
          <w:color w:val="auto"/>
        </w:rPr>
        <w:t>student;</w:t>
      </w:r>
      <w:proofErr w:type="gramEnd"/>
      <w:r w:rsidRPr="00885301">
        <w:rPr>
          <w:color w:val="auto"/>
        </w:rPr>
        <w:t xml:space="preserve"> </w:t>
      </w:r>
    </w:p>
    <w:p w14:paraId="53135200" w14:textId="77777777" w:rsidR="004433E4" w:rsidRPr="00885301" w:rsidRDefault="004433E4" w:rsidP="004433E4">
      <w:pPr>
        <w:pStyle w:val="ListBullet1"/>
        <w:rPr>
          <w:color w:val="auto"/>
        </w:rPr>
      </w:pPr>
      <w:r w:rsidRPr="00885301">
        <w:rPr>
          <w:color w:val="auto"/>
        </w:rPr>
        <w:t xml:space="preserve">be satisfied that the educational program to be presented is consistent with the educational program being offered by the </w:t>
      </w:r>
      <w:proofErr w:type="gramStart"/>
      <w:r w:rsidRPr="00885301">
        <w:rPr>
          <w:color w:val="auto"/>
        </w:rPr>
        <w:t>school;</w:t>
      </w:r>
      <w:proofErr w:type="gramEnd"/>
    </w:p>
    <w:p w14:paraId="273DACFB" w14:textId="77777777" w:rsidR="004433E4" w:rsidRPr="00885301" w:rsidRDefault="004433E4" w:rsidP="004433E4">
      <w:pPr>
        <w:pStyle w:val="ListBullet1"/>
        <w:rPr>
          <w:color w:val="auto"/>
        </w:rPr>
      </w:pPr>
      <w:r w:rsidRPr="00885301">
        <w:rPr>
          <w:color w:val="auto"/>
        </w:rPr>
        <w:t xml:space="preserve">prepare and retain a written statement that outlines the rationale for the decision to approve a private tutor to present an educational </w:t>
      </w:r>
      <w:proofErr w:type="gramStart"/>
      <w:r w:rsidRPr="00885301">
        <w:rPr>
          <w:color w:val="auto"/>
        </w:rPr>
        <w:t>program;</w:t>
      </w:r>
      <w:proofErr w:type="gramEnd"/>
      <w:r w:rsidRPr="00885301">
        <w:rPr>
          <w:color w:val="auto"/>
        </w:rPr>
        <w:t xml:space="preserve"> </w:t>
      </w:r>
    </w:p>
    <w:p w14:paraId="0421F101" w14:textId="0D76F206" w:rsidR="004433E4" w:rsidRPr="00547C35" w:rsidRDefault="004433E4" w:rsidP="004433E4">
      <w:pPr>
        <w:pStyle w:val="ListBullet1"/>
        <w:rPr>
          <w:color w:val="auto"/>
        </w:rPr>
      </w:pPr>
      <w:r w:rsidRPr="00885301">
        <w:rPr>
          <w:color w:val="auto"/>
        </w:rPr>
        <w:t xml:space="preserve">in the event that a private tutor presents programs on school premises, they are required to present documentation indicating that they have public liability insurance of </w:t>
      </w:r>
      <w:r w:rsidR="00E00BFE" w:rsidRPr="00547C35">
        <w:rPr>
          <w:color w:val="auto"/>
        </w:rPr>
        <w:t xml:space="preserve">no less than $20 </w:t>
      </w:r>
      <w:r w:rsidRPr="00547C35">
        <w:rPr>
          <w:color w:val="auto"/>
        </w:rPr>
        <w:t>million</w:t>
      </w:r>
      <w:r w:rsidR="00E00BFE" w:rsidRPr="00547C35">
        <w:rPr>
          <w:color w:val="auto"/>
        </w:rPr>
        <w:t xml:space="preserve"> with an unlimited aggregate in public </w:t>
      </w:r>
      <w:proofErr w:type="gramStart"/>
      <w:r w:rsidR="00E00BFE" w:rsidRPr="00547C35">
        <w:rPr>
          <w:color w:val="auto"/>
        </w:rPr>
        <w:t>liability</w:t>
      </w:r>
      <w:r w:rsidRPr="00547C35">
        <w:rPr>
          <w:color w:val="auto"/>
        </w:rPr>
        <w:t>;</w:t>
      </w:r>
      <w:proofErr w:type="gramEnd"/>
      <w:r w:rsidRPr="00547C35">
        <w:rPr>
          <w:color w:val="auto"/>
        </w:rPr>
        <w:t xml:space="preserve"> </w:t>
      </w:r>
    </w:p>
    <w:p w14:paraId="25276258" w14:textId="77777777" w:rsidR="004433E4" w:rsidRPr="00885301" w:rsidRDefault="004433E4" w:rsidP="004433E4">
      <w:pPr>
        <w:pStyle w:val="ListBullet1"/>
        <w:rPr>
          <w:color w:val="auto"/>
        </w:rPr>
      </w:pPr>
      <w:r w:rsidRPr="00885301">
        <w:rPr>
          <w:color w:val="auto"/>
        </w:rPr>
        <w:t xml:space="preserve">as per subsections 24 (2) and (3) of the </w:t>
      </w:r>
      <w:r w:rsidRPr="00885301">
        <w:rPr>
          <w:i/>
          <w:iCs/>
          <w:color w:val="auto"/>
        </w:rPr>
        <w:t>School Education Act 1999</w:t>
      </w:r>
      <w:r w:rsidRPr="00885301">
        <w:rPr>
          <w:iCs/>
          <w:color w:val="auto"/>
        </w:rPr>
        <w:t>,</w:t>
      </w:r>
      <w:r w:rsidRPr="00885301">
        <w:rPr>
          <w:color w:val="auto"/>
        </w:rPr>
        <w:t xml:space="preserve"> enter into a written agreement with the student’s parent/responsible person (Appendix A); and  </w:t>
      </w:r>
    </w:p>
    <w:p w14:paraId="72F49F89" w14:textId="77777777" w:rsidR="00142C10" w:rsidRPr="00885301" w:rsidRDefault="004433E4" w:rsidP="00142C10">
      <w:pPr>
        <w:pStyle w:val="ListBullet1"/>
        <w:rPr>
          <w:color w:val="auto"/>
        </w:rPr>
      </w:pPr>
      <w:r w:rsidRPr="00885301">
        <w:rPr>
          <w:color w:val="auto"/>
        </w:rPr>
        <w:t xml:space="preserve">when the private tutoring program occurs away from the school site, treat the activity as an excursion and comply with the provisions of the </w:t>
      </w:r>
      <w:hyperlink r:id="rId8" w:history="1">
        <w:r w:rsidR="00142C10" w:rsidRPr="00885301">
          <w:rPr>
            <w:rStyle w:val="Hyperlink"/>
            <w:i/>
            <w:color w:val="auto"/>
          </w:rPr>
          <w:t>Excursions in Public Schools</w:t>
        </w:r>
      </w:hyperlink>
      <w:r w:rsidR="00142C10" w:rsidRPr="00885301">
        <w:rPr>
          <w:color w:val="auto"/>
        </w:rPr>
        <w:t xml:space="preserve"> procedures in the Duty of Care for Public School Students policy and procedures. </w:t>
      </w:r>
    </w:p>
    <w:p w14:paraId="2D99353E" w14:textId="77777777" w:rsidR="00142C10" w:rsidRPr="00885301" w:rsidRDefault="004433E4" w:rsidP="00142C10">
      <w:pPr>
        <w:pStyle w:val="BodyText1"/>
        <w:rPr>
          <w:strike/>
          <w:color w:val="auto"/>
        </w:rPr>
      </w:pPr>
      <w:r w:rsidRPr="00885301">
        <w:rPr>
          <w:color w:val="auto"/>
        </w:rPr>
        <w:t xml:space="preserve">Principals and managers must confirm that all Department employees, volunteers, visitors and external providers in child-related work have applied for or hold a valid Working with Children Check in accordance with the Department’s </w:t>
      </w:r>
      <w:r w:rsidR="00142C10" w:rsidRPr="00885301">
        <w:rPr>
          <w:color w:val="auto"/>
        </w:rPr>
        <w:t xml:space="preserve"> </w:t>
      </w:r>
      <w:hyperlink r:id="rId9" w:history="1">
        <w:r w:rsidR="00142C10" w:rsidRPr="00885301">
          <w:rPr>
            <w:rStyle w:val="Hyperlink"/>
            <w:i/>
            <w:color w:val="auto"/>
          </w:rPr>
          <w:t>Criminal History Screening for Department of Education Sites policy and procedures</w:t>
        </w:r>
      </w:hyperlink>
      <w:r w:rsidR="005301F1" w:rsidRPr="00885301">
        <w:rPr>
          <w:rStyle w:val="Hyperlink"/>
          <w:i/>
          <w:color w:val="auto"/>
          <w:u w:val="none"/>
        </w:rPr>
        <w:t>.</w:t>
      </w:r>
      <w:r w:rsidR="00142C10" w:rsidRPr="00885301">
        <w:rPr>
          <w:strike/>
          <w:color w:val="auto"/>
        </w:rPr>
        <w:t xml:space="preserve"> </w:t>
      </w:r>
    </w:p>
    <w:p w14:paraId="699C69B5" w14:textId="77777777" w:rsidR="00142C10" w:rsidRPr="00885301" w:rsidRDefault="00142C10" w:rsidP="00142C10">
      <w:pPr>
        <w:pStyle w:val="BodyText1"/>
        <w:rPr>
          <w:strike/>
          <w:color w:val="auto"/>
        </w:rPr>
      </w:pPr>
    </w:p>
    <w:p w14:paraId="30902AF5" w14:textId="77777777" w:rsidR="004433E4" w:rsidRPr="00885301" w:rsidRDefault="00142C10" w:rsidP="004433E4">
      <w:pPr>
        <w:pStyle w:val="GuidelinesText1"/>
        <w:rPr>
          <w:color w:val="auto"/>
        </w:rPr>
      </w:pPr>
      <w:r w:rsidRPr="00885301">
        <w:rPr>
          <w:b/>
          <w:color w:val="auto"/>
        </w:rPr>
        <w:t>Guidelines</w:t>
      </w:r>
      <w:r w:rsidRPr="00885301">
        <w:rPr>
          <w:color w:val="auto"/>
        </w:rPr>
        <w:br/>
      </w:r>
      <w:r w:rsidR="004433E4" w:rsidRPr="00885301">
        <w:rPr>
          <w:color w:val="auto"/>
        </w:rPr>
        <w:t>The written agreement can be terminated at any time by the principal if it is not in the student’s best interest or if it is preventing the teacher from performing his/her mandated role and the student from achieving the outcomes of the classroom program.</w:t>
      </w:r>
    </w:p>
    <w:p w14:paraId="25CCC98E" w14:textId="77777777" w:rsidR="004433E4" w:rsidRPr="00885301" w:rsidRDefault="004433E4" w:rsidP="004433E4">
      <w:pPr>
        <w:pStyle w:val="GuidelinesText1"/>
        <w:rPr>
          <w:color w:val="auto"/>
        </w:rPr>
      </w:pPr>
    </w:p>
    <w:p w14:paraId="3C5D0A2D" w14:textId="77777777" w:rsidR="004433E4" w:rsidRPr="00885301" w:rsidRDefault="004433E4" w:rsidP="004433E4">
      <w:pPr>
        <w:pStyle w:val="GuidelinesText1"/>
        <w:rPr>
          <w:color w:val="auto"/>
        </w:rPr>
      </w:pPr>
      <w:r w:rsidRPr="00885301">
        <w:rPr>
          <w:color w:val="auto"/>
        </w:rPr>
        <w:t xml:space="preserve">If the private tutoring program occurs away from the school site, parents/responsible persons should organise a student’s travel arrangements.  </w:t>
      </w:r>
    </w:p>
    <w:p w14:paraId="585C4606" w14:textId="77777777" w:rsidR="004433E4" w:rsidRPr="00885301" w:rsidRDefault="004433E4" w:rsidP="004433E4">
      <w:pPr>
        <w:pStyle w:val="Heading2"/>
        <w:rPr>
          <w:color w:val="auto"/>
        </w:rPr>
      </w:pPr>
      <w:bookmarkStart w:id="10" w:name="_Toc265755494"/>
      <w:bookmarkStart w:id="11" w:name="_Toc74651678"/>
      <w:bookmarkStart w:id="12" w:name="OLE_LINK1"/>
      <w:r w:rsidRPr="00885301">
        <w:rPr>
          <w:color w:val="auto"/>
        </w:rPr>
        <w:t>use of school facilities BY Private Tutors</w:t>
      </w:r>
      <w:bookmarkEnd w:id="10"/>
      <w:bookmarkEnd w:id="11"/>
    </w:p>
    <w:bookmarkEnd w:id="12"/>
    <w:p w14:paraId="66F740AC" w14:textId="77777777" w:rsidR="00142C10" w:rsidRPr="00885301" w:rsidRDefault="004433E4" w:rsidP="00142C10">
      <w:pPr>
        <w:pStyle w:val="BodyText1"/>
        <w:rPr>
          <w:i/>
          <w:color w:val="auto"/>
        </w:rPr>
      </w:pPr>
      <w:r w:rsidRPr="00885301">
        <w:rPr>
          <w:color w:val="auto"/>
        </w:rPr>
        <w:t xml:space="preserve">When deciding whether private tutors are permitted to use school facilities, decisions must be made in accordance with the </w:t>
      </w:r>
      <w:hyperlink r:id="rId10" w:history="1">
        <w:r w:rsidR="00142C10" w:rsidRPr="00885301">
          <w:rPr>
            <w:rStyle w:val="Hyperlink"/>
            <w:i/>
            <w:color w:val="auto"/>
          </w:rPr>
          <w:t>Community Use of Public School Facilities</w:t>
        </w:r>
      </w:hyperlink>
      <w:r w:rsidR="00885301" w:rsidRPr="00885301">
        <w:rPr>
          <w:i/>
          <w:color w:val="auto"/>
        </w:rPr>
        <w:t xml:space="preserve"> </w:t>
      </w:r>
      <w:r w:rsidR="00885301" w:rsidRPr="00885301">
        <w:rPr>
          <w:i/>
          <w:color w:val="auto"/>
          <w:u w:val="single"/>
        </w:rPr>
        <w:t>p</w:t>
      </w:r>
      <w:r w:rsidR="005301F1" w:rsidRPr="00885301">
        <w:rPr>
          <w:i/>
          <w:color w:val="auto"/>
          <w:u w:val="single"/>
        </w:rPr>
        <w:t>o</w:t>
      </w:r>
      <w:r w:rsidR="00142C10" w:rsidRPr="00885301">
        <w:rPr>
          <w:i/>
          <w:color w:val="auto"/>
          <w:u w:val="single"/>
        </w:rPr>
        <w:t>licy</w:t>
      </w:r>
      <w:r w:rsidR="00142C10" w:rsidRPr="00885301">
        <w:rPr>
          <w:i/>
          <w:color w:val="auto"/>
        </w:rPr>
        <w:t>.</w:t>
      </w:r>
    </w:p>
    <w:p w14:paraId="36790749" w14:textId="77777777" w:rsidR="00142C10" w:rsidRPr="00885301" w:rsidRDefault="00142C10" w:rsidP="00142C10">
      <w:pPr>
        <w:pStyle w:val="ListBullet1"/>
        <w:numPr>
          <w:ilvl w:val="0"/>
          <w:numId w:val="0"/>
        </w:numPr>
        <w:ind w:left="1701"/>
        <w:rPr>
          <w:strike/>
          <w:color w:val="auto"/>
        </w:rPr>
      </w:pPr>
    </w:p>
    <w:p w14:paraId="5C195E93" w14:textId="77777777" w:rsidR="004433E4" w:rsidRPr="00885301" w:rsidRDefault="00142C10" w:rsidP="004433E4">
      <w:pPr>
        <w:pStyle w:val="GuidelinesText1"/>
        <w:rPr>
          <w:color w:val="auto"/>
        </w:rPr>
      </w:pPr>
      <w:r w:rsidRPr="00885301">
        <w:rPr>
          <w:b/>
          <w:color w:val="auto"/>
        </w:rPr>
        <w:t>Guidelines</w:t>
      </w:r>
      <w:r w:rsidRPr="00885301">
        <w:rPr>
          <w:color w:val="auto"/>
        </w:rPr>
        <w:br/>
      </w:r>
      <w:r w:rsidR="004433E4" w:rsidRPr="00885301">
        <w:rPr>
          <w:color w:val="auto"/>
        </w:rPr>
        <w:t>Private tutors may be permitted to use the school facilities, outside of hours of instruction, at the discretion of the principal and the school council.</w:t>
      </w:r>
    </w:p>
    <w:p w14:paraId="544E0C30" w14:textId="77777777" w:rsidR="004433E4" w:rsidRPr="00885301" w:rsidRDefault="004433E4" w:rsidP="004433E4">
      <w:pPr>
        <w:pStyle w:val="GuidelinesText1"/>
        <w:rPr>
          <w:color w:val="auto"/>
        </w:rPr>
      </w:pPr>
    </w:p>
    <w:p w14:paraId="51365EA9" w14:textId="77777777" w:rsidR="004433E4" w:rsidRPr="00885301" w:rsidRDefault="004433E4" w:rsidP="004433E4">
      <w:pPr>
        <w:pStyle w:val="GuidelinesText1"/>
        <w:rPr>
          <w:color w:val="auto"/>
        </w:rPr>
      </w:pPr>
      <w:r w:rsidRPr="00885301">
        <w:rPr>
          <w:color w:val="auto"/>
        </w:rPr>
        <w:lastRenderedPageBreak/>
        <w:t>It is expected that a charge would be levied on the private tutors for the use of school facilities.</w:t>
      </w:r>
    </w:p>
    <w:p w14:paraId="2DDA4F57" w14:textId="77777777" w:rsidR="00FB34D2" w:rsidRPr="00885301" w:rsidRDefault="00FB34D2" w:rsidP="00FB34D2">
      <w:pPr>
        <w:pStyle w:val="Heading1"/>
        <w:rPr>
          <w:color w:val="auto"/>
        </w:rPr>
      </w:pPr>
      <w:bookmarkStart w:id="13" w:name="_Toc265755490"/>
      <w:bookmarkStart w:id="14" w:name="_Toc74651679"/>
      <w:bookmarkStart w:id="15" w:name="_Toc265755486"/>
      <w:bookmarkStart w:id="16" w:name="_Toc265755495"/>
      <w:r w:rsidRPr="00885301">
        <w:rPr>
          <w:color w:val="auto"/>
        </w:rPr>
        <w:t>Relevant Legislation or Authority</w:t>
      </w:r>
      <w:bookmarkEnd w:id="13"/>
      <w:bookmarkEnd w:id="14"/>
    </w:p>
    <w:p w14:paraId="2B227D32" w14:textId="77777777" w:rsidR="00FB34D2" w:rsidRPr="00885301" w:rsidRDefault="00FB34D2" w:rsidP="00FB34D2">
      <w:pPr>
        <w:pStyle w:val="Citation"/>
        <w:rPr>
          <w:color w:val="auto"/>
        </w:rPr>
      </w:pPr>
      <w:r w:rsidRPr="00885301">
        <w:rPr>
          <w:iCs/>
          <w:color w:val="auto"/>
        </w:rPr>
        <w:t>Curriculum Council Act 1997</w:t>
      </w:r>
    </w:p>
    <w:p w14:paraId="6529B0AB" w14:textId="77777777" w:rsidR="00FB34D2" w:rsidRPr="00885301" w:rsidRDefault="00FB34D2" w:rsidP="00FB34D2">
      <w:pPr>
        <w:pStyle w:val="Citation"/>
        <w:rPr>
          <w:color w:val="auto"/>
        </w:rPr>
      </w:pPr>
      <w:r w:rsidRPr="00885301">
        <w:rPr>
          <w:iCs/>
          <w:color w:val="auto"/>
        </w:rPr>
        <w:t>School Education Act 1999</w:t>
      </w:r>
      <w:r w:rsidRPr="00885301">
        <w:rPr>
          <w:color w:val="auto"/>
        </w:rPr>
        <w:t xml:space="preserve"> </w:t>
      </w:r>
    </w:p>
    <w:p w14:paraId="0B6B713B" w14:textId="77777777" w:rsidR="00FB34D2" w:rsidRPr="00885301" w:rsidRDefault="00FB34D2" w:rsidP="00FB34D2">
      <w:pPr>
        <w:pStyle w:val="Citation"/>
        <w:rPr>
          <w:iCs/>
          <w:color w:val="auto"/>
        </w:rPr>
      </w:pPr>
      <w:r w:rsidRPr="00885301">
        <w:rPr>
          <w:iCs/>
          <w:color w:val="auto"/>
        </w:rPr>
        <w:t>School Education Regulations 2000</w:t>
      </w:r>
    </w:p>
    <w:p w14:paraId="33E3A77F" w14:textId="77777777" w:rsidR="00FB34D2" w:rsidRPr="00885301" w:rsidRDefault="00FB34D2" w:rsidP="00FB34D2">
      <w:pPr>
        <w:pStyle w:val="Citation"/>
        <w:rPr>
          <w:color w:val="auto"/>
        </w:rPr>
      </w:pPr>
      <w:r w:rsidRPr="00885301">
        <w:rPr>
          <w:color w:val="auto"/>
        </w:rPr>
        <w:t>Working with Children (Criminal Record Checking) Act 2004</w:t>
      </w:r>
    </w:p>
    <w:p w14:paraId="3F9D7C6B" w14:textId="77777777" w:rsidR="00FB34D2" w:rsidRPr="00885301" w:rsidRDefault="00FB34D2" w:rsidP="00FB34D2">
      <w:pPr>
        <w:pStyle w:val="Citation"/>
        <w:rPr>
          <w:color w:val="auto"/>
        </w:rPr>
      </w:pPr>
      <w:r w:rsidRPr="00885301">
        <w:rPr>
          <w:color w:val="auto"/>
        </w:rPr>
        <w:t>Working with Children (Criminal Record Checking) Regulations 2005</w:t>
      </w:r>
    </w:p>
    <w:p w14:paraId="17BAE113" w14:textId="77777777" w:rsidR="00FB34D2" w:rsidRPr="00885301" w:rsidRDefault="00FB34D2" w:rsidP="00FB34D2">
      <w:pPr>
        <w:pStyle w:val="Heading2"/>
        <w:rPr>
          <w:color w:val="auto"/>
        </w:rPr>
      </w:pPr>
      <w:bookmarkStart w:id="17" w:name="_Toc265755491"/>
      <w:bookmarkStart w:id="18" w:name="_Toc74651680"/>
      <w:r w:rsidRPr="00885301">
        <w:rPr>
          <w:color w:val="auto"/>
        </w:rPr>
        <w:t>Related DEPARTMENT OF EDUCATION policies</w:t>
      </w:r>
      <w:bookmarkEnd w:id="17"/>
      <w:bookmarkEnd w:id="18"/>
    </w:p>
    <w:p w14:paraId="77596553" w14:textId="77777777" w:rsidR="00FB34D2" w:rsidRPr="00885301" w:rsidRDefault="00FB34D2" w:rsidP="00FB34D2">
      <w:pPr>
        <w:pStyle w:val="Citation"/>
        <w:rPr>
          <w:color w:val="auto"/>
        </w:rPr>
      </w:pPr>
      <w:r w:rsidRPr="00885301">
        <w:rPr>
          <w:color w:val="auto"/>
        </w:rPr>
        <w:t>Community Use of School Facilities and Resources</w:t>
      </w:r>
      <w:r w:rsidR="00444446" w:rsidRPr="00885301">
        <w:rPr>
          <w:color w:val="auto"/>
        </w:rPr>
        <w:t xml:space="preserve"> in Public Schools</w:t>
      </w:r>
      <w:r w:rsidRPr="00885301">
        <w:rPr>
          <w:color w:val="auto"/>
        </w:rPr>
        <w:t xml:space="preserve"> </w:t>
      </w:r>
    </w:p>
    <w:p w14:paraId="3B910FAC" w14:textId="77777777" w:rsidR="00FB34D2" w:rsidRPr="00885301" w:rsidRDefault="00FB34D2" w:rsidP="00FB34D2">
      <w:pPr>
        <w:pStyle w:val="Citation"/>
        <w:rPr>
          <w:color w:val="auto"/>
        </w:rPr>
      </w:pPr>
      <w:r w:rsidRPr="00885301">
        <w:rPr>
          <w:color w:val="auto"/>
        </w:rPr>
        <w:t>Configuration of the School Day</w:t>
      </w:r>
      <w:r w:rsidR="00444446" w:rsidRPr="00885301">
        <w:rPr>
          <w:color w:val="auto"/>
        </w:rPr>
        <w:t xml:space="preserve"> in Public Schools</w:t>
      </w:r>
    </w:p>
    <w:p w14:paraId="47131053" w14:textId="77777777" w:rsidR="00FB34D2" w:rsidRPr="00885301" w:rsidRDefault="00FB34D2" w:rsidP="00FB34D2">
      <w:pPr>
        <w:pStyle w:val="Citation"/>
        <w:rPr>
          <w:color w:val="auto"/>
        </w:rPr>
      </w:pPr>
      <w:r w:rsidRPr="00885301">
        <w:rPr>
          <w:color w:val="auto"/>
        </w:rPr>
        <w:t>Curri</w:t>
      </w:r>
      <w:r w:rsidR="00AD6C74" w:rsidRPr="00885301">
        <w:rPr>
          <w:color w:val="auto"/>
        </w:rPr>
        <w:t>culum, Assessment and Reporting</w:t>
      </w:r>
      <w:r w:rsidR="00444446" w:rsidRPr="00885301">
        <w:rPr>
          <w:color w:val="auto"/>
        </w:rPr>
        <w:t xml:space="preserve"> in Public Schools</w:t>
      </w:r>
    </w:p>
    <w:p w14:paraId="41662DFF" w14:textId="77777777" w:rsidR="00142C10" w:rsidRPr="00885301" w:rsidRDefault="00142C10" w:rsidP="00142C10">
      <w:pPr>
        <w:pStyle w:val="Citation"/>
        <w:rPr>
          <w:color w:val="auto"/>
        </w:rPr>
      </w:pPr>
      <w:r w:rsidRPr="00885301">
        <w:rPr>
          <w:color w:val="auto"/>
        </w:rPr>
        <w:t>Duty of Care for Public School Students</w:t>
      </w:r>
      <w:r w:rsidR="005301F1" w:rsidRPr="00885301">
        <w:rPr>
          <w:color w:val="auto"/>
        </w:rPr>
        <w:t>.</w:t>
      </w:r>
    </w:p>
    <w:p w14:paraId="07FF746B" w14:textId="77777777" w:rsidR="00FB34D2" w:rsidRPr="00885301" w:rsidRDefault="00AD6C74" w:rsidP="00FB34D2">
      <w:pPr>
        <w:pStyle w:val="Citation"/>
        <w:rPr>
          <w:bCs/>
          <w:color w:val="auto"/>
        </w:rPr>
      </w:pPr>
      <w:r w:rsidRPr="00885301">
        <w:rPr>
          <w:bCs/>
          <w:color w:val="auto"/>
        </w:rPr>
        <w:t>Excursions</w:t>
      </w:r>
      <w:r w:rsidR="00444446" w:rsidRPr="00885301">
        <w:rPr>
          <w:bCs/>
          <w:color w:val="auto"/>
        </w:rPr>
        <w:t xml:space="preserve"> in Public Schools</w:t>
      </w:r>
    </w:p>
    <w:p w14:paraId="6E21EC1C" w14:textId="77777777" w:rsidR="00FB34D2" w:rsidRPr="00885301" w:rsidRDefault="00FB34D2" w:rsidP="00FB34D2">
      <w:pPr>
        <w:pStyle w:val="Citation"/>
        <w:rPr>
          <w:bCs/>
          <w:color w:val="auto"/>
        </w:rPr>
      </w:pPr>
      <w:r w:rsidRPr="00885301">
        <w:rPr>
          <w:bCs/>
          <w:color w:val="auto"/>
        </w:rPr>
        <w:t xml:space="preserve">Visitors </w:t>
      </w:r>
      <w:r w:rsidR="006B742C" w:rsidRPr="00885301">
        <w:rPr>
          <w:bCs/>
          <w:color w:val="auto"/>
        </w:rPr>
        <w:t>and I</w:t>
      </w:r>
      <w:r w:rsidR="00444446" w:rsidRPr="00885301">
        <w:rPr>
          <w:bCs/>
          <w:color w:val="auto"/>
        </w:rPr>
        <w:t xml:space="preserve">ntruders </w:t>
      </w:r>
      <w:r w:rsidRPr="00885301">
        <w:rPr>
          <w:bCs/>
          <w:color w:val="auto"/>
        </w:rPr>
        <w:t>on</w:t>
      </w:r>
      <w:r w:rsidR="00444446" w:rsidRPr="00885301">
        <w:rPr>
          <w:bCs/>
          <w:color w:val="auto"/>
        </w:rPr>
        <w:t xml:space="preserve"> Public</w:t>
      </w:r>
      <w:r w:rsidRPr="00885301">
        <w:rPr>
          <w:bCs/>
          <w:color w:val="auto"/>
        </w:rPr>
        <w:t xml:space="preserve"> School Premises</w:t>
      </w:r>
    </w:p>
    <w:p w14:paraId="266BD3B4" w14:textId="77777777" w:rsidR="00FB34D2" w:rsidRPr="00885301" w:rsidRDefault="00FB34D2" w:rsidP="00FB34D2">
      <w:pPr>
        <w:pStyle w:val="Citation"/>
        <w:rPr>
          <w:bCs/>
          <w:color w:val="auto"/>
        </w:rPr>
      </w:pPr>
      <w:r w:rsidRPr="00885301">
        <w:rPr>
          <w:bCs/>
          <w:color w:val="auto"/>
        </w:rPr>
        <w:t>Working With Children Checks</w:t>
      </w:r>
      <w:r w:rsidR="00444446" w:rsidRPr="00885301">
        <w:rPr>
          <w:bCs/>
          <w:color w:val="auto"/>
        </w:rPr>
        <w:t xml:space="preserve"> i</w:t>
      </w:r>
      <w:r w:rsidR="005301F1" w:rsidRPr="00885301">
        <w:rPr>
          <w:bCs/>
          <w:color w:val="auto"/>
        </w:rPr>
        <w:t>n</w:t>
      </w:r>
      <w:r w:rsidR="00142C10" w:rsidRPr="00885301">
        <w:rPr>
          <w:bCs/>
          <w:color w:val="auto"/>
        </w:rPr>
        <w:t xml:space="preserve"> Department of Education Sites</w:t>
      </w:r>
    </w:p>
    <w:p w14:paraId="11A558AA" w14:textId="77777777" w:rsidR="00FB34D2" w:rsidRPr="00885301" w:rsidRDefault="00FB34D2" w:rsidP="00FB34D2">
      <w:pPr>
        <w:pStyle w:val="Heading1"/>
        <w:rPr>
          <w:color w:val="auto"/>
        </w:rPr>
      </w:pPr>
      <w:bookmarkStart w:id="19" w:name="_Toc74651681"/>
      <w:r w:rsidRPr="00885301">
        <w:rPr>
          <w:color w:val="auto"/>
        </w:rPr>
        <w:t>Definitions</w:t>
      </w:r>
      <w:bookmarkEnd w:id="15"/>
      <w:bookmarkEnd w:id="19"/>
    </w:p>
    <w:p w14:paraId="0F47350C" w14:textId="77777777" w:rsidR="00FB34D2" w:rsidRPr="00885301" w:rsidRDefault="00FB34D2" w:rsidP="00FB34D2">
      <w:pPr>
        <w:pStyle w:val="Heading2"/>
        <w:rPr>
          <w:color w:val="auto"/>
        </w:rPr>
      </w:pPr>
      <w:bookmarkStart w:id="20" w:name="_Toc265755487"/>
      <w:bookmarkStart w:id="21" w:name="_Toc74651682"/>
      <w:r w:rsidRPr="00885301">
        <w:rPr>
          <w:color w:val="auto"/>
        </w:rPr>
        <w:t>educational program</w:t>
      </w:r>
      <w:bookmarkEnd w:id="20"/>
      <w:bookmarkEnd w:id="21"/>
    </w:p>
    <w:p w14:paraId="39CAC52F" w14:textId="77777777" w:rsidR="00FB34D2" w:rsidRPr="00885301" w:rsidRDefault="00FB34D2" w:rsidP="00FB34D2">
      <w:pPr>
        <w:pStyle w:val="BodyText1"/>
        <w:rPr>
          <w:color w:val="auto"/>
        </w:rPr>
      </w:pPr>
      <w:r w:rsidRPr="00885301">
        <w:rPr>
          <w:color w:val="auto"/>
        </w:rPr>
        <w:t>An organised set of learning activities designed to enable a student to develop knowledge, understanding, skills and attitudes relevant to the student’s individual needs.</w:t>
      </w:r>
    </w:p>
    <w:p w14:paraId="32FB5BEA" w14:textId="77777777" w:rsidR="00FB34D2" w:rsidRPr="00885301" w:rsidRDefault="00FB34D2" w:rsidP="00FB34D2">
      <w:pPr>
        <w:pStyle w:val="Heading2"/>
        <w:rPr>
          <w:color w:val="auto"/>
        </w:rPr>
      </w:pPr>
      <w:bookmarkStart w:id="22" w:name="_Toc265755488"/>
      <w:bookmarkStart w:id="23" w:name="_Toc74651683"/>
      <w:r w:rsidRPr="00885301">
        <w:rPr>
          <w:color w:val="auto"/>
        </w:rPr>
        <w:t>Parent and responsible person</w:t>
      </w:r>
      <w:bookmarkEnd w:id="22"/>
      <w:bookmarkEnd w:id="23"/>
    </w:p>
    <w:p w14:paraId="7001F08E" w14:textId="77777777" w:rsidR="00FB34D2" w:rsidRPr="00885301" w:rsidRDefault="00FB34D2" w:rsidP="00FB34D2">
      <w:pPr>
        <w:pStyle w:val="BodyText1"/>
        <w:rPr>
          <w:color w:val="auto"/>
        </w:rPr>
      </w:pPr>
      <w:bookmarkStart w:id="24" w:name="_Toc179348602"/>
      <w:r w:rsidRPr="00885301">
        <w:rPr>
          <w:color w:val="auto"/>
        </w:rPr>
        <w:t xml:space="preserve">In this policy the term ‘parent’ will be used for </w:t>
      </w:r>
      <w:proofErr w:type="gramStart"/>
      <w:r w:rsidRPr="00885301">
        <w:rPr>
          <w:color w:val="auto"/>
        </w:rPr>
        <w:t>brevity, and</w:t>
      </w:r>
      <w:proofErr w:type="gramEnd"/>
      <w:r w:rsidRPr="00885301">
        <w:rPr>
          <w:color w:val="auto"/>
        </w:rPr>
        <w:t xml:space="preserve"> also includes ‘responsible person’ as defined below.</w:t>
      </w:r>
    </w:p>
    <w:p w14:paraId="15765B8B" w14:textId="77777777" w:rsidR="00FB34D2" w:rsidRPr="00885301" w:rsidRDefault="00FB34D2" w:rsidP="00FB34D2">
      <w:pPr>
        <w:pStyle w:val="BodyText1"/>
        <w:spacing w:before="120"/>
        <w:rPr>
          <w:color w:val="auto"/>
        </w:rPr>
      </w:pPr>
      <w:r w:rsidRPr="00885301">
        <w:rPr>
          <w:color w:val="auto"/>
        </w:rPr>
        <w:t xml:space="preserve">In the </w:t>
      </w:r>
      <w:r w:rsidRPr="00885301">
        <w:rPr>
          <w:rStyle w:val="CitationChar"/>
          <w:color w:val="auto"/>
        </w:rPr>
        <w:t>School Education Act 1999</w:t>
      </w:r>
      <w:r w:rsidRPr="00885301">
        <w:rPr>
          <w:color w:val="auto"/>
        </w:rPr>
        <w:t>, Part 1, Section 4, Definitions, parent in relation to a child, means a person who at law has responsibility:</w:t>
      </w:r>
    </w:p>
    <w:p w14:paraId="78A2A2F5" w14:textId="77777777" w:rsidR="00FB34D2" w:rsidRPr="00885301" w:rsidRDefault="00FB34D2" w:rsidP="00FB34D2">
      <w:pPr>
        <w:pStyle w:val="ListNumber1"/>
        <w:numPr>
          <w:ilvl w:val="0"/>
          <w:numId w:val="40"/>
        </w:numPr>
        <w:rPr>
          <w:color w:val="auto"/>
        </w:rPr>
      </w:pPr>
      <w:r w:rsidRPr="00885301">
        <w:rPr>
          <w:color w:val="auto"/>
        </w:rPr>
        <w:t>for the long-term care, welfare and development of the child; or</w:t>
      </w:r>
    </w:p>
    <w:p w14:paraId="12528B71" w14:textId="77777777" w:rsidR="00FB34D2" w:rsidRPr="00885301" w:rsidRDefault="00FB34D2" w:rsidP="00FB34D2">
      <w:pPr>
        <w:pStyle w:val="ListNumber1"/>
        <w:numPr>
          <w:ilvl w:val="0"/>
          <w:numId w:val="40"/>
        </w:numPr>
        <w:rPr>
          <w:color w:val="auto"/>
        </w:rPr>
      </w:pPr>
      <w:r w:rsidRPr="00885301">
        <w:rPr>
          <w:color w:val="auto"/>
        </w:rPr>
        <w:t xml:space="preserve">for the </w:t>
      </w:r>
      <w:proofErr w:type="gramStart"/>
      <w:r w:rsidRPr="00885301">
        <w:rPr>
          <w:color w:val="auto"/>
        </w:rPr>
        <w:t>day to day</w:t>
      </w:r>
      <w:proofErr w:type="gramEnd"/>
      <w:r w:rsidRPr="00885301">
        <w:rPr>
          <w:color w:val="auto"/>
        </w:rPr>
        <w:t xml:space="preserve"> care, welfare and development of the child</w:t>
      </w:r>
    </w:p>
    <w:p w14:paraId="03BC1A0A" w14:textId="77777777" w:rsidR="00FB34D2" w:rsidRPr="00885301" w:rsidRDefault="00FB34D2" w:rsidP="00FB34D2">
      <w:pPr>
        <w:pStyle w:val="BodyText1"/>
        <w:rPr>
          <w:color w:val="auto"/>
        </w:rPr>
      </w:pPr>
      <w:r w:rsidRPr="00885301">
        <w:rPr>
          <w:color w:val="auto"/>
        </w:rPr>
        <w:t>except in Sections 9 (2), 10 (b), 25, 27, 38 (1) and Division 2 Part 2 where it only has the meaning given by paragraph (b).</w:t>
      </w:r>
    </w:p>
    <w:p w14:paraId="623F96A5" w14:textId="77777777" w:rsidR="00FB34D2" w:rsidRPr="00885301" w:rsidRDefault="00FB34D2" w:rsidP="00FB34D2">
      <w:pPr>
        <w:pStyle w:val="BodyText1"/>
        <w:spacing w:before="120"/>
        <w:rPr>
          <w:color w:val="auto"/>
        </w:rPr>
      </w:pPr>
      <w:r w:rsidRPr="00885301">
        <w:rPr>
          <w:color w:val="auto"/>
        </w:rPr>
        <w:t>In Section 25 of the</w:t>
      </w:r>
      <w:r w:rsidRPr="00885301">
        <w:rPr>
          <w:rStyle w:val="CitationChar"/>
          <w:color w:val="auto"/>
        </w:rPr>
        <w:t xml:space="preserve"> School Education Act 1999</w:t>
      </w:r>
      <w:r w:rsidRPr="00885301">
        <w:rPr>
          <w:color w:val="auto"/>
        </w:rPr>
        <w:t xml:space="preserve"> the ‘responsible person’, in relation to a student means:</w:t>
      </w:r>
    </w:p>
    <w:p w14:paraId="3C832DCE" w14:textId="77777777" w:rsidR="00FB34D2" w:rsidRPr="00885301" w:rsidRDefault="00FB34D2" w:rsidP="00FB34D2">
      <w:pPr>
        <w:pStyle w:val="ListNumber1"/>
        <w:numPr>
          <w:ilvl w:val="0"/>
          <w:numId w:val="41"/>
        </w:numPr>
        <w:rPr>
          <w:color w:val="auto"/>
        </w:rPr>
      </w:pPr>
      <w:r w:rsidRPr="00885301">
        <w:rPr>
          <w:color w:val="auto"/>
        </w:rPr>
        <w:t xml:space="preserve">a parent of the </w:t>
      </w:r>
      <w:proofErr w:type="gramStart"/>
      <w:r w:rsidRPr="00885301">
        <w:rPr>
          <w:color w:val="auto"/>
        </w:rPr>
        <w:t>student;</w:t>
      </w:r>
      <w:proofErr w:type="gramEnd"/>
    </w:p>
    <w:p w14:paraId="0F8106F7" w14:textId="77777777" w:rsidR="00FB34D2" w:rsidRPr="00885301" w:rsidRDefault="00FB34D2" w:rsidP="00FB34D2">
      <w:pPr>
        <w:pStyle w:val="ListNumber1"/>
        <w:numPr>
          <w:ilvl w:val="0"/>
          <w:numId w:val="41"/>
        </w:numPr>
        <w:rPr>
          <w:color w:val="auto"/>
        </w:rPr>
      </w:pPr>
      <w:r w:rsidRPr="00885301">
        <w:rPr>
          <w:color w:val="auto"/>
        </w:rPr>
        <w:t>in the case of a student who has turned 18 or is a prescribed child, the student; or</w:t>
      </w:r>
    </w:p>
    <w:p w14:paraId="63F4DE03" w14:textId="77777777" w:rsidR="00FB34D2" w:rsidRPr="00885301" w:rsidRDefault="00FB34D2" w:rsidP="00FB34D2">
      <w:pPr>
        <w:pStyle w:val="ListNumber1"/>
        <w:numPr>
          <w:ilvl w:val="0"/>
          <w:numId w:val="41"/>
        </w:numPr>
        <w:rPr>
          <w:color w:val="auto"/>
        </w:rPr>
      </w:pPr>
      <w:r w:rsidRPr="00885301">
        <w:rPr>
          <w:color w:val="auto"/>
        </w:rPr>
        <w:lastRenderedPageBreak/>
        <w:t>a person whose details have been provided under Section 16(1) (b) (ii) (II) which states any adult person, not being a parent, who is responsible for the child.</w:t>
      </w:r>
    </w:p>
    <w:p w14:paraId="43F60057" w14:textId="77777777" w:rsidR="00FB34D2" w:rsidRPr="00885301" w:rsidRDefault="00FB34D2" w:rsidP="00FB34D2">
      <w:pPr>
        <w:pStyle w:val="Heading2"/>
        <w:rPr>
          <w:color w:val="auto"/>
        </w:rPr>
      </w:pPr>
      <w:bookmarkStart w:id="25" w:name="_Toc265755489"/>
      <w:bookmarkStart w:id="26" w:name="_Toc74651684"/>
      <w:bookmarkEnd w:id="24"/>
      <w:r w:rsidRPr="00885301">
        <w:rPr>
          <w:color w:val="auto"/>
        </w:rPr>
        <w:t>private tutors</w:t>
      </w:r>
      <w:bookmarkEnd w:id="25"/>
      <w:bookmarkEnd w:id="26"/>
    </w:p>
    <w:p w14:paraId="4F77EEFC" w14:textId="77777777" w:rsidR="00FB34D2" w:rsidRPr="00885301" w:rsidRDefault="00FB34D2" w:rsidP="00FB34D2">
      <w:pPr>
        <w:pStyle w:val="BodyText1"/>
        <w:rPr>
          <w:color w:val="auto"/>
        </w:rPr>
      </w:pPr>
      <w:r w:rsidRPr="00885301">
        <w:rPr>
          <w:color w:val="auto"/>
        </w:rPr>
        <w:t>Persons not employed by the Department and paid directly by parents/responsible persons.</w:t>
      </w:r>
    </w:p>
    <w:p w14:paraId="47180A2B" w14:textId="77777777" w:rsidR="004433E4" w:rsidRPr="00885301" w:rsidRDefault="004433E4" w:rsidP="004433E4">
      <w:pPr>
        <w:pStyle w:val="Heading1"/>
        <w:rPr>
          <w:color w:val="auto"/>
        </w:rPr>
      </w:pPr>
      <w:bookmarkStart w:id="27" w:name="_Toc74651685"/>
      <w:r w:rsidRPr="00885301">
        <w:rPr>
          <w:color w:val="auto"/>
        </w:rPr>
        <w:t>contact information</w:t>
      </w:r>
      <w:bookmarkEnd w:id="16"/>
      <w:bookmarkEnd w:id="27"/>
    </w:p>
    <w:p w14:paraId="0F3DA176" w14:textId="77777777" w:rsidR="00DF69A0" w:rsidRDefault="00DF69A0" w:rsidP="004433E4">
      <w:pPr>
        <w:pStyle w:val="AddressBlock"/>
        <w:rPr>
          <w:b/>
          <w:noProof/>
          <w:color w:val="auto"/>
        </w:rPr>
      </w:pPr>
      <w:bookmarkStart w:id="28" w:name="_Toc204505318"/>
    </w:p>
    <w:p w14:paraId="228CD58F" w14:textId="77777777" w:rsidR="00DF69A0" w:rsidRPr="00547C35" w:rsidRDefault="00DF69A0" w:rsidP="00DF69A0">
      <w:pPr>
        <w:pStyle w:val="BodyText1"/>
        <w:ind w:left="3399" w:hanging="2265"/>
        <w:rPr>
          <w:color w:val="auto"/>
        </w:rPr>
      </w:pPr>
      <w:r w:rsidRPr="00547C35">
        <w:rPr>
          <w:color w:val="auto"/>
        </w:rPr>
        <w:t>Policy manager: Manager, Project Support   </w:t>
      </w:r>
    </w:p>
    <w:p w14:paraId="0FE992B1" w14:textId="2244DF1F" w:rsidR="00DF69A0" w:rsidRPr="00547C35" w:rsidRDefault="00DF69A0" w:rsidP="00A349F1">
      <w:pPr>
        <w:pStyle w:val="BodyText1"/>
        <w:rPr>
          <w:color w:val="auto"/>
        </w:rPr>
      </w:pPr>
      <w:r w:rsidRPr="00547C35">
        <w:rPr>
          <w:color w:val="auto"/>
        </w:rPr>
        <w:t xml:space="preserve">Planning Policy contact officer/s: Project Support </w:t>
      </w:r>
      <w:r w:rsidR="00547C35">
        <w:rPr>
          <w:color w:val="auto"/>
        </w:rPr>
        <w:br/>
      </w:r>
      <w:r w:rsidRPr="00547C35">
        <w:rPr>
          <w:color w:val="auto"/>
        </w:rPr>
        <w:t>T: (08) 9402 6220  </w:t>
      </w:r>
      <w:r w:rsidR="00A349F1" w:rsidRPr="00547C35">
        <w:rPr>
          <w:color w:val="auto"/>
        </w:rPr>
        <w:br/>
      </w:r>
      <w:r w:rsidRPr="00547C35">
        <w:rPr>
          <w:color w:val="auto"/>
        </w:rPr>
        <w:t xml:space="preserve">E: </w:t>
      </w:r>
      <w:hyperlink r:id="rId11" w:tgtFrame="_blank" w:history="1">
        <w:r w:rsidRPr="00547C35">
          <w:rPr>
            <w:color w:val="auto"/>
          </w:rPr>
          <w:t>projectsupport.admin@education.wa.edu.au</w:t>
        </w:r>
      </w:hyperlink>
    </w:p>
    <w:p w14:paraId="0EAD3C36" w14:textId="77777777" w:rsidR="00DF69A0" w:rsidRPr="00547C35" w:rsidRDefault="00DF69A0" w:rsidP="00A349F1">
      <w:pPr>
        <w:pStyle w:val="BodyText1"/>
        <w:rPr>
          <w:color w:val="auto"/>
        </w:rPr>
      </w:pPr>
      <w:r w:rsidRPr="00547C35">
        <w:rPr>
          <w:color w:val="auto"/>
        </w:rPr>
        <w:t>In the first instance, general enquiries about private tutors should be directed to the relevant education regional office.</w:t>
      </w:r>
    </w:p>
    <w:p w14:paraId="0F03F83B" w14:textId="77777777" w:rsidR="00DF69A0" w:rsidRPr="00885301" w:rsidRDefault="00DF69A0" w:rsidP="00A349F1">
      <w:pPr>
        <w:pStyle w:val="AddressBlock"/>
        <w:rPr>
          <w:b/>
          <w:noProof/>
          <w:color w:val="auto"/>
        </w:rPr>
      </w:pPr>
    </w:p>
    <w:bookmarkStart w:id="29" w:name="_Toc265755496"/>
    <w:bookmarkStart w:id="30" w:name="_Toc74651686"/>
    <w:p w14:paraId="353374EC" w14:textId="11099609" w:rsidR="004433E4" w:rsidRPr="00885301" w:rsidRDefault="00E24D24" w:rsidP="004433E4">
      <w:pPr>
        <w:pStyle w:val="AppendixHdg1"/>
        <w:spacing w:after="480"/>
        <w:rPr>
          <w:color w:val="auto"/>
        </w:rPr>
      </w:pPr>
      <w:r>
        <w:rPr>
          <w:noProof/>
          <w:color w:val="auto"/>
        </w:rPr>
        <w:lastRenderedPageBreak/>
        <mc:AlternateContent>
          <mc:Choice Requires="wps">
            <w:drawing>
              <wp:anchor distT="0" distB="0" distL="114300" distR="114300" simplePos="0" relativeHeight="251656704" behindDoc="0" locked="0" layoutInCell="1" allowOverlap="1" wp14:anchorId="279CA396" wp14:editId="1BB8866C">
                <wp:simplePos x="0" y="0"/>
                <wp:positionH relativeFrom="column">
                  <wp:posOffset>4572000</wp:posOffset>
                </wp:positionH>
                <wp:positionV relativeFrom="paragraph">
                  <wp:posOffset>-114300</wp:posOffset>
                </wp:positionV>
                <wp:extent cx="1714500" cy="914400"/>
                <wp:effectExtent l="10795" t="5080" r="8255" b="13970"/>
                <wp:wrapNone/>
                <wp:docPr id="2037240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14400"/>
                        </a:xfrm>
                        <a:prstGeom prst="rect">
                          <a:avLst/>
                        </a:prstGeom>
                        <a:solidFill>
                          <a:srgbClr val="FFFFFF"/>
                        </a:solidFill>
                        <a:ln w="9525">
                          <a:solidFill>
                            <a:srgbClr val="000000"/>
                          </a:solidFill>
                          <a:miter lim="800000"/>
                          <a:headEnd/>
                          <a:tailEnd/>
                        </a:ln>
                      </wps:spPr>
                      <wps:txbx>
                        <w:txbxContent>
                          <w:p w14:paraId="6512F7D7" w14:textId="77777777" w:rsidR="00777343" w:rsidRPr="009C790A" w:rsidRDefault="00777343" w:rsidP="004433E4">
                            <w:pPr>
                              <w:rPr>
                                <w:sz w:val="16"/>
                                <w:szCs w:val="16"/>
                              </w:rPr>
                            </w:pPr>
                            <w:r w:rsidRPr="009C790A">
                              <w:rPr>
                                <w:sz w:val="16"/>
                                <w:szCs w:val="16"/>
                              </w:rPr>
                              <w:t>OFFICE USE ONLY</w:t>
                            </w:r>
                          </w:p>
                          <w:p w14:paraId="23BAE85F" w14:textId="77777777" w:rsidR="00777343" w:rsidRPr="009C790A" w:rsidRDefault="00777343" w:rsidP="004433E4">
                            <w:pPr>
                              <w:rPr>
                                <w:sz w:val="16"/>
                                <w:szCs w:val="16"/>
                              </w:rPr>
                            </w:pPr>
                            <w:r w:rsidRPr="009C790A">
                              <w:rPr>
                                <w:sz w:val="16"/>
                                <w:szCs w:val="16"/>
                              </w:rPr>
                              <w:t xml:space="preserve">Date </w:t>
                            </w:r>
                            <w:proofErr w:type="gramStart"/>
                            <w:r w:rsidRPr="009C790A">
                              <w:rPr>
                                <w:sz w:val="16"/>
                                <w:szCs w:val="16"/>
                              </w:rPr>
                              <w:t>received:_</w:t>
                            </w:r>
                            <w:proofErr w:type="gramEnd"/>
                            <w:r w:rsidRPr="009C790A">
                              <w:rPr>
                                <w:sz w:val="16"/>
                                <w:szCs w:val="16"/>
                              </w:rPr>
                              <w:t>___________</w:t>
                            </w:r>
                          </w:p>
                          <w:p w14:paraId="54714240" w14:textId="77777777" w:rsidR="00777343" w:rsidRPr="009C790A" w:rsidRDefault="00777343" w:rsidP="004433E4">
                            <w:pPr>
                              <w:rPr>
                                <w:sz w:val="16"/>
                                <w:szCs w:val="16"/>
                              </w:rPr>
                            </w:pPr>
                          </w:p>
                          <w:p w14:paraId="180784DE" w14:textId="77777777" w:rsidR="00777343" w:rsidRPr="009C790A" w:rsidRDefault="00777343" w:rsidP="004433E4">
                            <w:pPr>
                              <w:rPr>
                                <w:sz w:val="16"/>
                                <w:szCs w:val="16"/>
                              </w:rPr>
                            </w:pPr>
                            <w:r w:rsidRPr="009C790A">
                              <w:rPr>
                                <w:sz w:val="16"/>
                                <w:szCs w:val="16"/>
                              </w:rPr>
                              <w:t xml:space="preserve">Police clearance sighted </w:t>
                            </w:r>
                          </w:p>
                          <w:p w14:paraId="7380F689" w14:textId="77777777" w:rsidR="00777343" w:rsidRPr="009C790A" w:rsidRDefault="00777343" w:rsidP="004433E4">
                            <w:pPr>
                              <w:rPr>
                                <w:sz w:val="16"/>
                                <w:szCs w:val="16"/>
                              </w:rPr>
                            </w:pPr>
                          </w:p>
                          <w:p w14:paraId="357EE752" w14:textId="77777777" w:rsidR="00777343" w:rsidRPr="009C790A" w:rsidRDefault="00777343" w:rsidP="004433E4">
                            <w:pPr>
                              <w:rPr>
                                <w:sz w:val="16"/>
                                <w:szCs w:val="16"/>
                              </w:rPr>
                            </w:pPr>
                            <w:r w:rsidRPr="009C790A">
                              <w:rPr>
                                <w:sz w:val="16"/>
                                <w:szCs w:val="16"/>
                              </w:rPr>
                              <w:t>Insurance policy sighted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CA396" id="Rectangle 5" o:spid="_x0000_s1026" style="position:absolute;left:0;text-align:left;margin-left:5in;margin-top:-9pt;width:135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">
                <v:textbox>
                  <w:txbxContent>
                    <w:p w14:paraId="6512F7D7" w14:textId="77777777" w:rsidR="00777343" w:rsidRPr="009C790A" w:rsidRDefault="00777343" w:rsidP="004433E4">
                      <w:pPr>
                        <w:rPr>
                          <w:sz w:val="16"/>
                          <w:szCs w:val="16"/>
                        </w:rPr>
                      </w:pPr>
                      <w:r w:rsidRPr="009C790A">
                        <w:rPr>
                          <w:sz w:val="16"/>
                          <w:szCs w:val="16"/>
                        </w:rPr>
                        <w:t>OFFICE USE ONLY</w:t>
                      </w:r>
                    </w:p>
                    <w:p w14:paraId="23BAE85F" w14:textId="77777777" w:rsidR="00777343" w:rsidRPr="009C790A" w:rsidRDefault="00777343" w:rsidP="004433E4">
                      <w:pPr>
                        <w:rPr>
                          <w:sz w:val="16"/>
                          <w:szCs w:val="16"/>
                        </w:rPr>
                      </w:pPr>
                      <w:r w:rsidRPr="009C790A">
                        <w:rPr>
                          <w:sz w:val="16"/>
                          <w:szCs w:val="16"/>
                        </w:rPr>
                        <w:t>Date received:____________</w:t>
                      </w:r>
                    </w:p>
                    <w:p w14:paraId="54714240" w14:textId="77777777" w:rsidR="00777343" w:rsidRPr="009C790A" w:rsidRDefault="00777343" w:rsidP="004433E4">
                      <w:pPr>
                        <w:rPr>
                          <w:sz w:val="16"/>
                          <w:szCs w:val="16"/>
                        </w:rPr>
                      </w:pPr>
                    </w:p>
                    <w:p w14:paraId="180784DE" w14:textId="77777777" w:rsidR="00777343" w:rsidRPr="009C790A" w:rsidRDefault="00777343" w:rsidP="004433E4">
                      <w:pPr>
                        <w:rPr>
                          <w:sz w:val="16"/>
                          <w:szCs w:val="16"/>
                        </w:rPr>
                      </w:pPr>
                      <w:r w:rsidRPr="009C790A">
                        <w:rPr>
                          <w:sz w:val="16"/>
                          <w:szCs w:val="16"/>
                        </w:rPr>
                        <w:t xml:space="preserve">Police clearance sighted </w:t>
                      </w:r>
                    </w:p>
                    <w:p w14:paraId="7380F689" w14:textId="77777777" w:rsidR="00777343" w:rsidRPr="009C790A" w:rsidRDefault="00777343" w:rsidP="004433E4">
                      <w:pPr>
                        <w:rPr>
                          <w:sz w:val="16"/>
                          <w:szCs w:val="16"/>
                        </w:rPr>
                      </w:pPr>
                    </w:p>
                    <w:p w14:paraId="357EE752" w14:textId="77777777" w:rsidR="00777343" w:rsidRPr="009C790A" w:rsidRDefault="00777343" w:rsidP="004433E4">
                      <w:pPr>
                        <w:rPr>
                          <w:sz w:val="16"/>
                          <w:szCs w:val="16"/>
                        </w:rPr>
                      </w:pPr>
                      <w:r w:rsidRPr="009C790A">
                        <w:rPr>
                          <w:sz w:val="16"/>
                          <w:szCs w:val="16"/>
                        </w:rPr>
                        <w:t>Insurance policy sighted</w:t>
                      </w:r>
                    </w:p>
                  </w:txbxContent>
                </v:textbox>
              </v:rect>
            </w:pict>
          </mc:Fallback>
        </mc:AlternateContent>
      </w:r>
      <w:r>
        <w:rPr>
          <w:noProof/>
          <w:color w:val="auto"/>
        </w:rPr>
        <mc:AlternateContent>
          <mc:Choice Requires="wps">
            <w:drawing>
              <wp:anchor distT="0" distB="0" distL="114300" distR="114300" simplePos="0" relativeHeight="251658752" behindDoc="0" locked="0" layoutInCell="1" allowOverlap="1" wp14:anchorId="3F3C79CC" wp14:editId="75E59CFB">
                <wp:simplePos x="0" y="0"/>
                <wp:positionH relativeFrom="column">
                  <wp:posOffset>6057900</wp:posOffset>
                </wp:positionH>
                <wp:positionV relativeFrom="paragraph">
                  <wp:posOffset>571500</wp:posOffset>
                </wp:positionV>
                <wp:extent cx="114300" cy="114300"/>
                <wp:effectExtent l="10795" t="5080" r="8255" b="13970"/>
                <wp:wrapNone/>
                <wp:docPr id="53549270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3F69C" id="Rectangle 7" o:spid="_x0000_s1026" style="position:absolute;margin-left:477pt;margin-top:45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"/>
            </w:pict>
          </mc:Fallback>
        </mc:AlternateContent>
      </w:r>
      <w:r>
        <w:rPr>
          <w:noProof/>
          <w:color w:val="auto"/>
        </w:rPr>
        <mc:AlternateContent>
          <mc:Choice Requires="wps">
            <w:drawing>
              <wp:anchor distT="0" distB="0" distL="114300" distR="114300" simplePos="0" relativeHeight="251657728" behindDoc="0" locked="0" layoutInCell="1" allowOverlap="1" wp14:anchorId="0E196BD1" wp14:editId="2A3818AE">
                <wp:simplePos x="0" y="0"/>
                <wp:positionH relativeFrom="column">
                  <wp:posOffset>6057900</wp:posOffset>
                </wp:positionH>
                <wp:positionV relativeFrom="paragraph">
                  <wp:posOffset>342900</wp:posOffset>
                </wp:positionV>
                <wp:extent cx="114300" cy="114300"/>
                <wp:effectExtent l="10795" t="5080" r="8255" b="13970"/>
                <wp:wrapNone/>
                <wp:docPr id="162907739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51101" id="Rectangle 6" o:spid="_x0000_s1026" style="position:absolute;margin-left:477pt;margin-top:27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"/>
            </w:pict>
          </mc:Fallback>
        </mc:AlternateContent>
      </w:r>
      <w:r w:rsidR="004433E4" w:rsidRPr="00885301">
        <w:rPr>
          <w:noProof/>
          <w:color w:val="auto"/>
        </w:rPr>
        <w:t>PRIVATE TUTOR AGREEMENT</w:t>
      </w:r>
      <w:bookmarkEnd w:id="28"/>
      <w:bookmarkEnd w:id="29"/>
      <w:bookmarkEnd w:id="30"/>
      <w:r w:rsidR="004433E4" w:rsidRPr="00885301">
        <w:rPr>
          <w:color w:val="auto"/>
        </w:rPr>
        <w:t xml:space="preserve"> </w:t>
      </w:r>
    </w:p>
    <w:p w14:paraId="121962EB" w14:textId="77777777" w:rsidR="004433E4" w:rsidRPr="00885301" w:rsidRDefault="004433E4" w:rsidP="004433E4">
      <w:pPr>
        <w:rPr>
          <w:b/>
          <w:color w:val="auto"/>
          <w:szCs w:val="22"/>
        </w:rPr>
      </w:pPr>
      <w:proofErr w:type="gramStart"/>
      <w:r w:rsidRPr="00885301">
        <w:rPr>
          <w:rFonts w:ascii="Trebuchet MS" w:hAnsi="Trebuchet MS"/>
          <w:b/>
          <w:color w:val="auto"/>
          <w:szCs w:val="22"/>
        </w:rPr>
        <w:t>SCHOOL:</w:t>
      </w:r>
      <w:r w:rsidRPr="00885301">
        <w:rPr>
          <w:b/>
          <w:color w:val="auto"/>
          <w:szCs w:val="22"/>
        </w:rPr>
        <w:t>_</w:t>
      </w:r>
      <w:proofErr w:type="gramEnd"/>
      <w:r w:rsidRPr="00885301">
        <w:rPr>
          <w:b/>
          <w:color w:val="auto"/>
          <w:szCs w:val="22"/>
        </w:rPr>
        <w:t>__________________________________________________</w:t>
      </w:r>
    </w:p>
    <w:p w14:paraId="72F49B66" w14:textId="77777777" w:rsidR="004433E4" w:rsidRPr="00885301" w:rsidRDefault="004433E4" w:rsidP="004433E4">
      <w:pPr>
        <w:pBdr>
          <w:bottom w:val="single" w:sz="12" w:space="1" w:color="auto"/>
        </w:pBdr>
        <w:spacing w:before="240"/>
        <w:rPr>
          <w:rFonts w:ascii="Times New Roman" w:hAnsi="Times New Roman"/>
          <w:b/>
          <w:color w:val="auto"/>
        </w:rPr>
      </w:pPr>
    </w:p>
    <w:p w14:paraId="2CFA8394" w14:textId="77777777" w:rsidR="004433E4" w:rsidRPr="00885301" w:rsidRDefault="004433E4" w:rsidP="004433E4">
      <w:pPr>
        <w:pStyle w:val="BodyText1"/>
        <w:ind w:left="0"/>
        <w:rPr>
          <w:color w:val="auto"/>
          <w:szCs w:val="22"/>
        </w:rPr>
      </w:pPr>
      <w:r w:rsidRPr="00885301">
        <w:rPr>
          <w:color w:val="auto"/>
          <w:szCs w:val="22"/>
        </w:rPr>
        <w:t>(INSERT NAMES OF THE PARENTS/RESPONSIBLE PERSONS) (“the Parents’)</w:t>
      </w:r>
    </w:p>
    <w:p w14:paraId="2196916B" w14:textId="77777777" w:rsidR="004433E4" w:rsidRPr="00885301" w:rsidRDefault="004433E4" w:rsidP="004433E4">
      <w:pPr>
        <w:pStyle w:val="BodyText1"/>
        <w:ind w:left="0"/>
        <w:rPr>
          <w:color w:val="auto"/>
          <w:szCs w:val="22"/>
        </w:rPr>
      </w:pPr>
      <w:r w:rsidRPr="00885301">
        <w:rPr>
          <w:color w:val="auto"/>
          <w:szCs w:val="22"/>
        </w:rPr>
        <w:t>- and -</w:t>
      </w:r>
    </w:p>
    <w:p w14:paraId="285588BE" w14:textId="77777777" w:rsidR="004433E4" w:rsidRPr="00885301" w:rsidRDefault="004433E4" w:rsidP="004433E4">
      <w:pPr>
        <w:pStyle w:val="BodyText1"/>
        <w:ind w:left="0"/>
        <w:rPr>
          <w:color w:val="auto"/>
          <w:szCs w:val="22"/>
        </w:rPr>
      </w:pPr>
      <w:r w:rsidRPr="00885301">
        <w:rPr>
          <w:color w:val="auto"/>
          <w:szCs w:val="22"/>
        </w:rPr>
        <w:t xml:space="preserve">(INSERT PRINCIPAL’S NAME) (“the </w:t>
      </w:r>
      <w:proofErr w:type="gramStart"/>
      <w:r w:rsidRPr="00885301">
        <w:rPr>
          <w:color w:val="auto"/>
          <w:szCs w:val="22"/>
        </w:rPr>
        <w:t>Principal</w:t>
      </w:r>
      <w:proofErr w:type="gramEnd"/>
      <w:r w:rsidRPr="00885301">
        <w:rPr>
          <w:color w:val="auto"/>
          <w:szCs w:val="22"/>
        </w:rPr>
        <w:t>”)</w:t>
      </w:r>
    </w:p>
    <w:p w14:paraId="746BB6D0" w14:textId="77777777" w:rsidR="004433E4" w:rsidRPr="00885301" w:rsidRDefault="004433E4" w:rsidP="004433E4">
      <w:pPr>
        <w:pStyle w:val="BodyText1"/>
        <w:ind w:left="0"/>
        <w:rPr>
          <w:color w:val="auto"/>
          <w:szCs w:val="22"/>
        </w:rPr>
      </w:pPr>
      <w:r w:rsidRPr="00885301">
        <w:rPr>
          <w:color w:val="auto"/>
          <w:szCs w:val="22"/>
        </w:rPr>
        <w:t>IN RELATION TO:</w:t>
      </w:r>
    </w:p>
    <w:p w14:paraId="635148F0" w14:textId="77777777" w:rsidR="004433E4" w:rsidRPr="00885301" w:rsidRDefault="004433E4" w:rsidP="004433E4">
      <w:pPr>
        <w:pStyle w:val="BodyText1"/>
        <w:spacing w:after="240"/>
        <w:ind w:left="0"/>
        <w:rPr>
          <w:color w:val="auto"/>
          <w:szCs w:val="22"/>
        </w:rPr>
      </w:pPr>
      <w:r w:rsidRPr="00885301">
        <w:rPr>
          <w:color w:val="auto"/>
          <w:szCs w:val="22"/>
        </w:rPr>
        <w:t xml:space="preserve">(INSERT STUDENT’S NAME) (“the </w:t>
      </w:r>
      <w:proofErr w:type="gramStart"/>
      <w:r w:rsidRPr="00885301">
        <w:rPr>
          <w:color w:val="auto"/>
          <w:szCs w:val="22"/>
        </w:rPr>
        <w:t>Student</w:t>
      </w:r>
      <w:proofErr w:type="gramEnd"/>
      <w:r w:rsidRPr="00885301">
        <w:rPr>
          <w:color w:val="auto"/>
          <w:szCs w:val="22"/>
        </w:rPr>
        <w:t>”)</w:t>
      </w:r>
    </w:p>
    <w:p w14:paraId="4068174C" w14:textId="77777777" w:rsidR="004433E4" w:rsidRPr="00885301" w:rsidRDefault="004433E4" w:rsidP="004433E4">
      <w:pPr>
        <w:pStyle w:val="BodyText1"/>
        <w:spacing w:before="480"/>
        <w:ind w:left="0"/>
        <w:rPr>
          <w:color w:val="auto"/>
        </w:rPr>
      </w:pPr>
      <w:r w:rsidRPr="00885301">
        <w:rPr>
          <w:color w:val="auto"/>
        </w:rPr>
        <w:t xml:space="preserve">Pursuant to section 24 of the </w:t>
      </w:r>
      <w:r w:rsidRPr="00885301">
        <w:rPr>
          <w:i/>
          <w:iCs/>
          <w:color w:val="auto"/>
        </w:rPr>
        <w:t>School Education Act 1999</w:t>
      </w:r>
      <w:r w:rsidRPr="00885301">
        <w:rPr>
          <w:color w:val="auto"/>
        </w:rPr>
        <w:t xml:space="preserve">, we agree that the </w:t>
      </w:r>
      <w:proofErr w:type="gramStart"/>
      <w:r w:rsidRPr="00885301">
        <w:rPr>
          <w:color w:val="auto"/>
        </w:rPr>
        <w:t>Student</w:t>
      </w:r>
      <w:proofErr w:type="gramEnd"/>
      <w:r w:rsidRPr="00885301">
        <w:rPr>
          <w:color w:val="auto"/>
        </w:rPr>
        <w:t xml:space="preserve"> shall be permitted to attend for private tutoring during school hours:</w:t>
      </w:r>
    </w:p>
    <w:p w14:paraId="74529EF7" w14:textId="77777777" w:rsidR="004433E4" w:rsidRPr="00885301" w:rsidRDefault="004433E4" w:rsidP="004433E4">
      <w:pPr>
        <w:pStyle w:val="BodyText1"/>
        <w:ind w:left="0"/>
        <w:rPr>
          <w:color w:val="auto"/>
        </w:rPr>
      </w:pPr>
      <w:r w:rsidRPr="00885301">
        <w:rPr>
          <w:color w:val="auto"/>
        </w:rPr>
        <w:t>with:</w:t>
      </w:r>
      <w:r w:rsidRPr="00885301">
        <w:rPr>
          <w:color w:val="auto"/>
        </w:rPr>
        <w:tab/>
        <w:t>(insert private tutors name)</w:t>
      </w:r>
    </w:p>
    <w:p w14:paraId="20A95A33" w14:textId="77777777" w:rsidR="004433E4" w:rsidRPr="00885301" w:rsidRDefault="004433E4" w:rsidP="004433E4">
      <w:pPr>
        <w:pStyle w:val="BodyText1"/>
        <w:ind w:left="0"/>
        <w:rPr>
          <w:color w:val="auto"/>
        </w:rPr>
      </w:pPr>
      <w:r w:rsidRPr="00885301">
        <w:rPr>
          <w:color w:val="auto"/>
        </w:rPr>
        <w:t>at:</w:t>
      </w:r>
      <w:r w:rsidRPr="00885301">
        <w:rPr>
          <w:color w:val="auto"/>
        </w:rPr>
        <w:tab/>
        <w:t>(insert place at which private tutoring will take place)</w:t>
      </w:r>
    </w:p>
    <w:p w14:paraId="1BF622BB" w14:textId="77777777" w:rsidR="004433E4" w:rsidRPr="00885301" w:rsidRDefault="004433E4" w:rsidP="004433E4">
      <w:pPr>
        <w:pStyle w:val="BodyText1"/>
        <w:ind w:left="0"/>
        <w:rPr>
          <w:color w:val="auto"/>
        </w:rPr>
      </w:pPr>
      <w:r w:rsidRPr="00885301">
        <w:rPr>
          <w:color w:val="auto"/>
        </w:rPr>
        <w:t>on:</w:t>
      </w:r>
      <w:r w:rsidRPr="00885301">
        <w:rPr>
          <w:color w:val="auto"/>
        </w:rPr>
        <w:tab/>
        <w:t>(insert days and times on which the private tutoring will take place)</w:t>
      </w:r>
    </w:p>
    <w:p w14:paraId="4C9F2F5B" w14:textId="77777777" w:rsidR="004433E4" w:rsidRPr="00885301" w:rsidRDefault="004433E4" w:rsidP="004433E4">
      <w:pPr>
        <w:pStyle w:val="BodyText1"/>
        <w:ind w:left="0"/>
        <w:rPr>
          <w:color w:val="auto"/>
        </w:rPr>
      </w:pPr>
      <w:r w:rsidRPr="00885301">
        <w:rPr>
          <w:color w:val="auto"/>
        </w:rPr>
        <w:t>We agree to this private tutoring on the following basis:</w:t>
      </w:r>
    </w:p>
    <w:p w14:paraId="11E8A495" w14:textId="77777777" w:rsidR="004433E4" w:rsidRPr="00885301" w:rsidRDefault="004433E4" w:rsidP="004433E4">
      <w:pPr>
        <w:numPr>
          <w:ilvl w:val="0"/>
          <w:numId w:val="39"/>
        </w:numPr>
        <w:spacing w:before="360"/>
        <w:ind w:hanging="363"/>
        <w:rPr>
          <w:color w:val="auto"/>
          <w:szCs w:val="22"/>
        </w:rPr>
      </w:pPr>
      <w:r w:rsidRPr="00885301">
        <w:rPr>
          <w:color w:val="auto"/>
          <w:szCs w:val="22"/>
        </w:rPr>
        <w:t>The private tutoring is consistent with the school’s philosophy.</w:t>
      </w:r>
    </w:p>
    <w:p w14:paraId="24FE9889" w14:textId="77777777" w:rsidR="004433E4" w:rsidRPr="00885301" w:rsidRDefault="004433E4" w:rsidP="004433E4">
      <w:pPr>
        <w:numPr>
          <w:ilvl w:val="0"/>
          <w:numId w:val="39"/>
        </w:numPr>
        <w:spacing w:before="120"/>
        <w:ind w:hanging="363"/>
        <w:rPr>
          <w:color w:val="auto"/>
          <w:szCs w:val="22"/>
        </w:rPr>
      </w:pPr>
      <w:r w:rsidRPr="00885301">
        <w:rPr>
          <w:color w:val="auto"/>
          <w:szCs w:val="22"/>
        </w:rPr>
        <w:t>The private tutoring will supplement the educational program of the student at school and contribute to the achievement of desirable outcomes for the student.</w:t>
      </w:r>
    </w:p>
    <w:p w14:paraId="562E8048" w14:textId="77777777" w:rsidR="004433E4" w:rsidRPr="00885301" w:rsidRDefault="004433E4" w:rsidP="004433E4">
      <w:pPr>
        <w:numPr>
          <w:ilvl w:val="0"/>
          <w:numId w:val="39"/>
        </w:numPr>
        <w:spacing w:before="120"/>
        <w:ind w:hanging="363"/>
        <w:rPr>
          <w:color w:val="auto"/>
          <w:szCs w:val="22"/>
        </w:rPr>
      </w:pPr>
      <w:r w:rsidRPr="00885301">
        <w:rPr>
          <w:color w:val="auto"/>
          <w:szCs w:val="22"/>
        </w:rPr>
        <w:t>The school does not currently have the resources to deliver this program at school.</w:t>
      </w:r>
    </w:p>
    <w:p w14:paraId="50FC330E" w14:textId="77777777" w:rsidR="004433E4" w:rsidRPr="00885301" w:rsidRDefault="004433E4" w:rsidP="004433E4">
      <w:pPr>
        <w:numPr>
          <w:ilvl w:val="0"/>
          <w:numId w:val="39"/>
        </w:numPr>
        <w:spacing w:before="120"/>
        <w:ind w:hanging="363"/>
        <w:rPr>
          <w:color w:val="auto"/>
          <w:szCs w:val="22"/>
        </w:rPr>
      </w:pPr>
      <w:r w:rsidRPr="00885301">
        <w:rPr>
          <w:color w:val="auto"/>
          <w:szCs w:val="22"/>
        </w:rPr>
        <w:t xml:space="preserve">The principal has applied the </w:t>
      </w:r>
      <w:r w:rsidRPr="00885301">
        <w:rPr>
          <w:i/>
          <w:iCs/>
          <w:color w:val="auto"/>
          <w:szCs w:val="22"/>
        </w:rPr>
        <w:t>Duty of Care for Students</w:t>
      </w:r>
      <w:r w:rsidR="003178EC" w:rsidRPr="00885301">
        <w:rPr>
          <w:i/>
          <w:iCs/>
          <w:color w:val="auto"/>
          <w:szCs w:val="22"/>
        </w:rPr>
        <w:t xml:space="preserve"> in Public Schools</w:t>
      </w:r>
      <w:r w:rsidRPr="00885301">
        <w:rPr>
          <w:color w:val="auto"/>
          <w:szCs w:val="22"/>
        </w:rPr>
        <w:t xml:space="preserve"> policy and is satisfied as to the suitability of the private tutor to supervise the student.</w:t>
      </w:r>
    </w:p>
    <w:p w14:paraId="763F8550" w14:textId="77777777" w:rsidR="004433E4" w:rsidRPr="00885301" w:rsidRDefault="004433E4" w:rsidP="004433E4">
      <w:pPr>
        <w:numPr>
          <w:ilvl w:val="0"/>
          <w:numId w:val="39"/>
        </w:numPr>
        <w:spacing w:before="120"/>
        <w:ind w:hanging="363"/>
        <w:rPr>
          <w:color w:val="auto"/>
          <w:szCs w:val="22"/>
        </w:rPr>
      </w:pPr>
      <w:r w:rsidRPr="00885301">
        <w:rPr>
          <w:color w:val="auto"/>
          <w:szCs w:val="22"/>
        </w:rPr>
        <w:t xml:space="preserve">The </w:t>
      </w:r>
      <w:proofErr w:type="gramStart"/>
      <w:r w:rsidRPr="00885301">
        <w:rPr>
          <w:color w:val="auto"/>
          <w:szCs w:val="22"/>
        </w:rPr>
        <w:t>parents’</w:t>
      </w:r>
      <w:proofErr w:type="gramEnd"/>
      <w:r w:rsidRPr="00885301">
        <w:rPr>
          <w:color w:val="auto"/>
          <w:szCs w:val="22"/>
        </w:rPr>
        <w:t xml:space="preserve"> inform the principal about the student’s progress.</w:t>
      </w:r>
    </w:p>
    <w:p w14:paraId="7DEA371C" w14:textId="77777777" w:rsidR="004433E4" w:rsidRPr="00885301" w:rsidRDefault="004433E4" w:rsidP="004433E4">
      <w:pPr>
        <w:numPr>
          <w:ilvl w:val="0"/>
          <w:numId w:val="39"/>
        </w:numPr>
        <w:spacing w:before="120"/>
        <w:ind w:hanging="363"/>
        <w:rPr>
          <w:color w:val="auto"/>
          <w:szCs w:val="22"/>
        </w:rPr>
      </w:pPr>
      <w:r w:rsidRPr="00885301">
        <w:rPr>
          <w:color w:val="auto"/>
          <w:szCs w:val="22"/>
        </w:rPr>
        <w:t xml:space="preserve">The </w:t>
      </w:r>
      <w:proofErr w:type="gramStart"/>
      <w:r w:rsidRPr="00885301">
        <w:rPr>
          <w:color w:val="auto"/>
          <w:szCs w:val="22"/>
        </w:rPr>
        <w:t>parents’</w:t>
      </w:r>
      <w:proofErr w:type="gramEnd"/>
      <w:r w:rsidRPr="00885301">
        <w:rPr>
          <w:color w:val="auto"/>
          <w:szCs w:val="22"/>
        </w:rPr>
        <w:t xml:space="preserve"> accept that they are responsible for the travel arrangements for the student to and from the private tutor.</w:t>
      </w:r>
    </w:p>
    <w:p w14:paraId="1D51207D" w14:textId="77777777" w:rsidR="004433E4" w:rsidRPr="00885301" w:rsidRDefault="004433E4" w:rsidP="004433E4">
      <w:pPr>
        <w:numPr>
          <w:ilvl w:val="0"/>
          <w:numId w:val="39"/>
        </w:numPr>
        <w:spacing w:before="120"/>
        <w:ind w:hanging="363"/>
        <w:rPr>
          <w:color w:val="auto"/>
          <w:szCs w:val="22"/>
        </w:rPr>
      </w:pPr>
      <w:r w:rsidRPr="00885301">
        <w:rPr>
          <w:color w:val="auto"/>
          <w:szCs w:val="22"/>
        </w:rPr>
        <w:t>The principal may vary or terminate this agreement at any time.</w:t>
      </w:r>
    </w:p>
    <w:p w14:paraId="4C5823DE" w14:textId="77777777" w:rsidR="004433E4" w:rsidRPr="00885301" w:rsidRDefault="004433E4" w:rsidP="004433E4">
      <w:pPr>
        <w:pStyle w:val="text1"/>
        <w:suppressLineNumbers w:val="0"/>
        <w:tabs>
          <w:tab w:val="left" w:pos="4680"/>
        </w:tabs>
        <w:spacing w:before="840" w:after="0"/>
        <w:rPr>
          <w:color w:val="auto"/>
          <w:szCs w:val="22"/>
          <w:lang w:val="fr-FR"/>
        </w:rPr>
      </w:pPr>
      <w:r w:rsidRPr="00885301">
        <w:rPr>
          <w:color w:val="auto"/>
          <w:szCs w:val="22"/>
          <w:lang w:val="fr-FR"/>
        </w:rPr>
        <w:t>_____________________________________</w:t>
      </w:r>
      <w:r w:rsidRPr="00885301">
        <w:rPr>
          <w:color w:val="auto"/>
          <w:szCs w:val="22"/>
          <w:lang w:val="fr-FR"/>
        </w:rPr>
        <w:tab/>
      </w:r>
      <w:r w:rsidRPr="00885301">
        <w:rPr>
          <w:color w:val="auto"/>
          <w:szCs w:val="22"/>
          <w:lang w:val="fr-FR"/>
        </w:rPr>
        <w:tab/>
        <w:t>__________________________________</w:t>
      </w:r>
    </w:p>
    <w:p w14:paraId="6C64C7EC" w14:textId="77777777" w:rsidR="004433E4" w:rsidRPr="00885301" w:rsidRDefault="004433E4" w:rsidP="004433E4">
      <w:pPr>
        <w:pStyle w:val="BodyText1"/>
        <w:ind w:left="0"/>
        <w:rPr>
          <w:color w:val="auto"/>
          <w:lang w:val="fr-FR"/>
        </w:rPr>
      </w:pPr>
      <w:r w:rsidRPr="00885301">
        <w:rPr>
          <w:color w:val="auto"/>
          <w:lang w:val="fr-FR"/>
        </w:rPr>
        <w:t>Parent/</w:t>
      </w:r>
      <w:proofErr w:type="spellStart"/>
      <w:r w:rsidRPr="00885301">
        <w:rPr>
          <w:color w:val="auto"/>
          <w:lang w:val="fr-FR"/>
        </w:rPr>
        <w:t>Responsible</w:t>
      </w:r>
      <w:proofErr w:type="spellEnd"/>
      <w:r w:rsidRPr="00885301">
        <w:rPr>
          <w:color w:val="auto"/>
          <w:lang w:val="fr-FR"/>
        </w:rPr>
        <w:t xml:space="preserve"> Person Signature</w:t>
      </w:r>
      <w:r w:rsidRPr="00885301">
        <w:rPr>
          <w:color w:val="auto"/>
          <w:lang w:val="fr-FR"/>
        </w:rPr>
        <w:tab/>
      </w:r>
      <w:r w:rsidRPr="00885301">
        <w:rPr>
          <w:color w:val="auto"/>
          <w:lang w:val="fr-FR"/>
        </w:rPr>
        <w:tab/>
        <w:t>Principal Signature</w:t>
      </w:r>
    </w:p>
    <w:p w14:paraId="7156A57D" w14:textId="77777777" w:rsidR="00D5005E" w:rsidRPr="00885301" w:rsidRDefault="00D5005E" w:rsidP="00D5005E">
      <w:pPr>
        <w:pStyle w:val="AppendixHdg1"/>
        <w:rPr>
          <w:color w:val="auto"/>
        </w:rPr>
      </w:pPr>
      <w:bookmarkStart w:id="31" w:name="_Toc370387743"/>
      <w:bookmarkStart w:id="32" w:name="_Toc370388107"/>
      <w:bookmarkStart w:id="33" w:name="_Toc74651687"/>
      <w:r w:rsidRPr="00885301">
        <w:rPr>
          <w:color w:val="auto"/>
        </w:rPr>
        <w:lastRenderedPageBreak/>
        <w:t>History of changes</w:t>
      </w:r>
      <w:bookmarkEnd w:id="31"/>
      <w:bookmarkEnd w:id="32"/>
      <w:bookmarkEnd w:id="33"/>
    </w:p>
    <w:tbl>
      <w:tblPr>
        <w:tblpPr w:leftFromText="180" w:rightFromText="180" w:vertAnchor="text" w:horzAnchor="margin" w:tblpX="1140" w:tblpY="396"/>
        <w:tblW w:w="4367" w:type="pct"/>
        <w:tblCellSpacing w:w="-2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1707"/>
        <w:gridCol w:w="1857"/>
        <w:gridCol w:w="1161"/>
        <w:gridCol w:w="1913"/>
        <w:gridCol w:w="1568"/>
      </w:tblGrid>
      <w:tr w:rsidR="00D5005E" w:rsidRPr="00885301" w14:paraId="5C891ADA" w14:textId="77777777" w:rsidTr="001D36F1">
        <w:trPr>
          <w:cantSplit/>
          <w:tblCellSpacing w:w="-20" w:type="dxa"/>
        </w:trPr>
        <w:tc>
          <w:tcPr>
            <w:tcW w:w="1046" w:type="pct"/>
            <w:tcBorders>
              <w:top w:val="single" w:sz="6" w:space="0" w:color="auto"/>
              <w:left w:val="single" w:sz="6" w:space="0" w:color="auto"/>
              <w:bottom w:val="single" w:sz="8" w:space="0" w:color="auto"/>
              <w:right w:val="single" w:sz="2" w:space="0" w:color="auto"/>
            </w:tcBorders>
            <w:shd w:val="clear" w:color="auto" w:fill="auto"/>
            <w:tcMar>
              <w:top w:w="40" w:type="dxa"/>
              <w:left w:w="80" w:type="dxa"/>
              <w:bottom w:w="40" w:type="dxa"/>
              <w:right w:w="80" w:type="dxa"/>
            </w:tcMar>
          </w:tcPr>
          <w:p w14:paraId="241796E3" w14:textId="77777777" w:rsidR="00D5005E" w:rsidRPr="00885301" w:rsidRDefault="00D5005E" w:rsidP="003D3963">
            <w:pPr>
              <w:rPr>
                <w:b/>
                <w:color w:val="auto"/>
                <w:szCs w:val="20"/>
              </w:rPr>
            </w:pPr>
            <w:r w:rsidRPr="00885301">
              <w:rPr>
                <w:b/>
                <w:color w:val="auto"/>
                <w:szCs w:val="20"/>
              </w:rPr>
              <w:t>Effective date</w:t>
            </w:r>
          </w:p>
        </w:tc>
        <w:tc>
          <w:tcPr>
            <w:tcW w:w="1123" w:type="pct"/>
            <w:tcBorders>
              <w:top w:val="single" w:sz="6" w:space="0" w:color="auto"/>
              <w:left w:val="single" w:sz="2" w:space="0" w:color="auto"/>
              <w:bottom w:val="single" w:sz="8" w:space="0" w:color="auto"/>
              <w:right w:val="single" w:sz="2" w:space="0" w:color="auto"/>
            </w:tcBorders>
            <w:shd w:val="clear" w:color="auto" w:fill="auto"/>
            <w:tcMar>
              <w:top w:w="40" w:type="dxa"/>
              <w:left w:w="80" w:type="dxa"/>
              <w:bottom w:w="40" w:type="dxa"/>
              <w:right w:w="80" w:type="dxa"/>
            </w:tcMar>
          </w:tcPr>
          <w:p w14:paraId="38043A4A" w14:textId="77777777" w:rsidR="00D5005E" w:rsidRPr="00885301" w:rsidRDefault="00D5005E" w:rsidP="003D3963">
            <w:pPr>
              <w:rPr>
                <w:b/>
                <w:color w:val="auto"/>
                <w:szCs w:val="20"/>
              </w:rPr>
            </w:pPr>
            <w:r w:rsidRPr="00885301">
              <w:rPr>
                <w:b/>
                <w:color w:val="auto"/>
                <w:szCs w:val="20"/>
              </w:rPr>
              <w:t>Last update date</w:t>
            </w:r>
          </w:p>
        </w:tc>
        <w:tc>
          <w:tcPr>
            <w:tcW w:w="711" w:type="pct"/>
            <w:tcBorders>
              <w:top w:val="single" w:sz="6" w:space="0" w:color="auto"/>
              <w:left w:val="single" w:sz="2" w:space="0" w:color="auto"/>
              <w:bottom w:val="single" w:sz="8" w:space="0" w:color="auto"/>
              <w:right w:val="single" w:sz="2" w:space="0" w:color="auto"/>
            </w:tcBorders>
            <w:shd w:val="clear" w:color="auto" w:fill="auto"/>
            <w:tcMar>
              <w:top w:w="40" w:type="dxa"/>
              <w:left w:w="80" w:type="dxa"/>
              <w:bottom w:w="40" w:type="dxa"/>
              <w:right w:w="80" w:type="dxa"/>
            </w:tcMar>
          </w:tcPr>
          <w:p w14:paraId="153CE8BA" w14:textId="77777777" w:rsidR="00D5005E" w:rsidRPr="00885301" w:rsidRDefault="00D5005E" w:rsidP="003D3963">
            <w:pPr>
              <w:rPr>
                <w:b/>
                <w:color w:val="auto"/>
                <w:szCs w:val="20"/>
              </w:rPr>
            </w:pPr>
            <w:r w:rsidRPr="00885301">
              <w:rPr>
                <w:b/>
                <w:color w:val="auto"/>
                <w:szCs w:val="20"/>
              </w:rPr>
              <w:t>Policy version no</w:t>
            </w:r>
          </w:p>
        </w:tc>
        <w:tc>
          <w:tcPr>
            <w:tcW w:w="1156" w:type="pct"/>
            <w:tcBorders>
              <w:top w:val="single" w:sz="6" w:space="0" w:color="auto"/>
              <w:left w:val="single" w:sz="2" w:space="0" w:color="auto"/>
              <w:bottom w:val="single" w:sz="8" w:space="0" w:color="auto"/>
              <w:right w:val="single" w:sz="2" w:space="0" w:color="auto"/>
            </w:tcBorders>
            <w:shd w:val="clear" w:color="auto" w:fill="auto"/>
            <w:tcMar>
              <w:top w:w="40" w:type="dxa"/>
              <w:left w:w="80" w:type="dxa"/>
              <w:bottom w:w="40" w:type="dxa"/>
              <w:right w:w="80" w:type="dxa"/>
            </w:tcMar>
          </w:tcPr>
          <w:p w14:paraId="5CB8D1C1" w14:textId="77777777" w:rsidR="00D5005E" w:rsidRPr="00885301" w:rsidRDefault="00D5005E" w:rsidP="003D3963">
            <w:pPr>
              <w:jc w:val="center"/>
              <w:rPr>
                <w:b/>
                <w:color w:val="auto"/>
                <w:szCs w:val="20"/>
              </w:rPr>
            </w:pPr>
            <w:r w:rsidRPr="00885301">
              <w:rPr>
                <w:b/>
                <w:color w:val="auto"/>
                <w:szCs w:val="20"/>
              </w:rPr>
              <w:t>TRIM no</w:t>
            </w:r>
          </w:p>
        </w:tc>
        <w:tc>
          <w:tcPr>
            <w:tcW w:w="1107" w:type="pct"/>
            <w:tcBorders>
              <w:top w:val="single" w:sz="6" w:space="0" w:color="auto"/>
              <w:left w:val="single" w:sz="2" w:space="0" w:color="auto"/>
              <w:bottom w:val="single" w:sz="8" w:space="0" w:color="auto"/>
              <w:right w:val="single" w:sz="6" w:space="0" w:color="auto"/>
            </w:tcBorders>
            <w:shd w:val="clear" w:color="auto" w:fill="auto"/>
            <w:tcMar>
              <w:top w:w="40" w:type="dxa"/>
              <w:left w:w="80" w:type="dxa"/>
              <w:bottom w:w="40" w:type="dxa"/>
              <w:right w:w="80" w:type="dxa"/>
            </w:tcMar>
          </w:tcPr>
          <w:p w14:paraId="3953BD11" w14:textId="77777777" w:rsidR="00D5005E" w:rsidRPr="00885301" w:rsidRDefault="00D5005E" w:rsidP="003D3963">
            <w:pPr>
              <w:rPr>
                <w:b/>
                <w:color w:val="auto"/>
                <w:szCs w:val="20"/>
              </w:rPr>
            </w:pPr>
            <w:r w:rsidRPr="00885301">
              <w:rPr>
                <w:b/>
                <w:color w:val="auto"/>
                <w:szCs w:val="20"/>
              </w:rPr>
              <w:t>Notes</w:t>
            </w:r>
          </w:p>
        </w:tc>
      </w:tr>
      <w:tr w:rsidR="00D5005E" w:rsidRPr="00885301" w14:paraId="054B580B" w14:textId="77777777" w:rsidTr="001D36F1">
        <w:trPr>
          <w:cantSplit/>
          <w:tblCellSpacing w:w="-20" w:type="dxa"/>
        </w:trPr>
        <w:tc>
          <w:tcPr>
            <w:tcW w:w="1046" w:type="pct"/>
            <w:shd w:val="clear" w:color="auto" w:fill="auto"/>
            <w:tcMar>
              <w:top w:w="40" w:type="dxa"/>
              <w:left w:w="80" w:type="dxa"/>
              <w:bottom w:w="40" w:type="dxa"/>
              <w:right w:w="80" w:type="dxa"/>
            </w:tcMar>
          </w:tcPr>
          <w:p w14:paraId="12D809B2" w14:textId="77777777" w:rsidR="00D5005E" w:rsidRPr="00885301" w:rsidRDefault="00D5005E" w:rsidP="00715D33">
            <w:pPr>
              <w:rPr>
                <w:color w:val="auto"/>
                <w:szCs w:val="20"/>
              </w:rPr>
            </w:pPr>
            <w:r w:rsidRPr="00885301">
              <w:rPr>
                <w:color w:val="auto"/>
                <w:szCs w:val="20"/>
              </w:rPr>
              <w:t>22 October 2008</w:t>
            </w:r>
          </w:p>
        </w:tc>
        <w:tc>
          <w:tcPr>
            <w:tcW w:w="1123" w:type="pct"/>
            <w:shd w:val="clear" w:color="auto" w:fill="auto"/>
            <w:tcMar>
              <w:top w:w="40" w:type="dxa"/>
              <w:left w:w="80" w:type="dxa"/>
              <w:bottom w:w="40" w:type="dxa"/>
              <w:right w:w="80" w:type="dxa"/>
            </w:tcMar>
          </w:tcPr>
          <w:p w14:paraId="04F8A5BE" w14:textId="77777777" w:rsidR="00D5005E" w:rsidRPr="00885301" w:rsidRDefault="00777343" w:rsidP="00D5005E">
            <w:pPr>
              <w:rPr>
                <w:color w:val="auto"/>
                <w:szCs w:val="20"/>
              </w:rPr>
            </w:pPr>
            <w:r w:rsidRPr="00885301">
              <w:rPr>
                <w:color w:val="auto"/>
                <w:szCs w:val="20"/>
              </w:rPr>
              <w:t>29 November 2013</w:t>
            </w:r>
          </w:p>
        </w:tc>
        <w:tc>
          <w:tcPr>
            <w:tcW w:w="711" w:type="pct"/>
            <w:shd w:val="clear" w:color="auto" w:fill="auto"/>
            <w:tcMar>
              <w:top w:w="40" w:type="dxa"/>
              <w:left w:w="80" w:type="dxa"/>
              <w:bottom w:w="40" w:type="dxa"/>
              <w:right w:w="80" w:type="dxa"/>
            </w:tcMar>
          </w:tcPr>
          <w:p w14:paraId="51FB26B7" w14:textId="77777777" w:rsidR="00D5005E" w:rsidRPr="00885301" w:rsidRDefault="00D5005E" w:rsidP="00D5005E">
            <w:pPr>
              <w:rPr>
                <w:color w:val="auto"/>
                <w:szCs w:val="20"/>
              </w:rPr>
            </w:pPr>
            <w:r w:rsidRPr="00885301">
              <w:rPr>
                <w:color w:val="auto"/>
                <w:szCs w:val="20"/>
              </w:rPr>
              <w:t>1.1</w:t>
            </w:r>
          </w:p>
        </w:tc>
        <w:tc>
          <w:tcPr>
            <w:tcW w:w="1156" w:type="pct"/>
            <w:shd w:val="clear" w:color="auto" w:fill="auto"/>
            <w:tcMar>
              <w:top w:w="40" w:type="dxa"/>
              <w:left w:w="80" w:type="dxa"/>
              <w:bottom w:w="40" w:type="dxa"/>
              <w:right w:w="80" w:type="dxa"/>
            </w:tcMar>
          </w:tcPr>
          <w:p w14:paraId="2B091944" w14:textId="77777777" w:rsidR="00D5005E" w:rsidRPr="00885301" w:rsidRDefault="0028693A" w:rsidP="00D5005E">
            <w:pPr>
              <w:rPr>
                <w:color w:val="auto"/>
                <w:szCs w:val="20"/>
              </w:rPr>
            </w:pPr>
            <w:r w:rsidRPr="00885301">
              <w:rPr>
                <w:color w:val="auto"/>
                <w:szCs w:val="20"/>
              </w:rPr>
              <w:t>D13/0637223</w:t>
            </w:r>
          </w:p>
        </w:tc>
        <w:tc>
          <w:tcPr>
            <w:tcW w:w="1107" w:type="pct"/>
            <w:shd w:val="clear" w:color="auto" w:fill="auto"/>
            <w:tcMar>
              <w:top w:w="40" w:type="dxa"/>
              <w:left w:w="80" w:type="dxa"/>
              <w:bottom w:w="40" w:type="dxa"/>
              <w:right w:w="80" w:type="dxa"/>
            </w:tcMar>
          </w:tcPr>
          <w:p w14:paraId="171B16EE" w14:textId="77777777" w:rsidR="00D5005E" w:rsidRPr="00885301" w:rsidRDefault="00D5005E" w:rsidP="00D5005E">
            <w:pPr>
              <w:rPr>
                <w:color w:val="auto"/>
                <w:szCs w:val="20"/>
              </w:rPr>
            </w:pPr>
            <w:r w:rsidRPr="00885301">
              <w:rPr>
                <w:color w:val="auto"/>
                <w:szCs w:val="20"/>
              </w:rPr>
              <w:t>Updated contact information. D13/0573788.</w:t>
            </w:r>
          </w:p>
        </w:tc>
      </w:tr>
      <w:tr w:rsidR="00D5005E" w:rsidRPr="00885301" w14:paraId="71CD72F2" w14:textId="77777777" w:rsidTr="001D36F1">
        <w:trPr>
          <w:cantSplit/>
          <w:tblCellSpacing w:w="-20" w:type="dxa"/>
        </w:trPr>
        <w:tc>
          <w:tcPr>
            <w:tcW w:w="1046" w:type="pct"/>
            <w:shd w:val="clear" w:color="auto" w:fill="auto"/>
            <w:tcMar>
              <w:top w:w="40" w:type="dxa"/>
              <w:left w:w="80" w:type="dxa"/>
              <w:bottom w:w="40" w:type="dxa"/>
              <w:right w:w="80" w:type="dxa"/>
            </w:tcMar>
          </w:tcPr>
          <w:p w14:paraId="367D5E96" w14:textId="77777777" w:rsidR="00D5005E" w:rsidRPr="00885301" w:rsidRDefault="00E13169" w:rsidP="00715D33">
            <w:pPr>
              <w:rPr>
                <w:color w:val="auto"/>
                <w:szCs w:val="20"/>
              </w:rPr>
            </w:pPr>
            <w:r w:rsidRPr="00885301">
              <w:rPr>
                <w:color w:val="auto"/>
                <w:szCs w:val="20"/>
              </w:rPr>
              <w:t>22 October 2008</w:t>
            </w:r>
          </w:p>
        </w:tc>
        <w:tc>
          <w:tcPr>
            <w:tcW w:w="1123" w:type="pct"/>
            <w:shd w:val="clear" w:color="auto" w:fill="auto"/>
            <w:tcMar>
              <w:top w:w="40" w:type="dxa"/>
              <w:left w:w="80" w:type="dxa"/>
              <w:bottom w:w="40" w:type="dxa"/>
              <w:right w:w="80" w:type="dxa"/>
            </w:tcMar>
          </w:tcPr>
          <w:p w14:paraId="02A26A00" w14:textId="77777777" w:rsidR="00D5005E" w:rsidRPr="00885301" w:rsidRDefault="00E46221" w:rsidP="00D5005E">
            <w:pPr>
              <w:rPr>
                <w:color w:val="auto"/>
                <w:szCs w:val="20"/>
              </w:rPr>
            </w:pPr>
            <w:r w:rsidRPr="00885301">
              <w:rPr>
                <w:color w:val="auto"/>
                <w:szCs w:val="20"/>
              </w:rPr>
              <w:t>23 March 2015</w:t>
            </w:r>
          </w:p>
        </w:tc>
        <w:tc>
          <w:tcPr>
            <w:tcW w:w="711" w:type="pct"/>
            <w:shd w:val="clear" w:color="auto" w:fill="auto"/>
            <w:tcMar>
              <w:top w:w="40" w:type="dxa"/>
              <w:left w:w="80" w:type="dxa"/>
              <w:bottom w:w="40" w:type="dxa"/>
              <w:right w:w="80" w:type="dxa"/>
            </w:tcMar>
          </w:tcPr>
          <w:p w14:paraId="2BC93CBF" w14:textId="77777777" w:rsidR="00D5005E" w:rsidRPr="00885301" w:rsidRDefault="00E13169" w:rsidP="00D5005E">
            <w:pPr>
              <w:rPr>
                <w:color w:val="auto"/>
                <w:szCs w:val="20"/>
              </w:rPr>
            </w:pPr>
            <w:r w:rsidRPr="00885301">
              <w:rPr>
                <w:color w:val="auto"/>
                <w:szCs w:val="20"/>
              </w:rPr>
              <w:t>1.2</w:t>
            </w:r>
          </w:p>
        </w:tc>
        <w:tc>
          <w:tcPr>
            <w:tcW w:w="1156" w:type="pct"/>
            <w:shd w:val="clear" w:color="auto" w:fill="auto"/>
            <w:tcMar>
              <w:top w:w="40" w:type="dxa"/>
              <w:left w:w="80" w:type="dxa"/>
              <w:bottom w:w="40" w:type="dxa"/>
              <w:right w:w="80" w:type="dxa"/>
            </w:tcMar>
          </w:tcPr>
          <w:p w14:paraId="622C2E73" w14:textId="77777777" w:rsidR="00D5005E" w:rsidRPr="00885301" w:rsidRDefault="001E1A68" w:rsidP="00D5005E">
            <w:pPr>
              <w:rPr>
                <w:color w:val="auto"/>
                <w:szCs w:val="20"/>
              </w:rPr>
            </w:pPr>
            <w:r w:rsidRPr="00885301">
              <w:rPr>
                <w:color w:val="auto"/>
                <w:szCs w:val="20"/>
              </w:rPr>
              <w:t>D15/0104445</w:t>
            </w:r>
          </w:p>
        </w:tc>
        <w:tc>
          <w:tcPr>
            <w:tcW w:w="1107" w:type="pct"/>
            <w:shd w:val="clear" w:color="auto" w:fill="auto"/>
            <w:tcMar>
              <w:top w:w="40" w:type="dxa"/>
              <w:left w:w="80" w:type="dxa"/>
              <w:bottom w:w="40" w:type="dxa"/>
              <w:right w:w="80" w:type="dxa"/>
            </w:tcMar>
          </w:tcPr>
          <w:p w14:paraId="53FED20F" w14:textId="77777777" w:rsidR="00D5005E" w:rsidRPr="00885301" w:rsidRDefault="00E13169" w:rsidP="00D5005E">
            <w:pPr>
              <w:rPr>
                <w:color w:val="auto"/>
                <w:szCs w:val="20"/>
              </w:rPr>
            </w:pPr>
            <w:r w:rsidRPr="00885301">
              <w:rPr>
                <w:color w:val="auto"/>
                <w:szCs w:val="20"/>
              </w:rPr>
              <w:t>Contact information updated to reflect change in position from Director, Office of the Director General to Executive Director, Organisational Governance. D15/</w:t>
            </w:r>
            <w:r w:rsidR="007671F9" w:rsidRPr="00885301">
              <w:rPr>
                <w:color w:val="auto"/>
                <w:szCs w:val="20"/>
              </w:rPr>
              <w:t>0085666</w:t>
            </w:r>
          </w:p>
        </w:tc>
      </w:tr>
      <w:tr w:rsidR="004B73E1" w:rsidRPr="00885301" w14:paraId="3CDDE254" w14:textId="77777777" w:rsidTr="001D36F1">
        <w:trPr>
          <w:cantSplit/>
          <w:tblCellSpacing w:w="-20" w:type="dxa"/>
        </w:trPr>
        <w:tc>
          <w:tcPr>
            <w:tcW w:w="1046" w:type="pct"/>
            <w:shd w:val="clear" w:color="auto" w:fill="auto"/>
            <w:tcMar>
              <w:top w:w="40" w:type="dxa"/>
              <w:left w:w="80" w:type="dxa"/>
              <w:bottom w:w="40" w:type="dxa"/>
              <w:right w:w="80" w:type="dxa"/>
            </w:tcMar>
          </w:tcPr>
          <w:p w14:paraId="71BFA486" w14:textId="77777777" w:rsidR="004B73E1" w:rsidRPr="00885301" w:rsidRDefault="004B73E1" w:rsidP="00715D33">
            <w:pPr>
              <w:rPr>
                <w:color w:val="auto"/>
                <w:szCs w:val="20"/>
              </w:rPr>
            </w:pPr>
            <w:r w:rsidRPr="00885301">
              <w:rPr>
                <w:color w:val="auto"/>
                <w:szCs w:val="20"/>
              </w:rPr>
              <w:t>22 October 2008</w:t>
            </w:r>
          </w:p>
        </w:tc>
        <w:tc>
          <w:tcPr>
            <w:tcW w:w="1123" w:type="pct"/>
            <w:shd w:val="clear" w:color="auto" w:fill="auto"/>
            <w:tcMar>
              <w:top w:w="40" w:type="dxa"/>
              <w:left w:w="80" w:type="dxa"/>
              <w:bottom w:w="40" w:type="dxa"/>
              <w:right w:w="80" w:type="dxa"/>
            </w:tcMar>
          </w:tcPr>
          <w:p w14:paraId="60179733" w14:textId="77777777" w:rsidR="004B73E1" w:rsidRPr="00885301" w:rsidRDefault="00220948" w:rsidP="00D5005E">
            <w:pPr>
              <w:rPr>
                <w:color w:val="auto"/>
                <w:szCs w:val="20"/>
              </w:rPr>
            </w:pPr>
            <w:r w:rsidRPr="00885301">
              <w:rPr>
                <w:color w:val="auto"/>
                <w:szCs w:val="20"/>
              </w:rPr>
              <w:t>29 June 2015</w:t>
            </w:r>
          </w:p>
        </w:tc>
        <w:tc>
          <w:tcPr>
            <w:tcW w:w="711" w:type="pct"/>
            <w:shd w:val="clear" w:color="auto" w:fill="auto"/>
            <w:tcMar>
              <w:top w:w="40" w:type="dxa"/>
              <w:left w:w="80" w:type="dxa"/>
              <w:bottom w:w="40" w:type="dxa"/>
              <w:right w:w="80" w:type="dxa"/>
            </w:tcMar>
          </w:tcPr>
          <w:p w14:paraId="04105660" w14:textId="77777777" w:rsidR="004B73E1" w:rsidRPr="00885301" w:rsidRDefault="004B73E1" w:rsidP="00D5005E">
            <w:pPr>
              <w:rPr>
                <w:color w:val="auto"/>
                <w:szCs w:val="20"/>
              </w:rPr>
            </w:pPr>
            <w:r w:rsidRPr="00885301">
              <w:rPr>
                <w:color w:val="auto"/>
                <w:szCs w:val="20"/>
              </w:rPr>
              <w:t>1.3</w:t>
            </w:r>
          </w:p>
        </w:tc>
        <w:tc>
          <w:tcPr>
            <w:tcW w:w="1156" w:type="pct"/>
            <w:shd w:val="clear" w:color="auto" w:fill="auto"/>
            <w:tcMar>
              <w:top w:w="40" w:type="dxa"/>
              <w:left w:w="80" w:type="dxa"/>
              <w:bottom w:w="40" w:type="dxa"/>
              <w:right w:w="80" w:type="dxa"/>
            </w:tcMar>
          </w:tcPr>
          <w:p w14:paraId="01CE41FF" w14:textId="77777777" w:rsidR="004B73E1" w:rsidRPr="00885301" w:rsidRDefault="00F2039D" w:rsidP="00D5005E">
            <w:pPr>
              <w:rPr>
                <w:color w:val="auto"/>
                <w:szCs w:val="20"/>
              </w:rPr>
            </w:pPr>
            <w:r w:rsidRPr="00885301">
              <w:rPr>
                <w:color w:val="auto"/>
                <w:szCs w:val="20"/>
              </w:rPr>
              <w:t>D15/0250174</w:t>
            </w:r>
          </w:p>
        </w:tc>
        <w:tc>
          <w:tcPr>
            <w:tcW w:w="1107" w:type="pct"/>
            <w:shd w:val="clear" w:color="auto" w:fill="auto"/>
            <w:tcMar>
              <w:top w:w="40" w:type="dxa"/>
              <w:left w:w="80" w:type="dxa"/>
              <w:bottom w:w="40" w:type="dxa"/>
              <w:right w:w="80" w:type="dxa"/>
            </w:tcMar>
          </w:tcPr>
          <w:p w14:paraId="60C6920D" w14:textId="77777777" w:rsidR="004B73E1" w:rsidRPr="00885301" w:rsidRDefault="004B73E1" w:rsidP="00D5005E">
            <w:pPr>
              <w:rPr>
                <w:color w:val="auto"/>
                <w:szCs w:val="20"/>
              </w:rPr>
            </w:pPr>
            <w:r w:rsidRPr="00885301">
              <w:rPr>
                <w:color w:val="auto"/>
                <w:szCs w:val="20"/>
              </w:rPr>
              <w:t>Updated contact details D15/0198137</w:t>
            </w:r>
          </w:p>
        </w:tc>
      </w:tr>
      <w:tr w:rsidR="00836357" w:rsidRPr="00885301" w14:paraId="62FE10D5" w14:textId="77777777" w:rsidTr="001D36F1">
        <w:trPr>
          <w:cantSplit/>
          <w:tblCellSpacing w:w="-20" w:type="dxa"/>
        </w:trPr>
        <w:tc>
          <w:tcPr>
            <w:tcW w:w="1046" w:type="pct"/>
            <w:shd w:val="clear" w:color="auto" w:fill="auto"/>
            <w:tcMar>
              <w:top w:w="40" w:type="dxa"/>
              <w:left w:w="80" w:type="dxa"/>
              <w:bottom w:w="40" w:type="dxa"/>
              <w:right w:w="80" w:type="dxa"/>
            </w:tcMar>
          </w:tcPr>
          <w:p w14:paraId="274086AF" w14:textId="77777777" w:rsidR="00836357" w:rsidRPr="00885301" w:rsidRDefault="00836357" w:rsidP="00836357">
            <w:pPr>
              <w:rPr>
                <w:color w:val="auto"/>
                <w:szCs w:val="20"/>
              </w:rPr>
            </w:pPr>
            <w:r w:rsidRPr="00885301">
              <w:rPr>
                <w:color w:val="auto"/>
                <w:szCs w:val="20"/>
              </w:rPr>
              <w:t>22 October 2008</w:t>
            </w:r>
          </w:p>
        </w:tc>
        <w:tc>
          <w:tcPr>
            <w:tcW w:w="1123" w:type="pct"/>
            <w:shd w:val="clear" w:color="auto" w:fill="auto"/>
            <w:tcMar>
              <w:top w:w="40" w:type="dxa"/>
              <w:left w:w="80" w:type="dxa"/>
              <w:bottom w:w="40" w:type="dxa"/>
              <w:right w:w="80" w:type="dxa"/>
            </w:tcMar>
          </w:tcPr>
          <w:p w14:paraId="717BBD11" w14:textId="77777777" w:rsidR="00836357" w:rsidRPr="00885301" w:rsidRDefault="00836357" w:rsidP="00836357">
            <w:pPr>
              <w:rPr>
                <w:color w:val="auto"/>
                <w:szCs w:val="20"/>
              </w:rPr>
            </w:pPr>
            <w:r w:rsidRPr="00885301">
              <w:rPr>
                <w:color w:val="auto"/>
                <w:szCs w:val="20"/>
              </w:rPr>
              <w:t>20 September 2017</w:t>
            </w:r>
          </w:p>
        </w:tc>
        <w:tc>
          <w:tcPr>
            <w:tcW w:w="711" w:type="pct"/>
            <w:shd w:val="clear" w:color="auto" w:fill="auto"/>
            <w:tcMar>
              <w:top w:w="40" w:type="dxa"/>
              <w:left w:w="80" w:type="dxa"/>
              <w:bottom w:w="40" w:type="dxa"/>
              <w:right w:w="80" w:type="dxa"/>
            </w:tcMar>
          </w:tcPr>
          <w:p w14:paraId="331118AF" w14:textId="77777777" w:rsidR="00836357" w:rsidRPr="00885301" w:rsidRDefault="00836357" w:rsidP="00836357">
            <w:pPr>
              <w:rPr>
                <w:color w:val="auto"/>
                <w:szCs w:val="20"/>
              </w:rPr>
            </w:pPr>
            <w:r w:rsidRPr="00885301">
              <w:rPr>
                <w:color w:val="auto"/>
                <w:szCs w:val="20"/>
              </w:rPr>
              <w:t>1.4</w:t>
            </w:r>
          </w:p>
        </w:tc>
        <w:tc>
          <w:tcPr>
            <w:tcW w:w="1156" w:type="pct"/>
            <w:shd w:val="clear" w:color="auto" w:fill="auto"/>
            <w:tcMar>
              <w:top w:w="40" w:type="dxa"/>
              <w:left w:w="80" w:type="dxa"/>
              <w:bottom w:w="40" w:type="dxa"/>
              <w:right w:w="80" w:type="dxa"/>
            </w:tcMar>
          </w:tcPr>
          <w:p w14:paraId="31ECAD71" w14:textId="77777777" w:rsidR="00836357" w:rsidRPr="00885301" w:rsidRDefault="00836357" w:rsidP="00836357">
            <w:pPr>
              <w:rPr>
                <w:color w:val="auto"/>
                <w:szCs w:val="20"/>
              </w:rPr>
            </w:pPr>
            <w:r w:rsidRPr="00885301">
              <w:rPr>
                <w:color w:val="auto"/>
                <w:szCs w:val="20"/>
              </w:rPr>
              <w:t>D17/0402848</w:t>
            </w:r>
          </w:p>
        </w:tc>
        <w:tc>
          <w:tcPr>
            <w:tcW w:w="1107" w:type="pct"/>
            <w:shd w:val="clear" w:color="auto" w:fill="auto"/>
            <w:tcMar>
              <w:top w:w="40" w:type="dxa"/>
              <w:left w:w="80" w:type="dxa"/>
              <w:bottom w:w="40" w:type="dxa"/>
              <w:right w:w="80" w:type="dxa"/>
            </w:tcMar>
          </w:tcPr>
          <w:p w14:paraId="5FC6A6E9" w14:textId="77777777" w:rsidR="00836357" w:rsidRPr="00885301" w:rsidRDefault="00836357" w:rsidP="00836357">
            <w:pPr>
              <w:rPr>
                <w:color w:val="auto"/>
                <w:szCs w:val="20"/>
              </w:rPr>
            </w:pPr>
            <w:r w:rsidRPr="00885301">
              <w:rPr>
                <w:color w:val="auto"/>
                <w:szCs w:val="20"/>
              </w:rPr>
              <w:t>Update contact details</w:t>
            </w:r>
            <w:r w:rsidRPr="00885301">
              <w:rPr>
                <w:color w:val="auto"/>
                <w:szCs w:val="20"/>
              </w:rPr>
              <w:br/>
              <w:t>D17/0402847</w:t>
            </w:r>
          </w:p>
        </w:tc>
      </w:tr>
      <w:tr w:rsidR="00AD6C74" w:rsidRPr="00885301" w14:paraId="07231959" w14:textId="77777777" w:rsidTr="001D36F1">
        <w:trPr>
          <w:cantSplit/>
          <w:tblCellSpacing w:w="-20" w:type="dxa"/>
        </w:trPr>
        <w:tc>
          <w:tcPr>
            <w:tcW w:w="1046" w:type="pct"/>
            <w:shd w:val="clear" w:color="auto" w:fill="auto"/>
            <w:tcMar>
              <w:top w:w="40" w:type="dxa"/>
              <w:left w:w="80" w:type="dxa"/>
              <w:bottom w:w="40" w:type="dxa"/>
              <w:right w:w="80" w:type="dxa"/>
            </w:tcMar>
          </w:tcPr>
          <w:p w14:paraId="47D8B390" w14:textId="77777777" w:rsidR="00444446" w:rsidRPr="00885301" w:rsidRDefault="00444446" w:rsidP="00836357">
            <w:pPr>
              <w:rPr>
                <w:color w:val="auto"/>
                <w:szCs w:val="20"/>
              </w:rPr>
            </w:pPr>
            <w:r w:rsidRPr="00885301">
              <w:rPr>
                <w:color w:val="auto"/>
                <w:szCs w:val="20"/>
              </w:rPr>
              <w:t>22 October 2008</w:t>
            </w:r>
          </w:p>
        </w:tc>
        <w:tc>
          <w:tcPr>
            <w:tcW w:w="1123" w:type="pct"/>
            <w:shd w:val="clear" w:color="auto" w:fill="auto"/>
            <w:tcMar>
              <w:top w:w="40" w:type="dxa"/>
              <w:left w:w="80" w:type="dxa"/>
              <w:bottom w:w="40" w:type="dxa"/>
              <w:right w:w="80" w:type="dxa"/>
            </w:tcMar>
          </w:tcPr>
          <w:p w14:paraId="5F6D82A3" w14:textId="77777777" w:rsidR="00444446" w:rsidRPr="00885301" w:rsidRDefault="00AD6C74" w:rsidP="00836357">
            <w:pPr>
              <w:rPr>
                <w:color w:val="auto"/>
                <w:szCs w:val="20"/>
              </w:rPr>
            </w:pPr>
            <w:r w:rsidRPr="00885301">
              <w:rPr>
                <w:color w:val="auto"/>
                <w:szCs w:val="20"/>
              </w:rPr>
              <w:t>3</w:t>
            </w:r>
            <w:r w:rsidR="006B742C" w:rsidRPr="00885301">
              <w:rPr>
                <w:color w:val="auto"/>
                <w:szCs w:val="20"/>
              </w:rPr>
              <w:t xml:space="preserve"> October 2018</w:t>
            </w:r>
          </w:p>
        </w:tc>
        <w:tc>
          <w:tcPr>
            <w:tcW w:w="711" w:type="pct"/>
            <w:shd w:val="clear" w:color="auto" w:fill="auto"/>
            <w:tcMar>
              <w:top w:w="40" w:type="dxa"/>
              <w:left w:w="80" w:type="dxa"/>
              <w:bottom w:w="40" w:type="dxa"/>
              <w:right w:w="80" w:type="dxa"/>
            </w:tcMar>
          </w:tcPr>
          <w:p w14:paraId="07399391" w14:textId="77777777" w:rsidR="00444446" w:rsidRPr="00885301" w:rsidRDefault="00444446" w:rsidP="00836357">
            <w:pPr>
              <w:rPr>
                <w:color w:val="auto"/>
                <w:szCs w:val="20"/>
              </w:rPr>
            </w:pPr>
            <w:r w:rsidRPr="00885301">
              <w:rPr>
                <w:color w:val="auto"/>
                <w:szCs w:val="20"/>
              </w:rPr>
              <w:t>1.5</w:t>
            </w:r>
          </w:p>
        </w:tc>
        <w:tc>
          <w:tcPr>
            <w:tcW w:w="1156" w:type="pct"/>
            <w:shd w:val="clear" w:color="auto" w:fill="auto"/>
            <w:tcMar>
              <w:top w:w="40" w:type="dxa"/>
              <w:left w:w="80" w:type="dxa"/>
              <w:bottom w:w="40" w:type="dxa"/>
              <w:right w:w="80" w:type="dxa"/>
            </w:tcMar>
          </w:tcPr>
          <w:p w14:paraId="46DEC7D0" w14:textId="77777777" w:rsidR="00444446" w:rsidRPr="00885301" w:rsidRDefault="00FC6488" w:rsidP="00836357">
            <w:pPr>
              <w:rPr>
                <w:color w:val="auto"/>
                <w:szCs w:val="20"/>
              </w:rPr>
            </w:pPr>
            <w:r w:rsidRPr="00885301">
              <w:rPr>
                <w:color w:val="auto"/>
                <w:szCs w:val="20"/>
              </w:rPr>
              <w:t>D18/</w:t>
            </w:r>
            <w:r w:rsidR="003C1BD6" w:rsidRPr="00885301">
              <w:rPr>
                <w:color w:val="auto"/>
                <w:szCs w:val="20"/>
              </w:rPr>
              <w:t>0436705</w:t>
            </w:r>
          </w:p>
        </w:tc>
        <w:tc>
          <w:tcPr>
            <w:tcW w:w="1107" w:type="pct"/>
            <w:shd w:val="clear" w:color="auto" w:fill="auto"/>
            <w:tcMar>
              <w:top w:w="40" w:type="dxa"/>
              <w:left w:w="80" w:type="dxa"/>
              <w:bottom w:w="40" w:type="dxa"/>
              <w:right w:w="80" w:type="dxa"/>
            </w:tcMar>
          </w:tcPr>
          <w:p w14:paraId="6BA461DC" w14:textId="19D5EA0A" w:rsidR="00444446" w:rsidRPr="00885301" w:rsidRDefault="00444446" w:rsidP="00836357">
            <w:pPr>
              <w:rPr>
                <w:color w:val="auto"/>
                <w:szCs w:val="20"/>
              </w:rPr>
            </w:pPr>
            <w:r w:rsidRPr="00885301">
              <w:rPr>
                <w:color w:val="auto"/>
                <w:szCs w:val="20"/>
              </w:rPr>
              <w:t>Minor changes to include reference to Public Schools</w:t>
            </w:r>
            <w:r w:rsidR="00C50B82">
              <w:rPr>
                <w:color w:val="auto"/>
                <w:szCs w:val="20"/>
              </w:rPr>
              <w:t xml:space="preserve"> and contact information</w:t>
            </w:r>
          </w:p>
          <w:p w14:paraId="1C4B12F6" w14:textId="77777777" w:rsidR="00444446" w:rsidRPr="00885301" w:rsidRDefault="002722A1" w:rsidP="00836357">
            <w:pPr>
              <w:rPr>
                <w:color w:val="auto"/>
                <w:szCs w:val="20"/>
              </w:rPr>
            </w:pPr>
            <w:r w:rsidRPr="00885301">
              <w:rPr>
                <w:color w:val="auto"/>
                <w:szCs w:val="20"/>
              </w:rPr>
              <w:t>D18/0151652</w:t>
            </w:r>
            <w:r w:rsidR="00444446" w:rsidRPr="00885301">
              <w:rPr>
                <w:color w:val="auto"/>
                <w:szCs w:val="20"/>
              </w:rPr>
              <w:t>.</w:t>
            </w:r>
          </w:p>
        </w:tc>
      </w:tr>
      <w:tr w:rsidR="001D36F1" w:rsidRPr="00885301" w14:paraId="58A92440" w14:textId="77777777" w:rsidTr="001D36F1">
        <w:trPr>
          <w:cantSplit/>
          <w:tblCellSpacing w:w="-20" w:type="dxa"/>
        </w:trPr>
        <w:tc>
          <w:tcPr>
            <w:tcW w:w="1046" w:type="pct"/>
            <w:shd w:val="clear" w:color="auto" w:fill="auto"/>
            <w:tcMar>
              <w:top w:w="40" w:type="dxa"/>
              <w:left w:w="80" w:type="dxa"/>
              <w:bottom w:w="40" w:type="dxa"/>
              <w:right w:w="80" w:type="dxa"/>
            </w:tcMar>
          </w:tcPr>
          <w:p w14:paraId="689024BA" w14:textId="77777777" w:rsidR="001D36F1" w:rsidRPr="00885301" w:rsidRDefault="001D36F1" w:rsidP="001D36F1">
            <w:pPr>
              <w:rPr>
                <w:color w:val="auto"/>
                <w:szCs w:val="20"/>
              </w:rPr>
            </w:pPr>
            <w:r w:rsidRPr="00885301">
              <w:rPr>
                <w:color w:val="auto"/>
                <w:szCs w:val="20"/>
              </w:rPr>
              <w:t>22 October 2008</w:t>
            </w:r>
          </w:p>
        </w:tc>
        <w:tc>
          <w:tcPr>
            <w:tcW w:w="1123" w:type="pct"/>
            <w:shd w:val="clear" w:color="auto" w:fill="auto"/>
            <w:tcMar>
              <w:top w:w="40" w:type="dxa"/>
              <w:left w:w="80" w:type="dxa"/>
              <w:bottom w:w="40" w:type="dxa"/>
              <w:right w:w="80" w:type="dxa"/>
            </w:tcMar>
          </w:tcPr>
          <w:p w14:paraId="7CDDD2A7" w14:textId="77777777" w:rsidR="001D36F1" w:rsidRPr="00885301" w:rsidRDefault="001D36F1" w:rsidP="001D36F1">
            <w:pPr>
              <w:rPr>
                <w:color w:val="auto"/>
                <w:szCs w:val="20"/>
              </w:rPr>
            </w:pPr>
            <w:r w:rsidRPr="00885301">
              <w:rPr>
                <w:color w:val="auto"/>
                <w:szCs w:val="20"/>
              </w:rPr>
              <w:t>26 February 2020</w:t>
            </w:r>
          </w:p>
        </w:tc>
        <w:tc>
          <w:tcPr>
            <w:tcW w:w="711" w:type="pct"/>
            <w:shd w:val="clear" w:color="auto" w:fill="auto"/>
            <w:tcMar>
              <w:top w:w="40" w:type="dxa"/>
              <w:left w:w="80" w:type="dxa"/>
              <w:bottom w:w="40" w:type="dxa"/>
              <w:right w:w="80" w:type="dxa"/>
            </w:tcMar>
          </w:tcPr>
          <w:p w14:paraId="64E73DC3" w14:textId="77777777" w:rsidR="001D36F1" w:rsidRPr="00885301" w:rsidRDefault="001D36F1" w:rsidP="001D36F1">
            <w:pPr>
              <w:rPr>
                <w:color w:val="auto"/>
                <w:szCs w:val="20"/>
              </w:rPr>
            </w:pPr>
            <w:r w:rsidRPr="00885301">
              <w:rPr>
                <w:color w:val="auto"/>
                <w:szCs w:val="20"/>
              </w:rPr>
              <w:t>1.6</w:t>
            </w:r>
          </w:p>
        </w:tc>
        <w:tc>
          <w:tcPr>
            <w:tcW w:w="1156" w:type="pct"/>
            <w:shd w:val="clear" w:color="auto" w:fill="auto"/>
            <w:tcMar>
              <w:top w:w="40" w:type="dxa"/>
              <w:left w:w="80" w:type="dxa"/>
              <w:bottom w:w="40" w:type="dxa"/>
              <w:right w:w="80" w:type="dxa"/>
            </w:tcMar>
          </w:tcPr>
          <w:p w14:paraId="16394DAA" w14:textId="77777777" w:rsidR="001D36F1" w:rsidRPr="00885301" w:rsidRDefault="003178EC" w:rsidP="001D36F1">
            <w:pPr>
              <w:rPr>
                <w:color w:val="auto"/>
                <w:szCs w:val="20"/>
              </w:rPr>
            </w:pPr>
            <w:r w:rsidRPr="00885301">
              <w:rPr>
                <w:color w:val="auto"/>
                <w:szCs w:val="20"/>
              </w:rPr>
              <w:t>D20/0094316</w:t>
            </w:r>
          </w:p>
        </w:tc>
        <w:tc>
          <w:tcPr>
            <w:tcW w:w="1107" w:type="pct"/>
            <w:shd w:val="clear" w:color="auto" w:fill="auto"/>
            <w:tcMar>
              <w:top w:w="40" w:type="dxa"/>
              <w:left w:w="80" w:type="dxa"/>
              <w:bottom w:w="40" w:type="dxa"/>
              <w:right w:w="80" w:type="dxa"/>
            </w:tcMar>
          </w:tcPr>
          <w:p w14:paraId="2F6534D9" w14:textId="77777777" w:rsidR="001D36F1" w:rsidRPr="00885301" w:rsidRDefault="001D36F1" w:rsidP="001D36F1">
            <w:pPr>
              <w:rPr>
                <w:color w:val="auto"/>
                <w:szCs w:val="20"/>
              </w:rPr>
            </w:pPr>
            <w:r w:rsidRPr="00885301">
              <w:rPr>
                <w:color w:val="auto"/>
                <w:szCs w:val="20"/>
              </w:rPr>
              <w:t>Minor changes to contact information D20/</w:t>
            </w:r>
            <w:r w:rsidR="003178EC" w:rsidRPr="00885301">
              <w:rPr>
                <w:color w:val="auto"/>
                <w:szCs w:val="20"/>
              </w:rPr>
              <w:t>0094360</w:t>
            </w:r>
          </w:p>
        </w:tc>
      </w:tr>
      <w:tr w:rsidR="003178EC" w:rsidRPr="00885301" w14:paraId="5E45DC89" w14:textId="77777777" w:rsidTr="001D36F1">
        <w:trPr>
          <w:cantSplit/>
          <w:tblCellSpacing w:w="-20" w:type="dxa"/>
        </w:trPr>
        <w:tc>
          <w:tcPr>
            <w:tcW w:w="1046" w:type="pct"/>
            <w:shd w:val="clear" w:color="auto" w:fill="auto"/>
            <w:tcMar>
              <w:top w:w="40" w:type="dxa"/>
              <w:left w:w="80" w:type="dxa"/>
              <w:bottom w:w="40" w:type="dxa"/>
              <w:right w:w="80" w:type="dxa"/>
            </w:tcMar>
          </w:tcPr>
          <w:p w14:paraId="6BE086A9" w14:textId="77777777" w:rsidR="003178EC" w:rsidRPr="00885301" w:rsidRDefault="003178EC" w:rsidP="001D36F1">
            <w:pPr>
              <w:rPr>
                <w:color w:val="auto"/>
                <w:szCs w:val="20"/>
              </w:rPr>
            </w:pPr>
            <w:r w:rsidRPr="00885301">
              <w:rPr>
                <w:color w:val="auto"/>
                <w:szCs w:val="20"/>
              </w:rPr>
              <w:t>22 October 2008</w:t>
            </w:r>
          </w:p>
        </w:tc>
        <w:tc>
          <w:tcPr>
            <w:tcW w:w="1123" w:type="pct"/>
            <w:shd w:val="clear" w:color="auto" w:fill="auto"/>
            <w:tcMar>
              <w:top w:w="40" w:type="dxa"/>
              <w:left w:w="80" w:type="dxa"/>
              <w:bottom w:w="40" w:type="dxa"/>
              <w:right w:w="80" w:type="dxa"/>
            </w:tcMar>
          </w:tcPr>
          <w:p w14:paraId="1F9AF250" w14:textId="77777777" w:rsidR="003178EC" w:rsidRPr="00885301" w:rsidRDefault="003178EC" w:rsidP="001D36F1">
            <w:pPr>
              <w:rPr>
                <w:color w:val="auto"/>
                <w:szCs w:val="20"/>
              </w:rPr>
            </w:pPr>
            <w:r w:rsidRPr="00885301">
              <w:rPr>
                <w:color w:val="auto"/>
                <w:szCs w:val="20"/>
              </w:rPr>
              <w:t>15 June 2021</w:t>
            </w:r>
          </w:p>
        </w:tc>
        <w:tc>
          <w:tcPr>
            <w:tcW w:w="711" w:type="pct"/>
            <w:shd w:val="clear" w:color="auto" w:fill="auto"/>
            <w:tcMar>
              <w:top w:w="40" w:type="dxa"/>
              <w:left w:w="80" w:type="dxa"/>
              <w:bottom w:w="40" w:type="dxa"/>
              <w:right w:w="80" w:type="dxa"/>
            </w:tcMar>
          </w:tcPr>
          <w:p w14:paraId="164EB6B7" w14:textId="77777777" w:rsidR="003178EC" w:rsidRPr="00885301" w:rsidRDefault="003178EC" w:rsidP="001D36F1">
            <w:pPr>
              <w:rPr>
                <w:color w:val="auto"/>
                <w:szCs w:val="20"/>
              </w:rPr>
            </w:pPr>
            <w:r w:rsidRPr="00885301">
              <w:rPr>
                <w:color w:val="auto"/>
                <w:szCs w:val="20"/>
              </w:rPr>
              <w:t>1.7</w:t>
            </w:r>
          </w:p>
        </w:tc>
        <w:tc>
          <w:tcPr>
            <w:tcW w:w="1156" w:type="pct"/>
            <w:shd w:val="clear" w:color="auto" w:fill="auto"/>
            <w:tcMar>
              <w:top w:w="40" w:type="dxa"/>
              <w:left w:w="80" w:type="dxa"/>
              <w:bottom w:w="40" w:type="dxa"/>
              <w:right w:w="80" w:type="dxa"/>
            </w:tcMar>
          </w:tcPr>
          <w:p w14:paraId="64C4412D" w14:textId="77777777" w:rsidR="003178EC" w:rsidRPr="00885301" w:rsidRDefault="003178EC" w:rsidP="001D36F1">
            <w:pPr>
              <w:rPr>
                <w:color w:val="auto"/>
                <w:szCs w:val="20"/>
              </w:rPr>
            </w:pPr>
            <w:r w:rsidRPr="00885301">
              <w:rPr>
                <w:color w:val="auto"/>
                <w:szCs w:val="20"/>
              </w:rPr>
              <w:t>D21/</w:t>
            </w:r>
            <w:r w:rsidR="002E06C7">
              <w:rPr>
                <w:color w:val="auto"/>
                <w:szCs w:val="20"/>
              </w:rPr>
              <w:t>0326795</w:t>
            </w:r>
          </w:p>
        </w:tc>
        <w:tc>
          <w:tcPr>
            <w:tcW w:w="1107" w:type="pct"/>
            <w:shd w:val="clear" w:color="auto" w:fill="auto"/>
            <w:tcMar>
              <w:top w:w="40" w:type="dxa"/>
              <w:left w:w="80" w:type="dxa"/>
              <w:bottom w:w="40" w:type="dxa"/>
              <w:right w:w="80" w:type="dxa"/>
            </w:tcMar>
          </w:tcPr>
          <w:p w14:paraId="58054C1D" w14:textId="77777777" w:rsidR="003178EC" w:rsidRPr="00885301" w:rsidRDefault="002E06C7" w:rsidP="002E06C7">
            <w:pPr>
              <w:rPr>
                <w:color w:val="auto"/>
                <w:szCs w:val="20"/>
              </w:rPr>
            </w:pPr>
            <w:r>
              <w:rPr>
                <w:color w:val="auto"/>
                <w:szCs w:val="20"/>
              </w:rPr>
              <w:t xml:space="preserve">Minor changes to </w:t>
            </w:r>
            <w:proofErr w:type="gramStart"/>
            <w:r>
              <w:rPr>
                <w:color w:val="auto"/>
                <w:szCs w:val="20"/>
              </w:rPr>
              <w:t>out of date</w:t>
            </w:r>
            <w:proofErr w:type="gramEnd"/>
            <w:r>
              <w:rPr>
                <w:color w:val="auto"/>
                <w:szCs w:val="20"/>
              </w:rPr>
              <w:t xml:space="preserve"> information, update references, links &amp; contacts D21/0326796</w:t>
            </w:r>
          </w:p>
        </w:tc>
      </w:tr>
      <w:tr w:rsidR="00E00BFE" w:rsidRPr="00885301" w14:paraId="7776EE72" w14:textId="77777777" w:rsidTr="001D36F1">
        <w:trPr>
          <w:cantSplit/>
          <w:tblCellSpacing w:w="-20" w:type="dxa"/>
        </w:trPr>
        <w:tc>
          <w:tcPr>
            <w:tcW w:w="1046" w:type="pct"/>
            <w:shd w:val="clear" w:color="auto" w:fill="auto"/>
            <w:tcMar>
              <w:top w:w="40" w:type="dxa"/>
              <w:left w:w="80" w:type="dxa"/>
              <w:bottom w:w="40" w:type="dxa"/>
              <w:right w:w="80" w:type="dxa"/>
            </w:tcMar>
          </w:tcPr>
          <w:p w14:paraId="234AF25B" w14:textId="175E8FB0" w:rsidR="00E00BFE" w:rsidRPr="00C73415" w:rsidRDefault="00E00BFE" w:rsidP="001D36F1">
            <w:pPr>
              <w:rPr>
                <w:color w:val="auto"/>
                <w:szCs w:val="20"/>
              </w:rPr>
            </w:pPr>
            <w:r w:rsidRPr="00C73415">
              <w:rPr>
                <w:color w:val="auto"/>
                <w:szCs w:val="20"/>
              </w:rPr>
              <w:t>22 October 2008</w:t>
            </w:r>
          </w:p>
        </w:tc>
        <w:tc>
          <w:tcPr>
            <w:tcW w:w="1123" w:type="pct"/>
            <w:shd w:val="clear" w:color="auto" w:fill="auto"/>
            <w:tcMar>
              <w:top w:w="40" w:type="dxa"/>
              <w:left w:w="80" w:type="dxa"/>
              <w:bottom w:w="40" w:type="dxa"/>
              <w:right w:w="80" w:type="dxa"/>
            </w:tcMar>
          </w:tcPr>
          <w:p w14:paraId="0D40591D" w14:textId="0EF83976" w:rsidR="00E00BFE" w:rsidRPr="00C73415" w:rsidRDefault="00DF69A0" w:rsidP="001D36F1">
            <w:pPr>
              <w:rPr>
                <w:color w:val="auto"/>
                <w:szCs w:val="20"/>
              </w:rPr>
            </w:pPr>
            <w:r w:rsidRPr="00C73415">
              <w:rPr>
                <w:color w:val="auto"/>
                <w:szCs w:val="20"/>
              </w:rPr>
              <w:t>11</w:t>
            </w:r>
            <w:r w:rsidR="00714FC7" w:rsidRPr="00C73415">
              <w:rPr>
                <w:color w:val="auto"/>
                <w:szCs w:val="20"/>
              </w:rPr>
              <w:t xml:space="preserve"> March 2025</w:t>
            </w:r>
          </w:p>
        </w:tc>
        <w:tc>
          <w:tcPr>
            <w:tcW w:w="711" w:type="pct"/>
            <w:shd w:val="clear" w:color="auto" w:fill="auto"/>
            <w:tcMar>
              <w:top w:w="40" w:type="dxa"/>
              <w:left w:w="80" w:type="dxa"/>
              <w:bottom w:w="40" w:type="dxa"/>
              <w:right w:w="80" w:type="dxa"/>
            </w:tcMar>
          </w:tcPr>
          <w:p w14:paraId="78A76F05" w14:textId="4A2CEA77" w:rsidR="00E00BFE" w:rsidRPr="00C73415" w:rsidRDefault="00E00BFE" w:rsidP="001D36F1">
            <w:pPr>
              <w:rPr>
                <w:color w:val="auto"/>
                <w:szCs w:val="20"/>
              </w:rPr>
            </w:pPr>
            <w:r w:rsidRPr="00C73415">
              <w:rPr>
                <w:color w:val="auto"/>
                <w:szCs w:val="20"/>
              </w:rPr>
              <w:t>1.8</w:t>
            </w:r>
          </w:p>
        </w:tc>
        <w:tc>
          <w:tcPr>
            <w:tcW w:w="1156" w:type="pct"/>
            <w:shd w:val="clear" w:color="auto" w:fill="auto"/>
            <w:tcMar>
              <w:top w:w="40" w:type="dxa"/>
              <w:left w:w="80" w:type="dxa"/>
              <w:bottom w:w="40" w:type="dxa"/>
              <w:right w:w="80" w:type="dxa"/>
            </w:tcMar>
          </w:tcPr>
          <w:p w14:paraId="4A5B0994" w14:textId="7D77ECB0" w:rsidR="00E00BFE" w:rsidRPr="00C73415" w:rsidRDefault="00714FC7" w:rsidP="001D36F1">
            <w:pPr>
              <w:rPr>
                <w:color w:val="auto"/>
                <w:szCs w:val="20"/>
              </w:rPr>
            </w:pPr>
            <w:r w:rsidRPr="00C73415">
              <w:rPr>
                <w:color w:val="auto"/>
                <w:szCs w:val="20"/>
              </w:rPr>
              <w:t>D25/</w:t>
            </w:r>
            <w:r w:rsidR="00C73415" w:rsidRPr="00C73415">
              <w:rPr>
                <w:color w:val="auto"/>
                <w:szCs w:val="20"/>
              </w:rPr>
              <w:t>0240762</w:t>
            </w:r>
          </w:p>
        </w:tc>
        <w:tc>
          <w:tcPr>
            <w:tcW w:w="1107" w:type="pct"/>
            <w:shd w:val="clear" w:color="auto" w:fill="auto"/>
            <w:tcMar>
              <w:top w:w="40" w:type="dxa"/>
              <w:left w:w="80" w:type="dxa"/>
              <w:bottom w:w="40" w:type="dxa"/>
              <w:right w:w="80" w:type="dxa"/>
            </w:tcMar>
          </w:tcPr>
          <w:p w14:paraId="5C4D6A5A" w14:textId="5A0E4870" w:rsidR="00E00BFE" w:rsidRPr="00C73415" w:rsidRDefault="00C73415" w:rsidP="002E06C7">
            <w:pPr>
              <w:rPr>
                <w:color w:val="auto"/>
                <w:szCs w:val="20"/>
              </w:rPr>
            </w:pPr>
            <w:r w:rsidRPr="00C73415">
              <w:rPr>
                <w:color w:val="auto"/>
                <w:szCs w:val="20"/>
              </w:rPr>
              <w:t>Change to contact details and m</w:t>
            </w:r>
            <w:r w:rsidR="00975AFF" w:rsidRPr="00C73415">
              <w:rPr>
                <w:color w:val="auto"/>
                <w:szCs w:val="20"/>
              </w:rPr>
              <w:t>inor change to amount of public liability insurance</w:t>
            </w:r>
            <w:r w:rsidR="00714FC7" w:rsidRPr="00C73415">
              <w:rPr>
                <w:color w:val="auto"/>
                <w:szCs w:val="20"/>
              </w:rPr>
              <w:t xml:space="preserve"> from $5 million to $20 million</w:t>
            </w:r>
            <w:r w:rsidR="00975AFF" w:rsidRPr="00C73415">
              <w:rPr>
                <w:color w:val="auto"/>
                <w:szCs w:val="20"/>
              </w:rPr>
              <w:t xml:space="preserve"> required</w:t>
            </w:r>
          </w:p>
          <w:p w14:paraId="218B48DC" w14:textId="6112EBC0" w:rsidR="00975AFF" w:rsidRPr="00C73415" w:rsidRDefault="00714FC7" w:rsidP="002E06C7">
            <w:pPr>
              <w:rPr>
                <w:color w:val="auto"/>
                <w:szCs w:val="20"/>
              </w:rPr>
            </w:pPr>
            <w:r w:rsidRPr="00C73415">
              <w:rPr>
                <w:color w:val="auto"/>
                <w:szCs w:val="20"/>
              </w:rPr>
              <w:t>D25/</w:t>
            </w:r>
            <w:r w:rsidR="00C73415" w:rsidRPr="00C73415">
              <w:rPr>
                <w:color w:val="auto"/>
                <w:szCs w:val="20"/>
              </w:rPr>
              <w:t>0240758</w:t>
            </w:r>
          </w:p>
        </w:tc>
      </w:tr>
    </w:tbl>
    <w:p w14:paraId="392A521B" w14:textId="77777777" w:rsidR="006D0E8B" w:rsidRPr="00885301" w:rsidRDefault="006D0E8B" w:rsidP="004433E4">
      <w:pPr>
        <w:pStyle w:val="Heading1"/>
        <w:numPr>
          <w:ilvl w:val="0"/>
          <w:numId w:val="0"/>
        </w:numPr>
        <w:rPr>
          <w:color w:val="auto"/>
        </w:rPr>
      </w:pPr>
    </w:p>
    <w:sectPr w:rsidR="006D0E8B" w:rsidRPr="00885301" w:rsidSect="0034592F">
      <w:headerReference w:type="even" r:id="rId12"/>
      <w:headerReference w:type="default" r:id="rId13"/>
      <w:footerReference w:type="even" r:id="rId14"/>
      <w:footerReference w:type="default" r:id="rId15"/>
      <w:headerReference w:type="first" r:id="rId16"/>
      <w:footerReference w:type="first" r:id="rId17"/>
      <w:pgSz w:w="11906" w:h="16838" w:code="9"/>
      <w:pgMar w:top="1418" w:right="1247" w:bottom="1247" w:left="1247"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B11B0" w14:textId="77777777" w:rsidR="008E1E43" w:rsidRDefault="008E1E43">
      <w:r>
        <w:separator/>
      </w:r>
    </w:p>
  </w:endnote>
  <w:endnote w:type="continuationSeparator" w:id="0">
    <w:p w14:paraId="0898CBC7" w14:textId="77777777" w:rsidR="008E1E43" w:rsidRDefault="008E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AF9D" w14:textId="77777777" w:rsidR="00777343" w:rsidRDefault="00777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1C4A" w14:textId="21E0A670" w:rsidR="00777343" w:rsidRDefault="00777343" w:rsidP="0034592F">
    <w:pPr>
      <w:pStyle w:val="Footer"/>
    </w:pPr>
    <w:r>
      <w:fldChar w:fldCharType="begin"/>
    </w:r>
    <w:r>
      <w:instrText xml:space="preserve"> DOCPROPERTY Title </w:instrText>
    </w:r>
    <w:r>
      <w:fldChar w:fldCharType="separate"/>
    </w:r>
    <w:r w:rsidR="00547C35">
      <w:t>Private Tutors in Public Schools</w:t>
    </w:r>
    <w:r>
      <w:fldChar w:fldCharType="end"/>
    </w:r>
  </w:p>
  <w:p w14:paraId="2CCCFEAD" w14:textId="249FCDBB" w:rsidR="00777343" w:rsidRPr="006702AB" w:rsidRDefault="00777343" w:rsidP="006312E0">
    <w:pPr>
      <w:pStyle w:val="Footer"/>
      <w:rPr>
        <w:sz w:val="22"/>
      </w:rPr>
    </w:pPr>
    <w:r>
      <w:fldChar w:fldCharType="begin"/>
    </w:r>
    <w:r>
      <w:instrText xml:space="preserve"> DOCPROPERTY FooterStatement </w:instrText>
    </w:r>
    <w:r>
      <w:fldChar w:fldCharType="separate"/>
    </w:r>
    <w:r w:rsidR="00547C35">
      <w:t>All policy and procedural statements contained within this document are lawful orders for the purposes of section 80(a) of the Public Sector Management Act 1994 (WA) and are therefore to be observed by all Department of Education employees.</w:t>
    </w:r>
    <w:r>
      <w:fldChar w:fldCharType="end"/>
    </w:r>
    <w:r>
      <w:t xml:space="preserve"> </w:t>
    </w:r>
    <w:r w:rsidR="00E24D24">
      <w:rPr>
        <w:noProof/>
      </w:rPr>
      <w:drawing>
        <wp:anchor distT="0" distB="0" distL="114300" distR="114300" simplePos="0" relativeHeight="251657728" behindDoc="0" locked="0" layoutInCell="1" allowOverlap="1" wp14:anchorId="3C92C16B" wp14:editId="0CB6D172">
          <wp:simplePos x="0" y="0"/>
          <wp:positionH relativeFrom="column">
            <wp:posOffset>5105400</wp:posOffset>
          </wp:positionH>
          <wp:positionV relativeFrom="paragraph">
            <wp:posOffset>111760</wp:posOffset>
          </wp:positionV>
          <wp:extent cx="809625" cy="1524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1524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D5C5" w14:textId="77777777" w:rsidR="00777343" w:rsidRDefault="00777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ACE1" w14:textId="77777777" w:rsidR="008E1E43" w:rsidRDefault="008E1E43" w:rsidP="00FB581A">
      <w:pPr>
        <w:pStyle w:val="FootnoteSeparator"/>
      </w:pPr>
      <w:r>
        <w:separator/>
      </w:r>
    </w:p>
  </w:footnote>
  <w:footnote w:type="continuationSeparator" w:id="0">
    <w:p w14:paraId="59472B72" w14:textId="77777777" w:rsidR="008E1E43" w:rsidRDefault="008E1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166C" w14:textId="77777777" w:rsidR="00777343" w:rsidRDefault="00777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78E2" w14:textId="0022F4EF" w:rsidR="00777343" w:rsidRDefault="00777343">
    <w:pPr>
      <w:pStyle w:val="Header"/>
    </w:pPr>
    <w:r>
      <w:rPr>
        <w:lang w:val="en-US"/>
      </w:rPr>
      <w:fldChar w:fldCharType="begin"/>
    </w:r>
    <w:r>
      <w:rPr>
        <w:lang w:val="en-US"/>
      </w:rPr>
      <w:instrText xml:space="preserve"> DOCPROPERTY "DocControlStatement" </w:instrText>
    </w:r>
    <w:r>
      <w:rPr>
        <w:lang w:val="en-US"/>
      </w:rPr>
      <w:fldChar w:fldCharType="separate"/>
    </w:r>
    <w:r w:rsidR="00547C35">
      <w:rPr>
        <w:lang w:val="en-US"/>
      </w:rPr>
      <w:t>Uncontrolled when printed</w:t>
    </w:r>
    <w:r>
      <w:rPr>
        <w:lang w:val="en-US"/>
      </w:rPr>
      <w:fldChar w:fldCharType="end"/>
    </w:r>
    <w:r>
      <w:rPr>
        <w:lang w:val="en-US"/>
      </w:rPr>
      <w:tab/>
    </w:r>
    <w:r>
      <w:rPr>
        <w:lang w:val="en-US"/>
      </w:rPr>
      <w:fldChar w:fldCharType="begin"/>
    </w:r>
    <w:r>
      <w:rPr>
        <w:lang w:val="en-US"/>
      </w:rPr>
      <w:instrText xml:space="preserve"> PAGE </w:instrText>
    </w:r>
    <w:r>
      <w:rPr>
        <w:lang w:val="en-US"/>
      </w:rPr>
      <w:fldChar w:fldCharType="separate"/>
    </w:r>
    <w:r w:rsidR="00505177">
      <w:rPr>
        <w:noProof/>
        <w:lang w:val="en-US"/>
      </w:rPr>
      <w:t>7</w:t>
    </w:r>
    <w:r>
      <w:rPr>
        <w:lang w:val="en-US"/>
      </w:rPr>
      <w:fldChar w:fldCharType="end"/>
    </w:r>
    <w:r>
      <w:rPr>
        <w:lang w:val="en-US"/>
      </w:rPr>
      <w:tab/>
      <w:t xml:space="preserve">Effective: </w:t>
    </w:r>
    <w:r>
      <w:rPr>
        <w:lang w:val="en-US"/>
      </w:rPr>
      <w:fldChar w:fldCharType="begin"/>
    </w:r>
    <w:r>
      <w:rPr>
        <w:lang w:val="en-US"/>
      </w:rPr>
      <w:instrText xml:space="preserve"> DOCPROPERTY \@ "d MMMM yyyy" "EffectiveDate" </w:instrText>
    </w:r>
    <w:r>
      <w:rPr>
        <w:lang w:val="en-US"/>
      </w:rPr>
      <w:fldChar w:fldCharType="separate"/>
    </w:r>
    <w:r w:rsidR="00547C35">
      <w:rPr>
        <w:lang w:val="en-US"/>
      </w:rPr>
      <w:t>22 October 2008</w:t>
    </w:r>
    <w:r>
      <w:rPr>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D0F9" w14:textId="77777777" w:rsidR="00777343" w:rsidRDefault="00777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5D387F7C"/>
    <w:lvl w:ilvl="0">
      <w:start w:val="1"/>
      <w:numFmt w:val="decimal"/>
      <w:pStyle w:val="Heading1"/>
      <w:lvlText w:val="%1"/>
      <w:lvlJc w:val="left"/>
      <w:pPr>
        <w:tabs>
          <w:tab w:val="num" w:pos="1134"/>
        </w:tabs>
        <w:ind w:left="1134" w:hanging="1134"/>
      </w:pPr>
      <w:rPr>
        <w:rFonts w:ascii="Trebuchet MS" w:hAnsi="Trebuchet MS" w:hint="default"/>
        <w:b w:val="0"/>
        <w:sz w:val="28"/>
      </w:rPr>
    </w:lvl>
    <w:lvl w:ilvl="1">
      <w:start w:val="1"/>
      <w:numFmt w:val="decimal"/>
      <w:pStyle w:val="Heading2"/>
      <w:lvlText w:val="%1.%2"/>
      <w:lvlJc w:val="left"/>
      <w:pPr>
        <w:tabs>
          <w:tab w:val="num" w:pos="1134"/>
        </w:tabs>
        <w:ind w:left="1134" w:hanging="1134"/>
      </w:pPr>
      <w:rPr>
        <w:rFonts w:ascii="Trebuchet MS" w:hAnsi="Trebuchet MS" w:hint="default"/>
        <w:b/>
        <w:sz w:val="24"/>
      </w:rPr>
    </w:lvl>
    <w:lvl w:ilvl="2">
      <w:start w:val="1"/>
      <w:numFmt w:val="decimal"/>
      <w:pStyle w:val="Heading3"/>
      <w:lvlText w:val="%1.%2.%3"/>
      <w:lvlJc w:val="left"/>
      <w:pPr>
        <w:tabs>
          <w:tab w:val="num" w:pos="1134"/>
        </w:tabs>
        <w:ind w:left="1134" w:hanging="1134"/>
      </w:pPr>
      <w:rPr>
        <w:rFonts w:ascii="Trebuchet MS" w:hAnsi="Trebuchet MS" w:hint="default"/>
        <w:b w:val="0"/>
        <w:sz w:val="24"/>
      </w:rPr>
    </w:lvl>
    <w:lvl w:ilvl="3">
      <w:start w:val="1"/>
      <w:numFmt w:val="decimal"/>
      <w:pStyle w:val="Heading4"/>
      <w:lvlText w:val="%1.%2.%3.%4"/>
      <w:lvlJc w:val="left"/>
      <w:pPr>
        <w:tabs>
          <w:tab w:val="num" w:pos="1134"/>
        </w:tabs>
        <w:ind w:left="1134" w:hanging="1134"/>
      </w:pPr>
      <w:rPr>
        <w:rFonts w:ascii="Trebuchet MS" w:hAnsi="Trebuchet MS" w:hint="default"/>
        <w:b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FFFFFF7D"/>
    <w:multiLevelType w:val="multilevel"/>
    <w:tmpl w:val="8AC89E84"/>
    <w:lvl w:ilvl="0">
      <w:start w:val="1"/>
      <w:numFmt w:val="upperLetter"/>
      <w:pStyle w:val="AppendixHdg1"/>
      <w:lvlText w:val="Appendix %1"/>
      <w:lvlJc w:val="left"/>
      <w:pPr>
        <w:tabs>
          <w:tab w:val="num" w:pos="1701"/>
        </w:tabs>
        <w:ind w:left="1701" w:hanging="1701"/>
      </w:pPr>
      <w:rPr>
        <w:rFonts w:ascii="Trebuchet MS" w:hAnsi="Trebuchet MS" w:hint="default"/>
        <w:b w:val="0"/>
        <w:sz w:val="28"/>
      </w:rPr>
    </w:lvl>
    <w:lvl w:ilvl="1">
      <w:start w:val="1"/>
      <w:numFmt w:val="decimal"/>
      <w:pStyle w:val="AppendixHdg2"/>
      <w:lvlText w:val="%1.%2"/>
      <w:lvlJc w:val="left"/>
      <w:pPr>
        <w:tabs>
          <w:tab w:val="num" w:pos="1134"/>
        </w:tabs>
        <w:ind w:left="1134" w:hanging="1134"/>
      </w:pPr>
      <w:rPr>
        <w:rFonts w:ascii="Trebuchet MS" w:hAnsi="Trebuchet MS" w:hint="default"/>
        <w:b/>
        <w:sz w:val="24"/>
      </w:rPr>
    </w:lvl>
    <w:lvl w:ilvl="2">
      <w:start w:val="1"/>
      <w:numFmt w:val="decimal"/>
      <w:pStyle w:val="AppendixHdg3"/>
      <w:lvlText w:val="%1.%2.%3"/>
      <w:lvlJc w:val="left"/>
      <w:pPr>
        <w:tabs>
          <w:tab w:val="num" w:pos="1134"/>
        </w:tabs>
        <w:ind w:left="1134" w:hanging="1134"/>
      </w:pPr>
      <w:rPr>
        <w:rFonts w:ascii="Trebuchet MS" w:hAnsi="Trebuchet MS" w:hint="default"/>
        <w:b w:val="0"/>
        <w:sz w:val="24"/>
      </w:rPr>
    </w:lvl>
    <w:lvl w:ilvl="3">
      <w:start w:val="1"/>
      <w:numFmt w:val="decimal"/>
      <w:pStyle w:val="AppendixHdg4"/>
      <w:lvlText w:val="%1.%2.%3.%4"/>
      <w:lvlJc w:val="left"/>
      <w:pPr>
        <w:tabs>
          <w:tab w:val="num" w:pos="1134"/>
        </w:tabs>
        <w:ind w:left="1134" w:hanging="1134"/>
      </w:pPr>
      <w:rPr>
        <w:rFonts w:ascii="Trebuchet MS" w:hAnsi="Trebuchet MS" w:hint="default"/>
        <w:b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FFFFFF7E"/>
    <w:multiLevelType w:val="multilevel"/>
    <w:tmpl w:val="97144A0C"/>
    <w:lvl w:ilvl="0">
      <w:start w:val="1"/>
      <w:numFmt w:val="decimal"/>
      <w:pStyle w:val="FigureCaption"/>
      <w:lvlText w:val="Figure %1:"/>
      <w:lvlJc w:val="left"/>
      <w:pPr>
        <w:tabs>
          <w:tab w:val="num" w:pos="1984"/>
        </w:tabs>
        <w:ind w:left="1984" w:hanging="850"/>
      </w:pPr>
      <w:rPr>
        <w:rFonts w:hint="default"/>
        <w:b w:val="0"/>
        <w:sz w:val="18"/>
      </w:rPr>
    </w:lvl>
    <w:lvl w:ilvl="1">
      <w:start w:val="1"/>
      <w:numFmt w:val="none"/>
      <w:lvlRestart w:val="0"/>
      <w:lvlText w:val=""/>
      <w:lvlJc w:val="left"/>
      <w:pPr>
        <w:tabs>
          <w:tab w:val="num" w:pos="1984"/>
        </w:tabs>
        <w:ind w:left="1984" w:hanging="850"/>
      </w:pPr>
      <w:rPr>
        <w:rFonts w:hint="default"/>
      </w:rPr>
    </w:lvl>
    <w:lvl w:ilvl="2">
      <w:start w:val="1"/>
      <w:numFmt w:val="none"/>
      <w:lvlRestart w:val="0"/>
      <w:lvlText w:val=""/>
      <w:lvlJc w:val="left"/>
      <w:pPr>
        <w:tabs>
          <w:tab w:val="num" w:pos="1984"/>
        </w:tabs>
        <w:ind w:left="1984" w:hanging="850"/>
      </w:pPr>
      <w:rPr>
        <w:rFonts w:hint="default"/>
      </w:rPr>
    </w:lvl>
    <w:lvl w:ilvl="3">
      <w:start w:val="1"/>
      <w:numFmt w:val="none"/>
      <w:lvlRestart w:val="0"/>
      <w:lvlText w:val=""/>
      <w:lvlJc w:val="left"/>
      <w:pPr>
        <w:tabs>
          <w:tab w:val="num" w:pos="1984"/>
        </w:tabs>
        <w:ind w:left="1984" w:hanging="850"/>
      </w:pPr>
      <w:rPr>
        <w:rFonts w:hint="default"/>
      </w:rPr>
    </w:lvl>
    <w:lvl w:ilvl="4">
      <w:start w:val="1"/>
      <w:numFmt w:val="none"/>
      <w:lvlRestart w:val="0"/>
      <w:lvlText w:val=""/>
      <w:lvlJc w:val="left"/>
      <w:pPr>
        <w:tabs>
          <w:tab w:val="num" w:pos="1984"/>
        </w:tabs>
        <w:ind w:left="1984" w:hanging="850"/>
      </w:pPr>
      <w:rPr>
        <w:rFonts w:hint="default"/>
      </w:rPr>
    </w:lvl>
    <w:lvl w:ilvl="5">
      <w:start w:val="1"/>
      <w:numFmt w:val="none"/>
      <w:lvlRestart w:val="0"/>
      <w:lvlText w:val=""/>
      <w:lvlJc w:val="left"/>
      <w:pPr>
        <w:tabs>
          <w:tab w:val="num" w:pos="1984"/>
        </w:tabs>
        <w:ind w:left="1984" w:hanging="850"/>
      </w:pPr>
      <w:rPr>
        <w:rFonts w:hint="default"/>
      </w:rPr>
    </w:lvl>
    <w:lvl w:ilvl="6">
      <w:start w:val="1"/>
      <w:numFmt w:val="none"/>
      <w:lvlRestart w:val="0"/>
      <w:lvlText w:val=""/>
      <w:lvlJc w:val="left"/>
      <w:pPr>
        <w:tabs>
          <w:tab w:val="num" w:pos="1984"/>
        </w:tabs>
        <w:ind w:left="1984" w:hanging="850"/>
      </w:pPr>
      <w:rPr>
        <w:rFonts w:hint="default"/>
      </w:rPr>
    </w:lvl>
    <w:lvl w:ilvl="7">
      <w:start w:val="1"/>
      <w:numFmt w:val="none"/>
      <w:lvlRestart w:val="0"/>
      <w:lvlText w:val=""/>
      <w:lvlJc w:val="left"/>
      <w:pPr>
        <w:tabs>
          <w:tab w:val="num" w:pos="1984"/>
        </w:tabs>
        <w:ind w:left="1984" w:hanging="850"/>
      </w:pPr>
      <w:rPr>
        <w:rFonts w:hint="default"/>
      </w:rPr>
    </w:lvl>
    <w:lvl w:ilvl="8">
      <w:start w:val="1"/>
      <w:numFmt w:val="none"/>
      <w:lvlRestart w:val="0"/>
      <w:lvlText w:val=""/>
      <w:lvlJc w:val="left"/>
      <w:pPr>
        <w:tabs>
          <w:tab w:val="num" w:pos="1984"/>
        </w:tabs>
        <w:ind w:left="1984" w:hanging="850"/>
      </w:pPr>
      <w:rPr>
        <w:rFonts w:hint="default"/>
      </w:rPr>
    </w:lvl>
  </w:abstractNum>
  <w:abstractNum w:abstractNumId="3" w15:restartNumberingAfterBreak="0">
    <w:nsid w:val="FFFFFF7F"/>
    <w:multiLevelType w:val="multilevel"/>
    <w:tmpl w:val="42F64436"/>
    <w:lvl w:ilvl="0">
      <w:start w:val="1"/>
      <w:numFmt w:val="decimal"/>
      <w:pStyle w:val="TableCaption"/>
      <w:lvlText w:val="Table %1:"/>
      <w:lvlJc w:val="left"/>
      <w:pPr>
        <w:tabs>
          <w:tab w:val="num" w:pos="1984"/>
        </w:tabs>
        <w:ind w:left="1984" w:hanging="850"/>
      </w:pPr>
      <w:rPr>
        <w:rFonts w:hint="default"/>
        <w:b w:val="0"/>
        <w:caps w:val="0"/>
        <w:sz w:val="18"/>
      </w:rPr>
    </w:lvl>
    <w:lvl w:ilvl="1">
      <w:start w:val="1"/>
      <w:numFmt w:val="none"/>
      <w:lvlRestart w:val="0"/>
      <w:suff w:val="nothing"/>
      <w:lvlText w:val=""/>
      <w:lvlJc w:val="left"/>
      <w:pPr>
        <w:tabs>
          <w:tab w:val="num" w:pos="1984"/>
        </w:tabs>
        <w:ind w:left="1984" w:hanging="850"/>
      </w:pPr>
      <w:rPr>
        <w:rFonts w:hint="default"/>
      </w:rPr>
    </w:lvl>
    <w:lvl w:ilvl="2">
      <w:start w:val="1"/>
      <w:numFmt w:val="none"/>
      <w:lvlRestart w:val="0"/>
      <w:suff w:val="nothing"/>
      <w:lvlText w:val=""/>
      <w:lvlJc w:val="left"/>
      <w:pPr>
        <w:tabs>
          <w:tab w:val="num" w:pos="1984"/>
        </w:tabs>
        <w:ind w:left="1984" w:hanging="850"/>
      </w:pPr>
      <w:rPr>
        <w:rFonts w:hint="default"/>
      </w:rPr>
    </w:lvl>
    <w:lvl w:ilvl="3">
      <w:start w:val="1"/>
      <w:numFmt w:val="none"/>
      <w:lvlRestart w:val="0"/>
      <w:suff w:val="nothing"/>
      <w:lvlText w:val=""/>
      <w:lvlJc w:val="left"/>
      <w:pPr>
        <w:tabs>
          <w:tab w:val="num" w:pos="1984"/>
        </w:tabs>
        <w:ind w:left="1984" w:hanging="850"/>
      </w:pPr>
      <w:rPr>
        <w:rFonts w:hint="default"/>
      </w:rPr>
    </w:lvl>
    <w:lvl w:ilvl="4">
      <w:start w:val="1"/>
      <w:numFmt w:val="none"/>
      <w:lvlRestart w:val="0"/>
      <w:suff w:val="nothing"/>
      <w:lvlText w:val=""/>
      <w:lvlJc w:val="left"/>
      <w:pPr>
        <w:tabs>
          <w:tab w:val="num" w:pos="1984"/>
        </w:tabs>
        <w:ind w:left="1984" w:hanging="850"/>
      </w:pPr>
      <w:rPr>
        <w:rFonts w:hint="default"/>
      </w:rPr>
    </w:lvl>
    <w:lvl w:ilvl="5">
      <w:start w:val="1"/>
      <w:numFmt w:val="none"/>
      <w:lvlRestart w:val="0"/>
      <w:suff w:val="nothing"/>
      <w:lvlText w:val=""/>
      <w:lvlJc w:val="left"/>
      <w:pPr>
        <w:tabs>
          <w:tab w:val="num" w:pos="1984"/>
        </w:tabs>
        <w:ind w:left="1984" w:hanging="850"/>
      </w:pPr>
      <w:rPr>
        <w:rFonts w:hint="default"/>
      </w:rPr>
    </w:lvl>
    <w:lvl w:ilvl="6">
      <w:start w:val="1"/>
      <w:numFmt w:val="none"/>
      <w:lvlRestart w:val="0"/>
      <w:suff w:val="nothing"/>
      <w:lvlText w:val=""/>
      <w:lvlJc w:val="left"/>
      <w:pPr>
        <w:tabs>
          <w:tab w:val="num" w:pos="1984"/>
        </w:tabs>
        <w:ind w:left="1984" w:hanging="850"/>
      </w:pPr>
      <w:rPr>
        <w:rFonts w:hint="default"/>
      </w:rPr>
    </w:lvl>
    <w:lvl w:ilvl="7">
      <w:start w:val="1"/>
      <w:numFmt w:val="none"/>
      <w:lvlRestart w:val="0"/>
      <w:suff w:val="nothing"/>
      <w:lvlText w:val=""/>
      <w:lvlJc w:val="left"/>
      <w:pPr>
        <w:tabs>
          <w:tab w:val="num" w:pos="1984"/>
        </w:tabs>
        <w:ind w:left="1984" w:hanging="850"/>
      </w:pPr>
      <w:rPr>
        <w:rFonts w:hint="default"/>
      </w:rPr>
    </w:lvl>
    <w:lvl w:ilvl="8">
      <w:start w:val="1"/>
      <w:numFmt w:val="none"/>
      <w:lvlRestart w:val="0"/>
      <w:suff w:val="nothing"/>
      <w:lvlText w:val=""/>
      <w:lvlJc w:val="left"/>
      <w:pPr>
        <w:tabs>
          <w:tab w:val="num" w:pos="1984"/>
        </w:tabs>
        <w:ind w:left="1984" w:hanging="850"/>
      </w:pPr>
      <w:rPr>
        <w:rFonts w:hint="default"/>
      </w:rPr>
    </w:lvl>
  </w:abstractNum>
  <w:abstractNum w:abstractNumId="4" w15:restartNumberingAfterBreak="0">
    <w:nsid w:val="FFFFFF80"/>
    <w:multiLevelType w:val="multilevel"/>
    <w:tmpl w:val="62BC2958"/>
    <w:lvl w:ilvl="0">
      <w:start w:val="1"/>
      <w:numFmt w:val="lowerLetter"/>
      <w:pStyle w:val="ListNumber1"/>
      <w:lvlText w:val="%1)"/>
      <w:lvlJc w:val="left"/>
      <w:pPr>
        <w:tabs>
          <w:tab w:val="num" w:pos="1701"/>
        </w:tabs>
        <w:ind w:left="1701" w:hanging="567"/>
      </w:pPr>
      <w:rPr>
        <w:rFonts w:ascii="Arial" w:hAnsi="Arial" w:cs="Arial" w:hint="default"/>
        <w:b w:val="0"/>
        <w:sz w:val="22"/>
      </w:rPr>
    </w:lvl>
    <w:lvl w:ilvl="1">
      <w:start w:val="1"/>
      <w:numFmt w:val="lowerRoman"/>
      <w:pStyle w:val="ListNumber2"/>
      <w:lvlText w:val="%2)"/>
      <w:lvlJc w:val="left"/>
      <w:pPr>
        <w:tabs>
          <w:tab w:val="num" w:pos="2268"/>
        </w:tabs>
        <w:ind w:left="2268" w:hanging="567"/>
      </w:pPr>
      <w:rPr>
        <w:rFonts w:ascii="Arial" w:hAnsi="Arial" w:cs="Arial" w:hint="default"/>
        <w:b w:val="0"/>
        <w:sz w:val="22"/>
      </w:rPr>
    </w:lvl>
    <w:lvl w:ilvl="2">
      <w:start w:val="1"/>
      <w:numFmt w:val="decimal"/>
      <w:pStyle w:val="ListNumber3"/>
      <w:lvlText w:val="%3)"/>
      <w:lvlJc w:val="left"/>
      <w:pPr>
        <w:tabs>
          <w:tab w:val="num" w:pos="2835"/>
        </w:tabs>
        <w:ind w:left="2835" w:hanging="567"/>
      </w:pPr>
      <w:rPr>
        <w:rFonts w:ascii="Arial" w:hAnsi="Arial" w:cs="Arial" w:hint="default"/>
        <w:b w:val="0"/>
        <w:sz w:val="22"/>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FFFFFF81"/>
    <w:multiLevelType w:val="multilevel"/>
    <w:tmpl w:val="E564EE9C"/>
    <w:lvl w:ilvl="0">
      <w:start w:val="1"/>
      <w:numFmt w:val="bullet"/>
      <w:pStyle w:val="ListBullet1"/>
      <w:lvlText w:val="l"/>
      <w:lvlJc w:val="left"/>
      <w:pPr>
        <w:tabs>
          <w:tab w:val="num" w:pos="1701"/>
        </w:tabs>
        <w:ind w:left="1701" w:hanging="567"/>
      </w:pPr>
      <w:rPr>
        <w:rFonts w:ascii="Wingdings" w:hAnsi="Wingdings" w:hint="default"/>
        <w:b w:val="0"/>
        <w:sz w:val="16"/>
      </w:rPr>
    </w:lvl>
    <w:lvl w:ilvl="1">
      <w:start w:val="1"/>
      <w:numFmt w:val="none"/>
      <w:lvlRestart w:val="0"/>
      <w:pStyle w:val="ListBullet2"/>
      <w:lvlText w:val="¡"/>
      <w:lvlJc w:val="left"/>
      <w:pPr>
        <w:tabs>
          <w:tab w:val="num" w:pos="2268"/>
        </w:tabs>
        <w:ind w:left="2268" w:hanging="567"/>
      </w:pPr>
      <w:rPr>
        <w:rFonts w:ascii="Wingdings" w:hAnsi="Wingdings" w:hint="default"/>
        <w:b w:val="0"/>
        <w:sz w:val="16"/>
      </w:rPr>
    </w:lvl>
    <w:lvl w:ilvl="2">
      <w:start w:val="1"/>
      <w:numFmt w:val="none"/>
      <w:lvlRestart w:val="0"/>
      <w:pStyle w:val="ListBullet3"/>
      <w:lvlText w:val="n"/>
      <w:lvlJc w:val="left"/>
      <w:pPr>
        <w:tabs>
          <w:tab w:val="num" w:pos="2835"/>
        </w:tabs>
        <w:ind w:left="2835" w:hanging="567"/>
      </w:pPr>
      <w:rPr>
        <w:rFonts w:ascii="Wingdings" w:hAnsi="Wingdings" w:hint="default"/>
        <w:b w:val="0"/>
        <w:sz w:val="16"/>
      </w:rPr>
    </w:lvl>
    <w:lvl w:ilvl="3">
      <w:start w:val="1"/>
      <w:numFmt w:val="none"/>
      <w:lvlRestart w:val="0"/>
      <w:pStyle w:val="ListBullet4"/>
      <w:lvlText w:val="-"/>
      <w:lvlJc w:val="left"/>
      <w:pPr>
        <w:tabs>
          <w:tab w:val="num" w:pos="3402"/>
        </w:tabs>
        <w:ind w:left="3402" w:hanging="567"/>
      </w:pPr>
      <w:rPr>
        <w:rFonts w:ascii="Symbol" w:hAnsi="Symbol" w:hint="default"/>
        <w:b/>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 w15:restartNumberingAfterBreak="0">
    <w:nsid w:val="FFFFFF82"/>
    <w:multiLevelType w:val="multilevel"/>
    <w:tmpl w:val="2752BA8C"/>
    <w:lvl w:ilvl="0">
      <w:start w:val="1"/>
      <w:numFmt w:val="bullet"/>
      <w:pStyle w:val="GuidelinesBullet1"/>
      <w:lvlText w:val="l"/>
      <w:lvlJc w:val="left"/>
      <w:pPr>
        <w:tabs>
          <w:tab w:val="num" w:pos="1701"/>
        </w:tabs>
        <w:ind w:left="1701" w:hanging="567"/>
      </w:pPr>
      <w:rPr>
        <w:rFonts w:ascii="Wingdings" w:hAnsi="Wingdings" w:hint="default"/>
        <w:b w:val="0"/>
        <w:sz w:val="12"/>
      </w:rPr>
    </w:lvl>
    <w:lvl w:ilvl="1">
      <w:start w:val="1"/>
      <w:numFmt w:val="lowerLetter"/>
      <w:lvlRestart w:val="0"/>
      <w:pStyle w:val="GuidelinesBullet2"/>
      <w:lvlText w:val="l"/>
      <w:lvlJc w:val="left"/>
      <w:pPr>
        <w:tabs>
          <w:tab w:val="num" w:pos="2268"/>
        </w:tabs>
        <w:ind w:left="2268" w:hanging="567"/>
      </w:pPr>
      <w:rPr>
        <w:rFonts w:ascii="Wingdings" w:hAnsi="Wingdings" w:hint="default"/>
        <w:b w:val="0"/>
        <w:sz w:val="12"/>
      </w:rPr>
    </w:lvl>
    <w:lvl w:ilvl="2">
      <w:start w:val="1"/>
      <w:numFmt w:val="lowerRoman"/>
      <w:lvlRestart w:val="0"/>
      <w:pStyle w:val="GuidelinesBullet3"/>
      <w:lvlText w:val="l"/>
      <w:lvlJc w:val="left"/>
      <w:pPr>
        <w:tabs>
          <w:tab w:val="num" w:pos="2835"/>
        </w:tabs>
        <w:ind w:left="2835" w:hanging="567"/>
      </w:pPr>
      <w:rPr>
        <w:rFonts w:ascii="Wingdings" w:hAnsi="Wingdings" w:hint="default"/>
        <w:b w:val="0"/>
        <w:sz w:val="12"/>
      </w:r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15:restartNumberingAfterBreak="0">
    <w:nsid w:val="FFFFFF83"/>
    <w:multiLevelType w:val="singleLevel"/>
    <w:tmpl w:val="04B4D4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B406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4EEB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C73C2"/>
    <w:multiLevelType w:val="multilevel"/>
    <w:tmpl w:val="08C27AE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76157A6"/>
    <w:multiLevelType w:val="multilevel"/>
    <w:tmpl w:val="62BC2958"/>
    <w:lvl w:ilvl="0">
      <w:start w:val="1"/>
      <w:numFmt w:val="lowerLetter"/>
      <w:lvlText w:val="%1)"/>
      <w:lvlJc w:val="left"/>
      <w:pPr>
        <w:tabs>
          <w:tab w:val="num" w:pos="1701"/>
        </w:tabs>
        <w:ind w:left="1701" w:hanging="567"/>
      </w:pPr>
      <w:rPr>
        <w:rFonts w:ascii="Arial" w:hAnsi="Arial" w:cs="Arial" w:hint="default"/>
        <w:b w:val="0"/>
        <w:sz w:val="22"/>
      </w:rPr>
    </w:lvl>
    <w:lvl w:ilvl="1">
      <w:start w:val="1"/>
      <w:numFmt w:val="lowerRoman"/>
      <w:lvlText w:val="%2)"/>
      <w:lvlJc w:val="left"/>
      <w:pPr>
        <w:tabs>
          <w:tab w:val="num" w:pos="2268"/>
        </w:tabs>
        <w:ind w:left="2268" w:hanging="567"/>
      </w:pPr>
      <w:rPr>
        <w:rFonts w:ascii="Arial" w:hAnsi="Arial" w:cs="Arial" w:hint="default"/>
        <w:b w:val="0"/>
        <w:sz w:val="22"/>
      </w:rPr>
    </w:lvl>
    <w:lvl w:ilvl="2">
      <w:start w:val="1"/>
      <w:numFmt w:val="decimal"/>
      <w:lvlText w:val="%3)"/>
      <w:lvlJc w:val="left"/>
      <w:pPr>
        <w:tabs>
          <w:tab w:val="num" w:pos="2835"/>
        </w:tabs>
        <w:ind w:left="2835" w:hanging="567"/>
      </w:pPr>
      <w:rPr>
        <w:rFonts w:ascii="Arial" w:hAnsi="Arial" w:cs="Arial" w:hint="default"/>
        <w:b w:val="0"/>
        <w:sz w:val="22"/>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090365F5"/>
    <w:multiLevelType w:val="multilevel"/>
    <w:tmpl w:val="62BC2958"/>
    <w:lvl w:ilvl="0">
      <w:start w:val="1"/>
      <w:numFmt w:val="lowerLetter"/>
      <w:lvlText w:val="%1)"/>
      <w:lvlJc w:val="left"/>
      <w:pPr>
        <w:tabs>
          <w:tab w:val="num" w:pos="1701"/>
        </w:tabs>
        <w:ind w:left="1701" w:hanging="567"/>
      </w:pPr>
      <w:rPr>
        <w:rFonts w:ascii="Arial" w:hAnsi="Arial" w:cs="Arial" w:hint="default"/>
        <w:b w:val="0"/>
        <w:sz w:val="22"/>
      </w:rPr>
    </w:lvl>
    <w:lvl w:ilvl="1">
      <w:start w:val="1"/>
      <w:numFmt w:val="lowerRoman"/>
      <w:lvlText w:val="%2)"/>
      <w:lvlJc w:val="left"/>
      <w:pPr>
        <w:tabs>
          <w:tab w:val="num" w:pos="2268"/>
        </w:tabs>
        <w:ind w:left="2268" w:hanging="567"/>
      </w:pPr>
      <w:rPr>
        <w:rFonts w:ascii="Arial" w:hAnsi="Arial" w:cs="Arial" w:hint="default"/>
        <w:b w:val="0"/>
        <w:sz w:val="22"/>
      </w:rPr>
    </w:lvl>
    <w:lvl w:ilvl="2">
      <w:start w:val="1"/>
      <w:numFmt w:val="decimal"/>
      <w:lvlText w:val="%3)"/>
      <w:lvlJc w:val="left"/>
      <w:pPr>
        <w:tabs>
          <w:tab w:val="num" w:pos="2835"/>
        </w:tabs>
        <w:ind w:left="2835" w:hanging="567"/>
      </w:pPr>
      <w:rPr>
        <w:rFonts w:ascii="Arial" w:hAnsi="Arial" w:cs="Arial" w:hint="default"/>
        <w:b w:val="0"/>
        <w:sz w:val="22"/>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0D64725B"/>
    <w:multiLevelType w:val="multilevel"/>
    <w:tmpl w:val="CE6A324A"/>
    <w:lvl w:ilvl="0">
      <w:start w:val="1"/>
      <w:numFmt w:val="none"/>
      <w:lvlText w:val="·"/>
      <w:lvlJc w:val="left"/>
      <w:pPr>
        <w:tabs>
          <w:tab w:val="num" w:pos="1701"/>
        </w:tabs>
        <w:ind w:left="1701" w:hanging="567"/>
      </w:pPr>
      <w:rPr>
        <w:rFonts w:ascii="Symbol" w:hAnsi="Symbol" w:hint="default"/>
        <w:b w:val="0"/>
        <w:i w:val="0"/>
        <w:sz w:val="20"/>
        <w:szCs w:val="20"/>
      </w:rPr>
    </w:lvl>
    <w:lvl w:ilvl="1">
      <w:start w:val="1"/>
      <w:numFmt w:val="none"/>
      <w:lvlRestart w:val="0"/>
      <w:lvlText w:val="¡"/>
      <w:lvlJc w:val="left"/>
      <w:pPr>
        <w:tabs>
          <w:tab w:val="num" w:pos="2268"/>
        </w:tabs>
        <w:ind w:left="2268" w:hanging="567"/>
      </w:pPr>
      <w:rPr>
        <w:rFonts w:ascii="Wingdings" w:hAnsi="Wingdings" w:hint="default"/>
        <w:b w:val="0"/>
        <w:sz w:val="16"/>
      </w:rPr>
    </w:lvl>
    <w:lvl w:ilvl="2">
      <w:start w:val="1"/>
      <w:numFmt w:val="none"/>
      <w:lvlRestart w:val="0"/>
      <w:lvlText w:val="%3n"/>
      <w:lvlJc w:val="left"/>
      <w:pPr>
        <w:tabs>
          <w:tab w:val="num" w:pos="2835"/>
        </w:tabs>
        <w:ind w:left="2835" w:hanging="567"/>
      </w:pPr>
      <w:rPr>
        <w:rFonts w:ascii="Wingdings" w:hAnsi="Wingdings" w:hint="default"/>
        <w:b w:val="0"/>
        <w:sz w:val="16"/>
      </w:rPr>
    </w:lvl>
    <w:lvl w:ilvl="3">
      <w:start w:val="1"/>
      <w:numFmt w:val="none"/>
      <w:lvlRestart w:val="0"/>
      <w:lvlText w:val="%4-"/>
      <w:lvlJc w:val="left"/>
      <w:pPr>
        <w:tabs>
          <w:tab w:val="num" w:pos="3402"/>
        </w:tabs>
        <w:ind w:left="3402" w:hanging="567"/>
      </w:pPr>
      <w:rPr>
        <w:rFonts w:ascii="Symbol" w:hAnsi="Symbol" w:hint="default"/>
        <w:b/>
        <w:sz w:val="22"/>
      </w:rPr>
    </w:lvl>
    <w:lvl w:ilvl="4">
      <w:start w:val="1"/>
      <w:numFmt w:val="none"/>
      <w:lvlRestart w:val="0"/>
      <w:suff w:val="nothing"/>
      <w:lvlText w:val=""/>
      <w:lvlJc w:val="left"/>
      <w:pPr>
        <w:ind w:left="-567" w:firstLine="0"/>
      </w:pPr>
      <w:rPr>
        <w:rFonts w:hint="default"/>
      </w:rPr>
    </w:lvl>
    <w:lvl w:ilvl="5">
      <w:start w:val="1"/>
      <w:numFmt w:val="none"/>
      <w:lvlRestart w:val="0"/>
      <w:suff w:val="nothing"/>
      <w:lvlText w:val=""/>
      <w:lvlJc w:val="left"/>
      <w:pPr>
        <w:ind w:left="-567" w:firstLine="0"/>
      </w:pPr>
      <w:rPr>
        <w:rFonts w:hint="default"/>
      </w:rPr>
    </w:lvl>
    <w:lvl w:ilvl="6">
      <w:start w:val="1"/>
      <w:numFmt w:val="none"/>
      <w:lvlRestart w:val="0"/>
      <w:suff w:val="nothing"/>
      <w:lvlText w:val=""/>
      <w:lvlJc w:val="left"/>
      <w:pPr>
        <w:ind w:left="-567" w:firstLine="0"/>
      </w:pPr>
      <w:rPr>
        <w:rFonts w:hint="default"/>
      </w:rPr>
    </w:lvl>
    <w:lvl w:ilvl="7">
      <w:start w:val="1"/>
      <w:numFmt w:val="none"/>
      <w:lvlRestart w:val="0"/>
      <w:suff w:val="nothing"/>
      <w:lvlText w:val=""/>
      <w:lvlJc w:val="left"/>
      <w:pPr>
        <w:ind w:left="-567" w:firstLine="0"/>
      </w:pPr>
      <w:rPr>
        <w:rFonts w:hint="default"/>
      </w:rPr>
    </w:lvl>
    <w:lvl w:ilvl="8">
      <w:start w:val="1"/>
      <w:numFmt w:val="none"/>
      <w:lvlRestart w:val="0"/>
      <w:suff w:val="nothing"/>
      <w:lvlText w:val=""/>
      <w:lvlJc w:val="left"/>
      <w:pPr>
        <w:ind w:left="-567" w:firstLine="0"/>
      </w:pPr>
      <w:rPr>
        <w:rFonts w:hint="default"/>
      </w:rPr>
    </w:lvl>
  </w:abstractNum>
  <w:abstractNum w:abstractNumId="14" w15:restartNumberingAfterBreak="0">
    <w:nsid w:val="0F2A7EB2"/>
    <w:multiLevelType w:val="multilevel"/>
    <w:tmpl w:val="1E0E7932"/>
    <w:lvl w:ilvl="0">
      <w:start w:val="1"/>
      <w:numFmt w:val="bullet"/>
      <w:lvlText w:val="l"/>
      <w:lvlJc w:val="left"/>
      <w:pPr>
        <w:tabs>
          <w:tab w:val="num" w:pos="1701"/>
        </w:tabs>
        <w:ind w:left="1701" w:hanging="567"/>
      </w:pPr>
      <w:rPr>
        <w:rFonts w:ascii="Wingdings" w:hAnsi="Wingdings" w:hint="default"/>
        <w:b w:val="0"/>
        <w:sz w:val="16"/>
      </w:rPr>
    </w:lvl>
    <w:lvl w:ilvl="1">
      <w:start w:val="1"/>
      <w:numFmt w:val="lowerLetter"/>
      <w:lvlRestart w:val="0"/>
      <w:lvlText w:val="¡"/>
      <w:lvlJc w:val="left"/>
      <w:pPr>
        <w:tabs>
          <w:tab w:val="num" w:pos="2268"/>
        </w:tabs>
        <w:ind w:left="2268" w:hanging="567"/>
      </w:pPr>
      <w:rPr>
        <w:rFonts w:ascii="Wingdings" w:hAnsi="Wingdings" w:hint="default"/>
        <w:b w:val="0"/>
        <w:sz w:val="16"/>
      </w:rPr>
    </w:lvl>
    <w:lvl w:ilvl="2">
      <w:start w:val="1"/>
      <w:numFmt w:val="lowerRoman"/>
      <w:lvlRestart w:val="0"/>
      <w:lvlText w:val="n"/>
      <w:lvlJc w:val="left"/>
      <w:pPr>
        <w:tabs>
          <w:tab w:val="num" w:pos="2835"/>
        </w:tabs>
        <w:ind w:left="2835" w:hanging="567"/>
      </w:pPr>
      <w:rPr>
        <w:rFonts w:ascii="Wingdings" w:hAnsi="Wingdings" w:hint="default"/>
        <w:b w:val="0"/>
        <w:sz w:val="16"/>
      </w:rPr>
    </w:lvl>
    <w:lvl w:ilvl="3">
      <w:start w:val="1"/>
      <w:numFmt w:val="decimal"/>
      <w:lvlRestart w:val="0"/>
      <w:lvlText w:val="-"/>
      <w:lvlJc w:val="left"/>
      <w:pPr>
        <w:tabs>
          <w:tab w:val="num" w:pos="3402"/>
        </w:tabs>
        <w:ind w:left="3402" w:hanging="567"/>
      </w:pPr>
      <w:rPr>
        <w:rFonts w:ascii="Symbol" w:hAnsi="Symbol" w:hint="default"/>
        <w:b/>
        <w:sz w:val="22"/>
      </w:r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15BE56D1"/>
    <w:multiLevelType w:val="multilevel"/>
    <w:tmpl w:val="8D7C6CE2"/>
    <w:lvl w:ilvl="0">
      <w:start w:val="1"/>
      <w:numFmt w:val="decimal"/>
      <w:lvlText w:val="%1"/>
      <w:lvlJc w:val="left"/>
      <w:pPr>
        <w:tabs>
          <w:tab w:val="num" w:pos="432"/>
        </w:tabs>
        <w:ind w:left="432" w:hanging="432"/>
      </w:pPr>
      <w:rPr>
        <w:rFonts w:hint="default"/>
        <w:b w:val="0"/>
        <w:sz w:val="28"/>
      </w:rPr>
    </w:lvl>
    <w:lvl w:ilvl="1">
      <w:start w:val="1"/>
      <w:numFmt w:val="decimal"/>
      <w:lvlText w:val="%1.%2"/>
      <w:lvlJc w:val="left"/>
      <w:pPr>
        <w:tabs>
          <w:tab w:val="num" w:pos="576"/>
        </w:tabs>
        <w:ind w:left="576" w:hanging="576"/>
      </w:pPr>
      <w:rPr>
        <w:rFonts w:hint="default"/>
        <w:b/>
        <w:sz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864"/>
        </w:tabs>
        <w:ind w:left="864" w:hanging="864"/>
      </w:pPr>
      <w:rPr>
        <w:rFonts w:hint="default"/>
        <w:b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F523EF2"/>
    <w:multiLevelType w:val="multilevel"/>
    <w:tmpl w:val="2EF830EA"/>
    <w:lvl w:ilvl="0">
      <w:start w:val="1"/>
      <w:numFmt w:val="upperLetter"/>
      <w:lvlText w:val="Appendix %1"/>
      <w:lvlJc w:val="left"/>
      <w:pPr>
        <w:tabs>
          <w:tab w:val="num" w:pos="1134"/>
        </w:tabs>
        <w:ind w:left="1134" w:hanging="1134"/>
      </w:pPr>
      <w:rPr>
        <w:rFonts w:ascii="Trebuchet MS" w:hAnsi="Trebuchet MS"/>
        <w:b w:val="0"/>
        <w:sz w:val="28"/>
      </w:rPr>
    </w:lvl>
    <w:lvl w:ilvl="1">
      <w:start w:val="1"/>
      <w:numFmt w:val="decimal"/>
      <w:lvlText w:val="%1.%2"/>
      <w:lvlJc w:val="left"/>
      <w:pPr>
        <w:tabs>
          <w:tab w:val="num" w:pos="1134"/>
        </w:tabs>
        <w:ind w:left="1134" w:hanging="1134"/>
      </w:pPr>
      <w:rPr>
        <w:rFonts w:ascii="Trebuchet MS" w:hAnsi="Trebuchet MS"/>
        <w:b/>
        <w:sz w:val="24"/>
      </w:rPr>
    </w:lvl>
    <w:lvl w:ilvl="2">
      <w:start w:val="1"/>
      <w:numFmt w:val="decimal"/>
      <w:lvlText w:val="%1.%2.%3"/>
      <w:lvlJc w:val="left"/>
      <w:pPr>
        <w:tabs>
          <w:tab w:val="num" w:pos="1134"/>
        </w:tabs>
        <w:ind w:left="1134" w:hanging="1134"/>
      </w:pPr>
      <w:rPr>
        <w:rFonts w:ascii="Trebuchet MS" w:hAnsi="Trebuchet MS"/>
        <w:b w:val="0"/>
        <w:sz w:val="24"/>
      </w:rPr>
    </w:lvl>
    <w:lvl w:ilvl="3">
      <w:start w:val="1"/>
      <w:numFmt w:val="decimal"/>
      <w:lvlText w:val="%1.%2.%3.%4"/>
      <w:lvlJc w:val="left"/>
      <w:pPr>
        <w:tabs>
          <w:tab w:val="num" w:pos="1134"/>
        </w:tabs>
        <w:ind w:left="1134" w:hanging="1134"/>
      </w:pPr>
      <w:rPr>
        <w:rFonts w:ascii="Trebuchet MS" w:hAnsi="Trebuchet MS"/>
        <w:b w:val="0"/>
        <w:sz w:val="22"/>
      </w:r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1F9B2478"/>
    <w:multiLevelType w:val="multilevel"/>
    <w:tmpl w:val="6B949B64"/>
    <w:lvl w:ilvl="0">
      <w:start w:val="1"/>
      <w:numFmt w:val="decimal"/>
      <w:lvlText w:val="%1"/>
      <w:lvlJc w:val="left"/>
      <w:pPr>
        <w:tabs>
          <w:tab w:val="num" w:pos="1134"/>
        </w:tabs>
        <w:ind w:left="1134" w:hanging="1134"/>
      </w:pPr>
      <w:rPr>
        <w:rFonts w:ascii="Trebuchet MS" w:hAnsi="Trebuchet MS" w:hint="default"/>
        <w:b w:val="0"/>
        <w:sz w:val="28"/>
      </w:rPr>
    </w:lvl>
    <w:lvl w:ilvl="1">
      <w:start w:val="1"/>
      <w:numFmt w:val="decimal"/>
      <w:lvlText w:val="%1.%2"/>
      <w:lvlJc w:val="left"/>
      <w:pPr>
        <w:tabs>
          <w:tab w:val="num" w:pos="1134"/>
        </w:tabs>
        <w:ind w:left="1134" w:hanging="1134"/>
      </w:pPr>
      <w:rPr>
        <w:rFonts w:ascii="Trebuchet MS" w:hAnsi="Trebuchet MS" w:hint="default"/>
        <w:b/>
        <w:sz w:val="24"/>
      </w:rPr>
    </w:lvl>
    <w:lvl w:ilvl="2">
      <w:start w:val="1"/>
      <w:numFmt w:val="decimal"/>
      <w:lvlText w:val="%1.%2.%3"/>
      <w:lvlJc w:val="left"/>
      <w:pPr>
        <w:tabs>
          <w:tab w:val="num" w:pos="1134"/>
        </w:tabs>
        <w:ind w:left="1134" w:hanging="1134"/>
      </w:pPr>
      <w:rPr>
        <w:rFonts w:ascii="Trebuchet MS" w:hAnsi="Trebuchet MS" w:hint="default"/>
        <w:b w:val="0"/>
        <w:sz w:val="24"/>
      </w:rPr>
    </w:lvl>
    <w:lvl w:ilvl="3">
      <w:start w:val="1"/>
      <w:numFmt w:val="decimal"/>
      <w:lvlText w:val="%1.%2.%3.%4"/>
      <w:lvlJc w:val="left"/>
      <w:pPr>
        <w:tabs>
          <w:tab w:val="num" w:pos="1134"/>
        </w:tabs>
        <w:ind w:left="1134" w:hanging="1134"/>
      </w:pPr>
      <w:rPr>
        <w:rFonts w:ascii="Trebuchet MS" w:hAnsi="Trebuchet MS" w:hint="default"/>
        <w:b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2425522F"/>
    <w:multiLevelType w:val="multilevel"/>
    <w:tmpl w:val="892E3E5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5475C4D"/>
    <w:multiLevelType w:val="multilevel"/>
    <w:tmpl w:val="8206AD06"/>
    <w:lvl w:ilvl="0">
      <w:start w:val="1"/>
      <w:numFmt w:val="decimal"/>
      <w:lvlText w:val="%1"/>
      <w:lvlJc w:val="left"/>
      <w:pPr>
        <w:tabs>
          <w:tab w:val="num" w:pos="1134"/>
        </w:tabs>
        <w:ind w:left="1134" w:hanging="1134"/>
      </w:pPr>
      <w:rPr>
        <w:rFonts w:ascii="Trebuchet MS" w:hAnsi="Trebuchet MS"/>
        <w:b w:val="0"/>
        <w:sz w:val="28"/>
      </w:rPr>
    </w:lvl>
    <w:lvl w:ilvl="1">
      <w:start w:val="1"/>
      <w:numFmt w:val="decimal"/>
      <w:lvlText w:val="%1.%2"/>
      <w:lvlJc w:val="left"/>
      <w:pPr>
        <w:tabs>
          <w:tab w:val="num" w:pos="1134"/>
        </w:tabs>
        <w:ind w:left="1134" w:hanging="1134"/>
      </w:pPr>
      <w:rPr>
        <w:rFonts w:ascii="Trebuchet MS" w:hAnsi="Trebuchet MS"/>
        <w:b/>
        <w:sz w:val="24"/>
      </w:rPr>
    </w:lvl>
    <w:lvl w:ilvl="2">
      <w:start w:val="1"/>
      <w:numFmt w:val="decimal"/>
      <w:lvlText w:val="%1.%2.%3"/>
      <w:lvlJc w:val="left"/>
      <w:pPr>
        <w:tabs>
          <w:tab w:val="num" w:pos="1134"/>
        </w:tabs>
        <w:ind w:left="1134" w:hanging="1134"/>
      </w:pPr>
      <w:rPr>
        <w:rFonts w:ascii="Trebuchet MS" w:hAnsi="Trebuchet MS"/>
        <w:b w:val="0"/>
        <w:sz w:val="24"/>
      </w:rPr>
    </w:lvl>
    <w:lvl w:ilvl="3">
      <w:start w:val="1"/>
      <w:numFmt w:val="decimal"/>
      <w:lvlText w:val="%1.%2.%3.%4"/>
      <w:lvlJc w:val="left"/>
      <w:pPr>
        <w:tabs>
          <w:tab w:val="num" w:pos="1134"/>
        </w:tabs>
        <w:ind w:left="1134" w:hanging="1134"/>
      </w:pPr>
      <w:rPr>
        <w:rFonts w:ascii="Trebuchet MS" w:hAnsi="Trebuchet MS"/>
        <w:b w:val="0"/>
        <w:sz w:val="22"/>
      </w:r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15:restartNumberingAfterBreak="0">
    <w:nsid w:val="27C7380A"/>
    <w:multiLevelType w:val="multilevel"/>
    <w:tmpl w:val="4650D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1D40B3"/>
    <w:multiLevelType w:val="multilevel"/>
    <w:tmpl w:val="74F2DC86"/>
    <w:lvl w:ilvl="0">
      <w:start w:val="1"/>
      <w:numFmt w:val="decimal"/>
      <w:lvlText w:val="%1"/>
      <w:lvlJc w:val="left"/>
      <w:pPr>
        <w:tabs>
          <w:tab w:val="num" w:pos="1134"/>
        </w:tabs>
        <w:ind w:left="1134" w:hanging="1134"/>
      </w:pPr>
      <w:rPr>
        <w:rFonts w:ascii="Trebuchet MS" w:hAnsi="Trebuchet MS" w:hint="default"/>
        <w:b w:val="0"/>
        <w:sz w:val="28"/>
      </w:rPr>
    </w:lvl>
    <w:lvl w:ilvl="1">
      <w:start w:val="1"/>
      <w:numFmt w:val="decimal"/>
      <w:lvlText w:val="%1.%2"/>
      <w:lvlJc w:val="left"/>
      <w:pPr>
        <w:tabs>
          <w:tab w:val="num" w:pos="1134"/>
        </w:tabs>
        <w:ind w:left="1134" w:hanging="1134"/>
      </w:pPr>
      <w:rPr>
        <w:rFonts w:ascii="Trebuchet MS" w:hAnsi="Trebuchet MS" w:hint="default"/>
        <w:b/>
        <w:sz w:val="24"/>
      </w:rPr>
    </w:lvl>
    <w:lvl w:ilvl="2">
      <w:start w:val="1"/>
      <w:numFmt w:val="decimal"/>
      <w:lvlText w:val="%1.%2.%3"/>
      <w:lvlJc w:val="left"/>
      <w:pPr>
        <w:tabs>
          <w:tab w:val="num" w:pos="1134"/>
        </w:tabs>
        <w:ind w:left="1134" w:hanging="1134"/>
      </w:pPr>
      <w:rPr>
        <w:rFonts w:ascii="Trebuchet MS" w:hAnsi="Trebuchet MS" w:hint="default"/>
        <w:b w:val="0"/>
        <w:sz w:val="24"/>
      </w:rPr>
    </w:lvl>
    <w:lvl w:ilvl="3">
      <w:start w:val="1"/>
      <w:numFmt w:val="decimal"/>
      <w:lvlText w:val="%1.%2.%3.%4"/>
      <w:lvlJc w:val="left"/>
      <w:pPr>
        <w:tabs>
          <w:tab w:val="num" w:pos="1134"/>
        </w:tabs>
        <w:ind w:left="1134" w:hanging="1134"/>
      </w:pPr>
      <w:rPr>
        <w:rFonts w:ascii="Trebuchet MS" w:hAnsi="Trebuchet MS" w:hint="default"/>
        <w:b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3A3F4DA8"/>
    <w:multiLevelType w:val="multilevel"/>
    <w:tmpl w:val="CBA64D9C"/>
    <w:lvl w:ilvl="0">
      <w:start w:val="1"/>
      <w:numFmt w:val="decimal"/>
      <w:lvlText w:val="%1"/>
      <w:lvlJc w:val="left"/>
      <w:pPr>
        <w:tabs>
          <w:tab w:val="num" w:pos="432"/>
        </w:tabs>
        <w:ind w:left="432" w:hanging="432"/>
      </w:pPr>
      <w:rPr>
        <w:b w:val="0"/>
        <w:sz w:val="28"/>
      </w:rPr>
    </w:lvl>
    <w:lvl w:ilvl="1">
      <w:start w:val="1"/>
      <w:numFmt w:val="decimal"/>
      <w:lvlText w:val="%1.%2"/>
      <w:lvlJc w:val="left"/>
      <w:pPr>
        <w:tabs>
          <w:tab w:val="num" w:pos="576"/>
        </w:tabs>
        <w:ind w:left="576" w:hanging="576"/>
      </w:pPr>
      <w:rPr>
        <w:b/>
        <w:sz w:val="24"/>
      </w:rPr>
    </w:lvl>
    <w:lvl w:ilvl="2">
      <w:start w:val="1"/>
      <w:numFmt w:val="decimal"/>
      <w:lvlText w:val="%1.%2.%3"/>
      <w:lvlJc w:val="left"/>
      <w:pPr>
        <w:tabs>
          <w:tab w:val="num" w:pos="720"/>
        </w:tabs>
        <w:ind w:left="720" w:hanging="720"/>
      </w:pPr>
      <w:rPr>
        <w:b w:val="0"/>
        <w:sz w:val="24"/>
      </w:rPr>
    </w:lvl>
    <w:lvl w:ilvl="3">
      <w:start w:val="1"/>
      <w:numFmt w:val="decimal"/>
      <w:lvlText w:val="%1.%2.%3.%4"/>
      <w:lvlJc w:val="left"/>
      <w:pPr>
        <w:tabs>
          <w:tab w:val="num" w:pos="864"/>
        </w:tabs>
        <w:ind w:left="864" w:hanging="864"/>
      </w:pPr>
      <w:rPr>
        <w:b w:val="0"/>
        <w:sz w:val="22"/>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3A7851AB"/>
    <w:multiLevelType w:val="multilevel"/>
    <w:tmpl w:val="E1A4FD5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4DA1B84"/>
    <w:multiLevelType w:val="multilevel"/>
    <w:tmpl w:val="2B001792"/>
    <w:lvl w:ilvl="0">
      <w:start w:val="1"/>
      <w:numFmt w:val="bullet"/>
      <w:lvlText w:val="l"/>
      <w:lvlJc w:val="left"/>
      <w:pPr>
        <w:tabs>
          <w:tab w:val="num" w:pos="1701"/>
        </w:tabs>
        <w:ind w:left="1701" w:hanging="567"/>
      </w:pPr>
      <w:rPr>
        <w:rFonts w:ascii="Wingdings" w:hAnsi="Wingdings" w:hint="default"/>
        <w:b w:val="0"/>
        <w:sz w:val="16"/>
      </w:rPr>
    </w:lvl>
    <w:lvl w:ilvl="1">
      <w:start w:val="1"/>
      <w:numFmt w:val="none"/>
      <w:lvlRestart w:val="0"/>
      <w:lvlText w:val="¡"/>
      <w:lvlJc w:val="left"/>
      <w:pPr>
        <w:tabs>
          <w:tab w:val="num" w:pos="2268"/>
        </w:tabs>
        <w:ind w:left="2268" w:hanging="567"/>
      </w:pPr>
      <w:rPr>
        <w:rFonts w:ascii="Wingdings" w:hAnsi="Wingdings" w:hint="default"/>
        <w:b w:val="0"/>
        <w:sz w:val="16"/>
      </w:rPr>
    </w:lvl>
    <w:lvl w:ilvl="2">
      <w:start w:val="1"/>
      <w:numFmt w:val="lowerRoman"/>
      <w:lvlRestart w:val="0"/>
      <w:lvlText w:val="%3n"/>
      <w:lvlJc w:val="left"/>
      <w:pPr>
        <w:tabs>
          <w:tab w:val="num" w:pos="2835"/>
        </w:tabs>
        <w:ind w:left="2835" w:hanging="567"/>
      </w:pPr>
      <w:rPr>
        <w:rFonts w:ascii="Wingdings" w:hAnsi="Wingdings" w:hint="default"/>
        <w:b w:val="0"/>
        <w:sz w:val="16"/>
      </w:rPr>
    </w:lvl>
    <w:lvl w:ilvl="3">
      <w:start w:val="1"/>
      <w:numFmt w:val="decimal"/>
      <w:lvlRestart w:val="0"/>
      <w:lvlText w:val="%4-"/>
      <w:lvlJc w:val="left"/>
      <w:pPr>
        <w:tabs>
          <w:tab w:val="num" w:pos="3402"/>
        </w:tabs>
        <w:ind w:left="3402" w:hanging="567"/>
      </w:pPr>
      <w:rPr>
        <w:rFonts w:ascii="Symbol" w:hAnsi="Symbol" w:hint="default"/>
        <w:b/>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4D545D38"/>
    <w:multiLevelType w:val="multilevel"/>
    <w:tmpl w:val="5B204D9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62D4422"/>
    <w:multiLevelType w:val="multilevel"/>
    <w:tmpl w:val="EF2CF286"/>
    <w:lvl w:ilvl="0">
      <w:start w:val="1"/>
      <w:numFmt w:val="decimal"/>
      <w:lvlText w:val="%1"/>
      <w:lvlJc w:val="left"/>
      <w:pPr>
        <w:tabs>
          <w:tab w:val="num" w:pos="1134"/>
        </w:tabs>
        <w:ind w:left="1134" w:hanging="1134"/>
      </w:pPr>
      <w:rPr>
        <w:rFonts w:ascii="Trebuchet MS" w:hAnsi="Trebuchet MS"/>
        <w:b w:val="0"/>
        <w:sz w:val="28"/>
      </w:rPr>
    </w:lvl>
    <w:lvl w:ilvl="1">
      <w:start w:val="1"/>
      <w:numFmt w:val="decimal"/>
      <w:lvlText w:val="%1.%2"/>
      <w:lvlJc w:val="left"/>
      <w:pPr>
        <w:tabs>
          <w:tab w:val="num" w:pos="1134"/>
        </w:tabs>
        <w:ind w:left="1134" w:hanging="1134"/>
      </w:pPr>
      <w:rPr>
        <w:rFonts w:ascii="Trebuchet MS" w:hAnsi="Trebuchet MS"/>
        <w:b/>
        <w:sz w:val="24"/>
      </w:rPr>
    </w:lvl>
    <w:lvl w:ilvl="2">
      <w:start w:val="1"/>
      <w:numFmt w:val="decimal"/>
      <w:lvlText w:val="%1.%2.%3"/>
      <w:lvlJc w:val="left"/>
      <w:pPr>
        <w:tabs>
          <w:tab w:val="num" w:pos="1134"/>
        </w:tabs>
        <w:ind w:left="1134" w:hanging="1134"/>
      </w:pPr>
      <w:rPr>
        <w:rFonts w:ascii="Trebuchet MS" w:hAnsi="Trebuchet MS"/>
        <w:b w:val="0"/>
        <w:sz w:val="24"/>
      </w:rPr>
    </w:lvl>
    <w:lvl w:ilvl="3">
      <w:start w:val="1"/>
      <w:numFmt w:val="decimal"/>
      <w:lvlText w:val="%1.%2.%3.%4"/>
      <w:lvlJc w:val="left"/>
      <w:pPr>
        <w:tabs>
          <w:tab w:val="num" w:pos="1134"/>
        </w:tabs>
        <w:ind w:left="1134" w:hanging="1134"/>
      </w:pPr>
      <w:rPr>
        <w:rFonts w:ascii="Trebuchet MS" w:hAnsi="Trebuchet MS"/>
        <w:b w:val="0"/>
        <w:sz w:val="22"/>
      </w:r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58AC7605"/>
    <w:multiLevelType w:val="multilevel"/>
    <w:tmpl w:val="FEAA5A3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9392519"/>
    <w:multiLevelType w:val="multilevel"/>
    <w:tmpl w:val="50EA8FF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A4D7790"/>
    <w:multiLevelType w:val="hybridMultilevel"/>
    <w:tmpl w:val="24B0C8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E36EC0"/>
    <w:multiLevelType w:val="multilevel"/>
    <w:tmpl w:val="38D4A698"/>
    <w:lvl w:ilvl="0">
      <w:start w:val="1"/>
      <w:numFmt w:val="decimal"/>
      <w:lvlText w:val="%1"/>
      <w:lvlJc w:val="left"/>
      <w:pPr>
        <w:tabs>
          <w:tab w:val="num" w:pos="1134"/>
        </w:tabs>
        <w:ind w:left="1134" w:hanging="1134"/>
      </w:pPr>
      <w:rPr>
        <w:rFonts w:ascii="Trebuchet MS" w:hAnsi="Trebuchet MS" w:hint="default"/>
        <w:b w:val="0"/>
        <w:sz w:val="28"/>
      </w:rPr>
    </w:lvl>
    <w:lvl w:ilvl="1">
      <w:start w:val="1"/>
      <w:numFmt w:val="decimal"/>
      <w:lvlText w:val="%1.%2"/>
      <w:lvlJc w:val="left"/>
      <w:pPr>
        <w:tabs>
          <w:tab w:val="num" w:pos="1134"/>
        </w:tabs>
        <w:ind w:left="1134" w:hanging="1134"/>
      </w:pPr>
      <w:rPr>
        <w:rFonts w:ascii="Trebuchet MS" w:hAnsi="Trebuchet MS" w:hint="default"/>
        <w:b/>
        <w:sz w:val="24"/>
      </w:rPr>
    </w:lvl>
    <w:lvl w:ilvl="2">
      <w:start w:val="1"/>
      <w:numFmt w:val="decimal"/>
      <w:lvlText w:val="%1.%2.%3"/>
      <w:lvlJc w:val="left"/>
      <w:pPr>
        <w:tabs>
          <w:tab w:val="num" w:pos="1134"/>
        </w:tabs>
        <w:ind w:left="1134" w:hanging="1134"/>
      </w:pPr>
      <w:rPr>
        <w:rFonts w:ascii="Trebuchet MS" w:hAnsi="Trebuchet MS" w:hint="default"/>
        <w:b w:val="0"/>
        <w:sz w:val="24"/>
      </w:rPr>
    </w:lvl>
    <w:lvl w:ilvl="3">
      <w:start w:val="1"/>
      <w:numFmt w:val="decimal"/>
      <w:lvlText w:val="%1.%2.%3.%4"/>
      <w:lvlJc w:val="left"/>
      <w:pPr>
        <w:tabs>
          <w:tab w:val="num" w:pos="1134"/>
        </w:tabs>
        <w:ind w:left="1134" w:hanging="1134"/>
      </w:pPr>
      <w:rPr>
        <w:rFonts w:ascii="Trebuchet MS" w:hAnsi="Trebuchet MS" w:hint="default"/>
        <w:b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1" w15:restartNumberingAfterBreak="0">
    <w:nsid w:val="5CEB5D82"/>
    <w:multiLevelType w:val="multilevel"/>
    <w:tmpl w:val="87F2BB96"/>
    <w:lvl w:ilvl="0">
      <w:start w:val="1"/>
      <w:numFmt w:val="bullet"/>
      <w:lvlText w:val="l"/>
      <w:lvlJc w:val="left"/>
      <w:pPr>
        <w:tabs>
          <w:tab w:val="num" w:pos="1701"/>
        </w:tabs>
        <w:ind w:left="1701" w:hanging="567"/>
      </w:pPr>
      <w:rPr>
        <w:rFonts w:ascii="Wingdings" w:hAnsi="Wingdings" w:hint="default"/>
        <w:b w:val="0"/>
        <w:sz w:val="16"/>
      </w:rPr>
    </w:lvl>
    <w:lvl w:ilvl="1">
      <w:start w:val="1"/>
      <w:numFmt w:val="lowerLetter"/>
      <w:lvlRestart w:val="0"/>
      <w:lvlText w:val="¡"/>
      <w:lvlJc w:val="left"/>
      <w:pPr>
        <w:tabs>
          <w:tab w:val="num" w:pos="2268"/>
        </w:tabs>
        <w:ind w:left="2268" w:hanging="567"/>
      </w:pPr>
      <w:rPr>
        <w:rFonts w:ascii="Wingdings" w:hAnsi="Wingdings" w:hint="default"/>
        <w:b w:val="0"/>
        <w:sz w:val="16"/>
      </w:rPr>
    </w:lvl>
    <w:lvl w:ilvl="2">
      <w:start w:val="1"/>
      <w:numFmt w:val="lowerRoman"/>
      <w:lvlRestart w:val="0"/>
      <w:lvlText w:val="n"/>
      <w:lvlJc w:val="left"/>
      <w:pPr>
        <w:tabs>
          <w:tab w:val="num" w:pos="2835"/>
        </w:tabs>
        <w:ind w:left="2835" w:hanging="567"/>
      </w:pPr>
      <w:rPr>
        <w:rFonts w:ascii="Wingdings" w:hAnsi="Wingdings" w:hint="default"/>
        <w:b w:val="0"/>
        <w:sz w:val="16"/>
      </w:rPr>
    </w:lvl>
    <w:lvl w:ilvl="3">
      <w:start w:val="1"/>
      <w:numFmt w:val="decimal"/>
      <w:lvlRestart w:val="0"/>
      <w:lvlText w:val="-"/>
      <w:lvlJc w:val="left"/>
      <w:pPr>
        <w:tabs>
          <w:tab w:val="num" w:pos="3402"/>
        </w:tabs>
        <w:ind w:left="3402" w:hanging="567"/>
      </w:pPr>
      <w:rPr>
        <w:rFonts w:ascii="Symbol" w:hAnsi="Symbol" w:hint="default"/>
        <w:b/>
        <w:sz w:val="22"/>
      </w:r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2" w15:restartNumberingAfterBreak="0">
    <w:nsid w:val="5D1C402D"/>
    <w:multiLevelType w:val="multilevel"/>
    <w:tmpl w:val="9F5865BE"/>
    <w:lvl w:ilvl="0">
      <w:start w:val="1"/>
      <w:numFmt w:val="decimal"/>
      <w:lvlText w:val="%1"/>
      <w:lvlJc w:val="left"/>
      <w:pPr>
        <w:tabs>
          <w:tab w:val="num" w:pos="1134"/>
        </w:tabs>
        <w:ind w:left="1134" w:hanging="1134"/>
      </w:pPr>
      <w:rPr>
        <w:rFonts w:ascii="Trebuchet MS" w:hAnsi="Trebuchet MS" w:hint="default"/>
        <w:b w:val="0"/>
        <w:sz w:val="28"/>
      </w:rPr>
    </w:lvl>
    <w:lvl w:ilvl="1">
      <w:start w:val="1"/>
      <w:numFmt w:val="decimal"/>
      <w:lvlText w:val="%1.%2"/>
      <w:lvlJc w:val="left"/>
      <w:pPr>
        <w:tabs>
          <w:tab w:val="num" w:pos="1134"/>
        </w:tabs>
        <w:ind w:left="1134" w:hanging="1134"/>
      </w:pPr>
      <w:rPr>
        <w:rFonts w:ascii="Trebuchet MS" w:hAnsi="Trebuchet MS" w:hint="default"/>
        <w:b/>
        <w:sz w:val="24"/>
      </w:rPr>
    </w:lvl>
    <w:lvl w:ilvl="2">
      <w:start w:val="1"/>
      <w:numFmt w:val="decimal"/>
      <w:lvlText w:val="%1.%2.%3"/>
      <w:lvlJc w:val="left"/>
      <w:pPr>
        <w:tabs>
          <w:tab w:val="num" w:pos="1134"/>
        </w:tabs>
        <w:ind w:left="1134" w:hanging="1134"/>
      </w:pPr>
      <w:rPr>
        <w:rFonts w:ascii="Trebuchet MS" w:hAnsi="Trebuchet MS" w:hint="default"/>
        <w:b w:val="0"/>
        <w:sz w:val="24"/>
      </w:rPr>
    </w:lvl>
    <w:lvl w:ilvl="3">
      <w:start w:val="1"/>
      <w:numFmt w:val="decimal"/>
      <w:lvlText w:val="%1.%2.%3.%4"/>
      <w:lvlJc w:val="left"/>
      <w:pPr>
        <w:tabs>
          <w:tab w:val="num" w:pos="1134"/>
        </w:tabs>
        <w:ind w:left="1134" w:hanging="1134"/>
      </w:pPr>
      <w:rPr>
        <w:rFonts w:ascii="Trebuchet MS" w:hAnsi="Trebuchet MS" w:hint="default"/>
        <w:b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3" w15:restartNumberingAfterBreak="0">
    <w:nsid w:val="606959CD"/>
    <w:multiLevelType w:val="multilevel"/>
    <w:tmpl w:val="EBAE12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6C01066"/>
    <w:multiLevelType w:val="multilevel"/>
    <w:tmpl w:val="6F349E92"/>
    <w:lvl w:ilvl="0">
      <w:start w:val="1"/>
      <w:numFmt w:val="bullet"/>
      <w:lvlText w:val="l"/>
      <w:lvlJc w:val="left"/>
      <w:pPr>
        <w:tabs>
          <w:tab w:val="num" w:pos="1701"/>
        </w:tabs>
        <w:ind w:left="1701" w:hanging="567"/>
      </w:pPr>
      <w:rPr>
        <w:rFonts w:ascii="Wingdings" w:hAnsi="Wingdings" w:hint="default"/>
        <w:b w:val="0"/>
        <w:sz w:val="16"/>
      </w:rPr>
    </w:lvl>
    <w:lvl w:ilvl="1">
      <w:start w:val="1"/>
      <w:numFmt w:val="lowerLetter"/>
      <w:lvlRestart w:val="0"/>
      <w:lvlText w:val="%2¡"/>
      <w:lvlJc w:val="left"/>
      <w:pPr>
        <w:tabs>
          <w:tab w:val="num" w:pos="2268"/>
        </w:tabs>
        <w:ind w:left="2268" w:hanging="567"/>
      </w:pPr>
      <w:rPr>
        <w:rFonts w:ascii="Wingdings" w:hAnsi="Wingdings" w:hint="default"/>
        <w:b w:val="0"/>
        <w:sz w:val="16"/>
      </w:rPr>
    </w:lvl>
    <w:lvl w:ilvl="2">
      <w:start w:val="1"/>
      <w:numFmt w:val="lowerRoman"/>
      <w:lvlRestart w:val="0"/>
      <w:lvlText w:val="%3n"/>
      <w:lvlJc w:val="left"/>
      <w:pPr>
        <w:tabs>
          <w:tab w:val="num" w:pos="2835"/>
        </w:tabs>
        <w:ind w:left="2835" w:hanging="567"/>
      </w:pPr>
      <w:rPr>
        <w:rFonts w:ascii="Wingdings" w:hAnsi="Wingdings" w:hint="default"/>
        <w:b w:val="0"/>
        <w:sz w:val="16"/>
      </w:rPr>
    </w:lvl>
    <w:lvl w:ilvl="3">
      <w:start w:val="1"/>
      <w:numFmt w:val="decimal"/>
      <w:lvlRestart w:val="0"/>
      <w:lvlText w:val="%4-"/>
      <w:lvlJc w:val="left"/>
      <w:pPr>
        <w:tabs>
          <w:tab w:val="num" w:pos="3402"/>
        </w:tabs>
        <w:ind w:left="3402" w:hanging="567"/>
      </w:pPr>
      <w:rPr>
        <w:rFonts w:ascii="Symbol" w:hAnsi="Symbol" w:hint="default"/>
        <w:b/>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5" w15:restartNumberingAfterBreak="0">
    <w:nsid w:val="67CC4AD9"/>
    <w:multiLevelType w:val="hybridMultilevel"/>
    <w:tmpl w:val="56428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8A84237"/>
    <w:multiLevelType w:val="multilevel"/>
    <w:tmpl w:val="2C180DFE"/>
    <w:lvl w:ilvl="0">
      <w:start w:val="1"/>
      <w:numFmt w:val="bullet"/>
      <w:lvlText w:val="l"/>
      <w:lvlJc w:val="left"/>
      <w:pPr>
        <w:tabs>
          <w:tab w:val="num" w:pos="1134"/>
        </w:tabs>
        <w:ind w:left="1134" w:hanging="567"/>
      </w:pPr>
      <w:rPr>
        <w:rFonts w:ascii="Wingdings" w:hAnsi="Wingdings" w:hint="default"/>
        <w:b w:val="0"/>
        <w:sz w:val="16"/>
      </w:rPr>
    </w:lvl>
    <w:lvl w:ilvl="1">
      <w:start w:val="1"/>
      <w:numFmt w:val="none"/>
      <w:lvlRestart w:val="0"/>
      <w:lvlText w:val="¡"/>
      <w:lvlJc w:val="left"/>
      <w:pPr>
        <w:tabs>
          <w:tab w:val="num" w:pos="2268"/>
        </w:tabs>
        <w:ind w:left="2268" w:hanging="567"/>
      </w:pPr>
      <w:rPr>
        <w:rFonts w:ascii="Wingdings" w:hAnsi="Wingdings" w:hint="default"/>
        <w:b w:val="0"/>
        <w:sz w:val="16"/>
      </w:rPr>
    </w:lvl>
    <w:lvl w:ilvl="2">
      <w:start w:val="1"/>
      <w:numFmt w:val="none"/>
      <w:lvlRestart w:val="0"/>
      <w:lvlText w:val="%3n"/>
      <w:lvlJc w:val="left"/>
      <w:pPr>
        <w:tabs>
          <w:tab w:val="num" w:pos="2835"/>
        </w:tabs>
        <w:ind w:left="2835" w:hanging="567"/>
      </w:pPr>
      <w:rPr>
        <w:rFonts w:ascii="Wingdings" w:hAnsi="Wingdings" w:hint="default"/>
        <w:b w:val="0"/>
        <w:sz w:val="16"/>
      </w:rPr>
    </w:lvl>
    <w:lvl w:ilvl="3">
      <w:start w:val="1"/>
      <w:numFmt w:val="none"/>
      <w:lvlRestart w:val="0"/>
      <w:lvlText w:val="%4-"/>
      <w:lvlJc w:val="left"/>
      <w:pPr>
        <w:tabs>
          <w:tab w:val="num" w:pos="3402"/>
        </w:tabs>
        <w:ind w:left="3402" w:hanging="567"/>
      </w:pPr>
      <w:rPr>
        <w:rFonts w:ascii="Symbol" w:hAnsi="Symbol" w:hint="default"/>
        <w:b/>
        <w:sz w:val="22"/>
      </w:rPr>
    </w:lvl>
    <w:lvl w:ilvl="4">
      <w:start w:val="1"/>
      <w:numFmt w:val="none"/>
      <w:lvlRestart w:val="0"/>
      <w:suff w:val="nothing"/>
      <w:lvlText w:val=""/>
      <w:lvlJc w:val="left"/>
      <w:pPr>
        <w:ind w:left="-567" w:firstLine="0"/>
      </w:pPr>
      <w:rPr>
        <w:rFonts w:hint="default"/>
      </w:rPr>
    </w:lvl>
    <w:lvl w:ilvl="5">
      <w:start w:val="1"/>
      <w:numFmt w:val="none"/>
      <w:lvlRestart w:val="0"/>
      <w:suff w:val="nothing"/>
      <w:lvlText w:val=""/>
      <w:lvlJc w:val="left"/>
      <w:pPr>
        <w:ind w:left="-567" w:firstLine="0"/>
      </w:pPr>
      <w:rPr>
        <w:rFonts w:hint="default"/>
      </w:rPr>
    </w:lvl>
    <w:lvl w:ilvl="6">
      <w:start w:val="1"/>
      <w:numFmt w:val="none"/>
      <w:lvlRestart w:val="0"/>
      <w:suff w:val="nothing"/>
      <w:lvlText w:val=""/>
      <w:lvlJc w:val="left"/>
      <w:pPr>
        <w:ind w:left="-567" w:firstLine="0"/>
      </w:pPr>
      <w:rPr>
        <w:rFonts w:hint="default"/>
      </w:rPr>
    </w:lvl>
    <w:lvl w:ilvl="7">
      <w:start w:val="1"/>
      <w:numFmt w:val="none"/>
      <w:lvlRestart w:val="0"/>
      <w:suff w:val="nothing"/>
      <w:lvlText w:val=""/>
      <w:lvlJc w:val="left"/>
      <w:pPr>
        <w:ind w:left="-567" w:firstLine="0"/>
      </w:pPr>
      <w:rPr>
        <w:rFonts w:hint="default"/>
      </w:rPr>
    </w:lvl>
    <w:lvl w:ilvl="8">
      <w:start w:val="1"/>
      <w:numFmt w:val="none"/>
      <w:lvlRestart w:val="0"/>
      <w:suff w:val="nothing"/>
      <w:lvlText w:val=""/>
      <w:lvlJc w:val="left"/>
      <w:pPr>
        <w:ind w:left="-567" w:firstLine="0"/>
      </w:pPr>
      <w:rPr>
        <w:rFonts w:hint="default"/>
      </w:rPr>
    </w:lvl>
  </w:abstractNum>
  <w:abstractNum w:abstractNumId="37" w15:restartNumberingAfterBreak="0">
    <w:nsid w:val="728E07EA"/>
    <w:multiLevelType w:val="multilevel"/>
    <w:tmpl w:val="F7D8DF78"/>
    <w:lvl w:ilvl="0">
      <w:start w:val="1"/>
      <w:numFmt w:val="decimal"/>
      <w:lvlText w:val="%1"/>
      <w:lvlJc w:val="left"/>
      <w:pPr>
        <w:tabs>
          <w:tab w:val="num" w:pos="1134"/>
        </w:tabs>
        <w:ind w:left="1134" w:hanging="1134"/>
      </w:pPr>
      <w:rPr>
        <w:rFonts w:ascii="Trebuchet MS" w:hAnsi="Trebuchet MS" w:hint="default"/>
        <w:b w:val="0"/>
        <w:sz w:val="28"/>
      </w:rPr>
    </w:lvl>
    <w:lvl w:ilvl="1">
      <w:start w:val="1"/>
      <w:numFmt w:val="decimal"/>
      <w:lvlText w:val="%1.%2"/>
      <w:lvlJc w:val="left"/>
      <w:pPr>
        <w:tabs>
          <w:tab w:val="num" w:pos="1134"/>
        </w:tabs>
        <w:ind w:left="1134" w:hanging="1134"/>
      </w:pPr>
      <w:rPr>
        <w:rFonts w:ascii="Trebuchet MS" w:hAnsi="Trebuchet MS" w:hint="default"/>
        <w:b/>
        <w:sz w:val="24"/>
      </w:rPr>
    </w:lvl>
    <w:lvl w:ilvl="2">
      <w:start w:val="1"/>
      <w:numFmt w:val="decimal"/>
      <w:lvlText w:val="%1.%2.%3"/>
      <w:lvlJc w:val="left"/>
      <w:pPr>
        <w:tabs>
          <w:tab w:val="num" w:pos="1134"/>
        </w:tabs>
        <w:ind w:left="1134" w:hanging="1134"/>
      </w:pPr>
      <w:rPr>
        <w:rFonts w:ascii="Trebuchet MS" w:hAnsi="Trebuchet MS" w:hint="default"/>
        <w:b w:val="0"/>
        <w:sz w:val="24"/>
      </w:rPr>
    </w:lvl>
    <w:lvl w:ilvl="3">
      <w:start w:val="1"/>
      <w:numFmt w:val="decimal"/>
      <w:lvlText w:val="%1.%2.%3.%4"/>
      <w:lvlJc w:val="left"/>
      <w:pPr>
        <w:tabs>
          <w:tab w:val="num" w:pos="1134"/>
        </w:tabs>
        <w:ind w:left="1134" w:hanging="1134"/>
      </w:pPr>
      <w:rPr>
        <w:rFonts w:ascii="Trebuchet MS" w:hAnsi="Trebuchet MS" w:hint="default"/>
        <w:b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8" w15:restartNumberingAfterBreak="0">
    <w:nsid w:val="72AB4ADD"/>
    <w:multiLevelType w:val="multilevel"/>
    <w:tmpl w:val="00762ED4"/>
    <w:lvl w:ilvl="0">
      <w:start w:val="1"/>
      <w:numFmt w:val="decimal"/>
      <w:lvlText w:val="%1"/>
      <w:lvlJc w:val="left"/>
      <w:pPr>
        <w:tabs>
          <w:tab w:val="num" w:pos="1134"/>
        </w:tabs>
        <w:ind w:left="1134" w:hanging="1134"/>
      </w:pPr>
      <w:rPr>
        <w:rFonts w:ascii="Trebuchet MS" w:hAnsi="Trebuchet MS"/>
        <w:b w:val="0"/>
        <w:sz w:val="28"/>
      </w:rPr>
    </w:lvl>
    <w:lvl w:ilvl="1">
      <w:start w:val="1"/>
      <w:numFmt w:val="decimal"/>
      <w:lvlText w:val="%1.%2"/>
      <w:lvlJc w:val="left"/>
      <w:pPr>
        <w:tabs>
          <w:tab w:val="num" w:pos="1134"/>
        </w:tabs>
        <w:ind w:left="1134" w:hanging="1134"/>
      </w:pPr>
      <w:rPr>
        <w:rFonts w:ascii="Trebuchet MS" w:hAnsi="Trebuchet MS"/>
        <w:b/>
        <w:sz w:val="24"/>
      </w:rPr>
    </w:lvl>
    <w:lvl w:ilvl="2">
      <w:start w:val="1"/>
      <w:numFmt w:val="decimal"/>
      <w:lvlText w:val="%1.%2.%3"/>
      <w:lvlJc w:val="left"/>
      <w:pPr>
        <w:tabs>
          <w:tab w:val="num" w:pos="1134"/>
        </w:tabs>
        <w:ind w:left="1134" w:hanging="1134"/>
      </w:pPr>
      <w:rPr>
        <w:rFonts w:ascii="Trebuchet MS" w:hAnsi="Trebuchet MS"/>
        <w:b w:val="0"/>
        <w:sz w:val="24"/>
      </w:rPr>
    </w:lvl>
    <w:lvl w:ilvl="3">
      <w:start w:val="1"/>
      <w:numFmt w:val="decimal"/>
      <w:lvlText w:val="%1.%2.%3.%4"/>
      <w:lvlJc w:val="left"/>
      <w:pPr>
        <w:tabs>
          <w:tab w:val="num" w:pos="1134"/>
        </w:tabs>
        <w:ind w:left="1134" w:hanging="1134"/>
      </w:pPr>
      <w:rPr>
        <w:rFonts w:ascii="Trebuchet MS" w:hAnsi="Trebuchet MS"/>
        <w:b w:val="0"/>
        <w:sz w:val="22"/>
      </w:r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9" w15:restartNumberingAfterBreak="0">
    <w:nsid w:val="76F563D5"/>
    <w:multiLevelType w:val="multilevel"/>
    <w:tmpl w:val="B1B86FB6"/>
    <w:lvl w:ilvl="0">
      <w:start w:val="1"/>
      <w:numFmt w:val="none"/>
      <w:lvlText w:val="·"/>
      <w:lvlJc w:val="left"/>
      <w:pPr>
        <w:tabs>
          <w:tab w:val="num" w:pos="1701"/>
        </w:tabs>
        <w:ind w:left="1701" w:hanging="567"/>
      </w:pPr>
      <w:rPr>
        <w:rFonts w:ascii="Symbol" w:hAnsi="Symbol" w:hint="default"/>
        <w:b w:val="0"/>
        <w:i w:val="0"/>
        <w:sz w:val="24"/>
        <w:szCs w:val="24"/>
      </w:rPr>
    </w:lvl>
    <w:lvl w:ilvl="1">
      <w:start w:val="1"/>
      <w:numFmt w:val="none"/>
      <w:lvlRestart w:val="0"/>
      <w:lvlText w:val="¡"/>
      <w:lvlJc w:val="left"/>
      <w:pPr>
        <w:tabs>
          <w:tab w:val="num" w:pos="2268"/>
        </w:tabs>
        <w:ind w:left="2268" w:hanging="567"/>
      </w:pPr>
      <w:rPr>
        <w:rFonts w:ascii="Wingdings" w:hAnsi="Wingdings" w:hint="default"/>
        <w:b w:val="0"/>
        <w:sz w:val="16"/>
      </w:rPr>
    </w:lvl>
    <w:lvl w:ilvl="2">
      <w:start w:val="1"/>
      <w:numFmt w:val="none"/>
      <w:lvlRestart w:val="0"/>
      <w:lvlText w:val="%3n"/>
      <w:lvlJc w:val="left"/>
      <w:pPr>
        <w:tabs>
          <w:tab w:val="num" w:pos="2835"/>
        </w:tabs>
        <w:ind w:left="2835" w:hanging="567"/>
      </w:pPr>
      <w:rPr>
        <w:rFonts w:ascii="Wingdings" w:hAnsi="Wingdings" w:hint="default"/>
        <w:b w:val="0"/>
        <w:sz w:val="16"/>
      </w:rPr>
    </w:lvl>
    <w:lvl w:ilvl="3">
      <w:start w:val="1"/>
      <w:numFmt w:val="none"/>
      <w:lvlRestart w:val="0"/>
      <w:lvlText w:val="%4-"/>
      <w:lvlJc w:val="left"/>
      <w:pPr>
        <w:tabs>
          <w:tab w:val="num" w:pos="3402"/>
        </w:tabs>
        <w:ind w:left="3402" w:hanging="567"/>
      </w:pPr>
      <w:rPr>
        <w:rFonts w:ascii="Symbol" w:hAnsi="Symbol" w:hint="default"/>
        <w:b/>
        <w:sz w:val="22"/>
      </w:rPr>
    </w:lvl>
    <w:lvl w:ilvl="4">
      <w:start w:val="1"/>
      <w:numFmt w:val="none"/>
      <w:lvlRestart w:val="0"/>
      <w:suff w:val="nothing"/>
      <w:lvlText w:val=""/>
      <w:lvlJc w:val="left"/>
      <w:pPr>
        <w:ind w:left="-567" w:firstLine="0"/>
      </w:pPr>
      <w:rPr>
        <w:rFonts w:hint="default"/>
      </w:rPr>
    </w:lvl>
    <w:lvl w:ilvl="5">
      <w:start w:val="1"/>
      <w:numFmt w:val="none"/>
      <w:lvlRestart w:val="0"/>
      <w:suff w:val="nothing"/>
      <w:lvlText w:val=""/>
      <w:lvlJc w:val="left"/>
      <w:pPr>
        <w:ind w:left="-567" w:firstLine="0"/>
      </w:pPr>
      <w:rPr>
        <w:rFonts w:hint="default"/>
      </w:rPr>
    </w:lvl>
    <w:lvl w:ilvl="6">
      <w:start w:val="1"/>
      <w:numFmt w:val="none"/>
      <w:lvlRestart w:val="0"/>
      <w:suff w:val="nothing"/>
      <w:lvlText w:val=""/>
      <w:lvlJc w:val="left"/>
      <w:pPr>
        <w:ind w:left="-567" w:firstLine="0"/>
      </w:pPr>
      <w:rPr>
        <w:rFonts w:hint="default"/>
      </w:rPr>
    </w:lvl>
    <w:lvl w:ilvl="7">
      <w:start w:val="1"/>
      <w:numFmt w:val="none"/>
      <w:lvlRestart w:val="0"/>
      <w:suff w:val="nothing"/>
      <w:lvlText w:val=""/>
      <w:lvlJc w:val="left"/>
      <w:pPr>
        <w:ind w:left="-567" w:firstLine="0"/>
      </w:pPr>
      <w:rPr>
        <w:rFonts w:hint="default"/>
      </w:rPr>
    </w:lvl>
    <w:lvl w:ilvl="8">
      <w:start w:val="1"/>
      <w:numFmt w:val="none"/>
      <w:lvlRestart w:val="0"/>
      <w:suff w:val="nothing"/>
      <w:lvlText w:val=""/>
      <w:lvlJc w:val="left"/>
      <w:pPr>
        <w:ind w:left="-567" w:firstLine="0"/>
      </w:pPr>
      <w:rPr>
        <w:rFonts w:hint="default"/>
      </w:rPr>
    </w:lvl>
  </w:abstractNum>
  <w:abstractNum w:abstractNumId="40" w15:restartNumberingAfterBreak="0">
    <w:nsid w:val="7CFB084E"/>
    <w:multiLevelType w:val="multilevel"/>
    <w:tmpl w:val="4F84D25A"/>
    <w:lvl w:ilvl="0">
      <w:start w:val="1"/>
      <w:numFmt w:val="decimal"/>
      <w:lvlText w:val="%1"/>
      <w:lvlJc w:val="left"/>
      <w:pPr>
        <w:tabs>
          <w:tab w:val="num" w:pos="1134"/>
        </w:tabs>
        <w:ind w:left="1134" w:hanging="1134"/>
      </w:pPr>
      <w:rPr>
        <w:rFonts w:ascii="Trebuchet MS" w:hAnsi="Trebuchet MS" w:hint="default"/>
        <w:b w:val="0"/>
        <w:sz w:val="28"/>
      </w:rPr>
    </w:lvl>
    <w:lvl w:ilvl="1">
      <w:start w:val="1"/>
      <w:numFmt w:val="decimal"/>
      <w:lvlText w:val="%1.%2"/>
      <w:lvlJc w:val="left"/>
      <w:pPr>
        <w:tabs>
          <w:tab w:val="num" w:pos="1134"/>
        </w:tabs>
        <w:ind w:left="1134" w:hanging="1134"/>
      </w:pPr>
      <w:rPr>
        <w:rFonts w:ascii="Trebuchet MS" w:hAnsi="Trebuchet MS" w:hint="default"/>
        <w:b/>
        <w:sz w:val="24"/>
      </w:rPr>
    </w:lvl>
    <w:lvl w:ilvl="2">
      <w:start w:val="1"/>
      <w:numFmt w:val="decimal"/>
      <w:lvlText w:val="%1.%2.%3"/>
      <w:lvlJc w:val="left"/>
      <w:pPr>
        <w:tabs>
          <w:tab w:val="num" w:pos="1134"/>
        </w:tabs>
        <w:ind w:left="1134" w:hanging="1134"/>
      </w:pPr>
      <w:rPr>
        <w:rFonts w:ascii="Trebuchet MS" w:hAnsi="Trebuchet MS" w:hint="default"/>
        <w:b w:val="0"/>
        <w:sz w:val="24"/>
      </w:rPr>
    </w:lvl>
    <w:lvl w:ilvl="3">
      <w:start w:val="1"/>
      <w:numFmt w:val="decimal"/>
      <w:lvlText w:val="%1.%2.%3.%4"/>
      <w:lvlJc w:val="left"/>
      <w:pPr>
        <w:tabs>
          <w:tab w:val="num" w:pos="1134"/>
        </w:tabs>
        <w:ind w:left="1134" w:hanging="1134"/>
      </w:pPr>
      <w:rPr>
        <w:rFonts w:ascii="Trebuchet MS" w:hAnsi="Trebuchet MS" w:hint="default"/>
        <w:b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1" w15:restartNumberingAfterBreak="0">
    <w:nsid w:val="7E125725"/>
    <w:multiLevelType w:val="multilevel"/>
    <w:tmpl w:val="9D624D0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1746181">
    <w:abstractNumId w:val="9"/>
  </w:num>
  <w:num w:numId="2" w16cid:durableId="1114329110">
    <w:abstractNumId w:val="7"/>
  </w:num>
  <w:num w:numId="3" w16cid:durableId="747536173">
    <w:abstractNumId w:val="6"/>
  </w:num>
  <w:num w:numId="4" w16cid:durableId="1058700847">
    <w:abstractNumId w:val="5"/>
  </w:num>
  <w:num w:numId="5" w16cid:durableId="352808912">
    <w:abstractNumId w:val="4"/>
  </w:num>
  <w:num w:numId="6" w16cid:durableId="1604997151">
    <w:abstractNumId w:val="8"/>
  </w:num>
  <w:num w:numId="7" w16cid:durableId="120733408">
    <w:abstractNumId w:val="3"/>
  </w:num>
  <w:num w:numId="8" w16cid:durableId="1685210484">
    <w:abstractNumId w:val="2"/>
  </w:num>
  <w:num w:numId="9" w16cid:durableId="1006402154">
    <w:abstractNumId w:val="1"/>
  </w:num>
  <w:num w:numId="10" w16cid:durableId="74326926">
    <w:abstractNumId w:val="0"/>
  </w:num>
  <w:num w:numId="11" w16cid:durableId="775711719">
    <w:abstractNumId w:val="26"/>
  </w:num>
  <w:num w:numId="12" w16cid:durableId="1211260312">
    <w:abstractNumId w:val="19"/>
  </w:num>
  <w:num w:numId="13" w16cid:durableId="1416322517">
    <w:abstractNumId w:val="38"/>
  </w:num>
  <w:num w:numId="14" w16cid:durableId="2090425429">
    <w:abstractNumId w:val="22"/>
  </w:num>
  <w:num w:numId="15" w16cid:durableId="1833450472">
    <w:abstractNumId w:val="15"/>
  </w:num>
  <w:num w:numId="16" w16cid:durableId="100150954">
    <w:abstractNumId w:val="14"/>
  </w:num>
  <w:num w:numId="17" w16cid:durableId="1678731559">
    <w:abstractNumId w:val="18"/>
  </w:num>
  <w:num w:numId="18" w16cid:durableId="1300961593">
    <w:abstractNumId w:val="10"/>
  </w:num>
  <w:num w:numId="19" w16cid:durableId="1539703072">
    <w:abstractNumId w:val="41"/>
  </w:num>
  <w:num w:numId="20" w16cid:durableId="1334451262">
    <w:abstractNumId w:val="40"/>
  </w:num>
  <w:num w:numId="21" w16cid:durableId="824247546">
    <w:abstractNumId w:val="17"/>
  </w:num>
  <w:num w:numId="22" w16cid:durableId="237442722">
    <w:abstractNumId w:val="30"/>
  </w:num>
  <w:num w:numId="23" w16cid:durableId="2107187200">
    <w:abstractNumId w:val="16"/>
  </w:num>
  <w:num w:numId="24" w16cid:durableId="1721317077">
    <w:abstractNumId w:val="31"/>
  </w:num>
  <w:num w:numId="25" w16cid:durableId="1266501961">
    <w:abstractNumId w:val="34"/>
  </w:num>
  <w:num w:numId="26" w16cid:durableId="956328079">
    <w:abstractNumId w:val="24"/>
  </w:num>
  <w:num w:numId="27" w16cid:durableId="2136747549">
    <w:abstractNumId w:val="36"/>
  </w:num>
  <w:num w:numId="28" w16cid:durableId="1509753062">
    <w:abstractNumId w:val="39"/>
  </w:num>
  <w:num w:numId="29" w16cid:durableId="346292974">
    <w:abstractNumId w:val="13"/>
  </w:num>
  <w:num w:numId="30" w16cid:durableId="240143450">
    <w:abstractNumId w:val="32"/>
  </w:num>
  <w:num w:numId="31" w16cid:durableId="1684480617">
    <w:abstractNumId w:val="33"/>
  </w:num>
  <w:num w:numId="32" w16cid:durableId="1627006390">
    <w:abstractNumId w:val="23"/>
  </w:num>
  <w:num w:numId="33" w16cid:durableId="2122264217">
    <w:abstractNumId w:val="27"/>
  </w:num>
  <w:num w:numId="34" w16cid:durableId="1626814378">
    <w:abstractNumId w:val="28"/>
  </w:num>
  <w:num w:numId="35" w16cid:durableId="767694760">
    <w:abstractNumId w:val="20"/>
  </w:num>
  <w:num w:numId="36" w16cid:durableId="1158770838">
    <w:abstractNumId w:val="25"/>
  </w:num>
  <w:num w:numId="37" w16cid:durableId="1757433575">
    <w:abstractNumId w:val="37"/>
  </w:num>
  <w:num w:numId="38" w16cid:durableId="1057514607">
    <w:abstractNumId w:val="21"/>
  </w:num>
  <w:num w:numId="39" w16cid:durableId="1273200061">
    <w:abstractNumId w:val="29"/>
  </w:num>
  <w:num w:numId="40" w16cid:durableId="46879727">
    <w:abstractNumId w:val="12"/>
  </w:num>
  <w:num w:numId="41" w16cid:durableId="1133718066">
    <w:abstractNumId w:val="11"/>
  </w:num>
  <w:num w:numId="42" w16cid:durableId="194931250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YwNLI0NjA3MLUwNTFU0lEKTi0uzszPAykwqgUAs69elSwAAAA="/>
  </w:docVars>
  <w:rsids>
    <w:rsidRoot w:val="004433E4"/>
    <w:rsid w:val="00001206"/>
    <w:rsid w:val="0000188B"/>
    <w:rsid w:val="00003CCA"/>
    <w:rsid w:val="00006783"/>
    <w:rsid w:val="000119F4"/>
    <w:rsid w:val="00013F44"/>
    <w:rsid w:val="0001401B"/>
    <w:rsid w:val="00015CBA"/>
    <w:rsid w:val="00017142"/>
    <w:rsid w:val="00021564"/>
    <w:rsid w:val="00025DC1"/>
    <w:rsid w:val="0002700D"/>
    <w:rsid w:val="00027666"/>
    <w:rsid w:val="00030C2F"/>
    <w:rsid w:val="000335D7"/>
    <w:rsid w:val="00036AA0"/>
    <w:rsid w:val="00037BA1"/>
    <w:rsid w:val="00046D10"/>
    <w:rsid w:val="000472A2"/>
    <w:rsid w:val="000551A2"/>
    <w:rsid w:val="00061DD7"/>
    <w:rsid w:val="00062145"/>
    <w:rsid w:val="00063AA5"/>
    <w:rsid w:val="0006451D"/>
    <w:rsid w:val="00071328"/>
    <w:rsid w:val="00071B7C"/>
    <w:rsid w:val="00072767"/>
    <w:rsid w:val="00072864"/>
    <w:rsid w:val="00074022"/>
    <w:rsid w:val="00074C6A"/>
    <w:rsid w:val="00075FA2"/>
    <w:rsid w:val="0007727D"/>
    <w:rsid w:val="00084AA5"/>
    <w:rsid w:val="00084E1E"/>
    <w:rsid w:val="00085128"/>
    <w:rsid w:val="0009033A"/>
    <w:rsid w:val="00093BEE"/>
    <w:rsid w:val="00096528"/>
    <w:rsid w:val="00096A78"/>
    <w:rsid w:val="000A0216"/>
    <w:rsid w:val="000A2C4D"/>
    <w:rsid w:val="000B1A0B"/>
    <w:rsid w:val="000B54F6"/>
    <w:rsid w:val="000B652A"/>
    <w:rsid w:val="000C2E37"/>
    <w:rsid w:val="000C35B6"/>
    <w:rsid w:val="000C4516"/>
    <w:rsid w:val="000C55B8"/>
    <w:rsid w:val="000C68BF"/>
    <w:rsid w:val="000D393B"/>
    <w:rsid w:val="000D4353"/>
    <w:rsid w:val="000E7B53"/>
    <w:rsid w:val="000F084B"/>
    <w:rsid w:val="000F5649"/>
    <w:rsid w:val="000F775A"/>
    <w:rsid w:val="001035DC"/>
    <w:rsid w:val="0011140E"/>
    <w:rsid w:val="00112B2F"/>
    <w:rsid w:val="00116BF4"/>
    <w:rsid w:val="00117A18"/>
    <w:rsid w:val="001206A6"/>
    <w:rsid w:val="00121B79"/>
    <w:rsid w:val="00122C76"/>
    <w:rsid w:val="00125495"/>
    <w:rsid w:val="00130B15"/>
    <w:rsid w:val="00137CC4"/>
    <w:rsid w:val="001402E6"/>
    <w:rsid w:val="00142729"/>
    <w:rsid w:val="00142C10"/>
    <w:rsid w:val="00145234"/>
    <w:rsid w:val="00152FE7"/>
    <w:rsid w:val="0015488C"/>
    <w:rsid w:val="0015614F"/>
    <w:rsid w:val="00164696"/>
    <w:rsid w:val="00174C2D"/>
    <w:rsid w:val="00176F07"/>
    <w:rsid w:val="00180D37"/>
    <w:rsid w:val="001879FD"/>
    <w:rsid w:val="001933F7"/>
    <w:rsid w:val="001950DA"/>
    <w:rsid w:val="001A622A"/>
    <w:rsid w:val="001B17DD"/>
    <w:rsid w:val="001B4D18"/>
    <w:rsid w:val="001B515A"/>
    <w:rsid w:val="001B7B0A"/>
    <w:rsid w:val="001C37D7"/>
    <w:rsid w:val="001C43DC"/>
    <w:rsid w:val="001C6651"/>
    <w:rsid w:val="001D36F1"/>
    <w:rsid w:val="001E028D"/>
    <w:rsid w:val="001E0AC7"/>
    <w:rsid w:val="001E1A68"/>
    <w:rsid w:val="001E33C4"/>
    <w:rsid w:val="001E5BDD"/>
    <w:rsid w:val="001E6066"/>
    <w:rsid w:val="001F0320"/>
    <w:rsid w:val="001F4458"/>
    <w:rsid w:val="002035DB"/>
    <w:rsid w:val="00203CC0"/>
    <w:rsid w:val="00206739"/>
    <w:rsid w:val="002071F4"/>
    <w:rsid w:val="0020783C"/>
    <w:rsid w:val="00207BE5"/>
    <w:rsid w:val="00212D86"/>
    <w:rsid w:val="00215524"/>
    <w:rsid w:val="002202B9"/>
    <w:rsid w:val="00220948"/>
    <w:rsid w:val="00221F0E"/>
    <w:rsid w:val="002234E9"/>
    <w:rsid w:val="00224D87"/>
    <w:rsid w:val="00225901"/>
    <w:rsid w:val="00231A81"/>
    <w:rsid w:val="00232CFD"/>
    <w:rsid w:val="00234AB0"/>
    <w:rsid w:val="00237E6F"/>
    <w:rsid w:val="002405C0"/>
    <w:rsid w:val="002428CB"/>
    <w:rsid w:val="00245061"/>
    <w:rsid w:val="00246613"/>
    <w:rsid w:val="00246823"/>
    <w:rsid w:val="002523FD"/>
    <w:rsid w:val="00253A99"/>
    <w:rsid w:val="00253F41"/>
    <w:rsid w:val="00255822"/>
    <w:rsid w:val="00256F6F"/>
    <w:rsid w:val="00261C0B"/>
    <w:rsid w:val="00264F04"/>
    <w:rsid w:val="002722A1"/>
    <w:rsid w:val="00273C4E"/>
    <w:rsid w:val="00280168"/>
    <w:rsid w:val="00280FC5"/>
    <w:rsid w:val="00281B2D"/>
    <w:rsid w:val="0028693A"/>
    <w:rsid w:val="002911D7"/>
    <w:rsid w:val="00293221"/>
    <w:rsid w:val="002A28DA"/>
    <w:rsid w:val="002A3C13"/>
    <w:rsid w:val="002B4782"/>
    <w:rsid w:val="002B6735"/>
    <w:rsid w:val="002C06A2"/>
    <w:rsid w:val="002C1389"/>
    <w:rsid w:val="002C5859"/>
    <w:rsid w:val="002C67F3"/>
    <w:rsid w:val="002D30A6"/>
    <w:rsid w:val="002D64BB"/>
    <w:rsid w:val="002D7C1C"/>
    <w:rsid w:val="002E06C7"/>
    <w:rsid w:val="002E4E67"/>
    <w:rsid w:val="002E5E6F"/>
    <w:rsid w:val="002F14ED"/>
    <w:rsid w:val="002F3B4F"/>
    <w:rsid w:val="002F623E"/>
    <w:rsid w:val="0030041D"/>
    <w:rsid w:val="00301AAD"/>
    <w:rsid w:val="00304735"/>
    <w:rsid w:val="00304E16"/>
    <w:rsid w:val="00304F18"/>
    <w:rsid w:val="00313681"/>
    <w:rsid w:val="00316F91"/>
    <w:rsid w:val="003178EC"/>
    <w:rsid w:val="00317ABB"/>
    <w:rsid w:val="003254F0"/>
    <w:rsid w:val="00325B34"/>
    <w:rsid w:val="0033123C"/>
    <w:rsid w:val="00340DFE"/>
    <w:rsid w:val="00341309"/>
    <w:rsid w:val="003420E0"/>
    <w:rsid w:val="00342D20"/>
    <w:rsid w:val="003430F5"/>
    <w:rsid w:val="00343DE2"/>
    <w:rsid w:val="0034592F"/>
    <w:rsid w:val="00347A3F"/>
    <w:rsid w:val="00353791"/>
    <w:rsid w:val="00354046"/>
    <w:rsid w:val="003627F6"/>
    <w:rsid w:val="00362C24"/>
    <w:rsid w:val="0036486E"/>
    <w:rsid w:val="00367019"/>
    <w:rsid w:val="0037079C"/>
    <w:rsid w:val="00371DCF"/>
    <w:rsid w:val="003765F0"/>
    <w:rsid w:val="00380495"/>
    <w:rsid w:val="00381CC4"/>
    <w:rsid w:val="00382D43"/>
    <w:rsid w:val="003835EE"/>
    <w:rsid w:val="0038429F"/>
    <w:rsid w:val="00384FE4"/>
    <w:rsid w:val="003855BF"/>
    <w:rsid w:val="00385D9E"/>
    <w:rsid w:val="00385E3C"/>
    <w:rsid w:val="00386B9E"/>
    <w:rsid w:val="003906C7"/>
    <w:rsid w:val="0039502E"/>
    <w:rsid w:val="003A1BAA"/>
    <w:rsid w:val="003A56E6"/>
    <w:rsid w:val="003B1AC1"/>
    <w:rsid w:val="003B3938"/>
    <w:rsid w:val="003C0574"/>
    <w:rsid w:val="003C1BD6"/>
    <w:rsid w:val="003C5CFA"/>
    <w:rsid w:val="003C789E"/>
    <w:rsid w:val="003C7ECF"/>
    <w:rsid w:val="003D3963"/>
    <w:rsid w:val="003D3A6E"/>
    <w:rsid w:val="003D61E0"/>
    <w:rsid w:val="003E099A"/>
    <w:rsid w:val="003E4ED4"/>
    <w:rsid w:val="003E6947"/>
    <w:rsid w:val="003F594C"/>
    <w:rsid w:val="00400231"/>
    <w:rsid w:val="00402C23"/>
    <w:rsid w:val="00403D6F"/>
    <w:rsid w:val="0040574B"/>
    <w:rsid w:val="004058BB"/>
    <w:rsid w:val="00412D4B"/>
    <w:rsid w:val="00413656"/>
    <w:rsid w:val="004205FA"/>
    <w:rsid w:val="0042412C"/>
    <w:rsid w:val="00424401"/>
    <w:rsid w:val="00424442"/>
    <w:rsid w:val="00424F2B"/>
    <w:rsid w:val="0043071A"/>
    <w:rsid w:val="0043170C"/>
    <w:rsid w:val="004340F8"/>
    <w:rsid w:val="00434EE6"/>
    <w:rsid w:val="00437DAA"/>
    <w:rsid w:val="004433E4"/>
    <w:rsid w:val="00444446"/>
    <w:rsid w:val="004473A8"/>
    <w:rsid w:val="00450853"/>
    <w:rsid w:val="004512FF"/>
    <w:rsid w:val="004525B5"/>
    <w:rsid w:val="004636B9"/>
    <w:rsid w:val="004714DD"/>
    <w:rsid w:val="0047475C"/>
    <w:rsid w:val="0048386F"/>
    <w:rsid w:val="00483B87"/>
    <w:rsid w:val="004917FE"/>
    <w:rsid w:val="00494D80"/>
    <w:rsid w:val="0049592D"/>
    <w:rsid w:val="00495D20"/>
    <w:rsid w:val="00497520"/>
    <w:rsid w:val="004A18C4"/>
    <w:rsid w:val="004A2A3B"/>
    <w:rsid w:val="004A3F05"/>
    <w:rsid w:val="004A413B"/>
    <w:rsid w:val="004A4C51"/>
    <w:rsid w:val="004A6F3B"/>
    <w:rsid w:val="004B043C"/>
    <w:rsid w:val="004B0995"/>
    <w:rsid w:val="004B0DA8"/>
    <w:rsid w:val="004B6F56"/>
    <w:rsid w:val="004B73E1"/>
    <w:rsid w:val="004B7734"/>
    <w:rsid w:val="004C1381"/>
    <w:rsid w:val="004C1F3F"/>
    <w:rsid w:val="004C5071"/>
    <w:rsid w:val="004C6A49"/>
    <w:rsid w:val="004C7FE6"/>
    <w:rsid w:val="004D3920"/>
    <w:rsid w:val="004D3F11"/>
    <w:rsid w:val="004D568D"/>
    <w:rsid w:val="004D6D63"/>
    <w:rsid w:val="004E1280"/>
    <w:rsid w:val="004E13F6"/>
    <w:rsid w:val="004E35FD"/>
    <w:rsid w:val="004F4007"/>
    <w:rsid w:val="004F4E43"/>
    <w:rsid w:val="004F54E9"/>
    <w:rsid w:val="00505177"/>
    <w:rsid w:val="00507802"/>
    <w:rsid w:val="0051012D"/>
    <w:rsid w:val="0051059C"/>
    <w:rsid w:val="00510720"/>
    <w:rsid w:val="005126BB"/>
    <w:rsid w:val="00513E40"/>
    <w:rsid w:val="00514833"/>
    <w:rsid w:val="00520189"/>
    <w:rsid w:val="00521F82"/>
    <w:rsid w:val="0052765C"/>
    <w:rsid w:val="005301F1"/>
    <w:rsid w:val="00531E4C"/>
    <w:rsid w:val="005328F6"/>
    <w:rsid w:val="0053557D"/>
    <w:rsid w:val="00535B2F"/>
    <w:rsid w:val="005400C1"/>
    <w:rsid w:val="00541388"/>
    <w:rsid w:val="005423B1"/>
    <w:rsid w:val="00542A45"/>
    <w:rsid w:val="00543322"/>
    <w:rsid w:val="00547C35"/>
    <w:rsid w:val="005556B8"/>
    <w:rsid w:val="00556F89"/>
    <w:rsid w:val="005576A3"/>
    <w:rsid w:val="00564638"/>
    <w:rsid w:val="00573FB1"/>
    <w:rsid w:val="00575E68"/>
    <w:rsid w:val="00575EBD"/>
    <w:rsid w:val="00577FAD"/>
    <w:rsid w:val="00587F1D"/>
    <w:rsid w:val="0059105E"/>
    <w:rsid w:val="0059610F"/>
    <w:rsid w:val="00597B14"/>
    <w:rsid w:val="005A12CF"/>
    <w:rsid w:val="005A471D"/>
    <w:rsid w:val="005A47A8"/>
    <w:rsid w:val="005A4C3E"/>
    <w:rsid w:val="005A69C5"/>
    <w:rsid w:val="005B173F"/>
    <w:rsid w:val="005B329B"/>
    <w:rsid w:val="005B35B1"/>
    <w:rsid w:val="005B6A88"/>
    <w:rsid w:val="005B6A9A"/>
    <w:rsid w:val="005C40E2"/>
    <w:rsid w:val="005C77D0"/>
    <w:rsid w:val="005D0507"/>
    <w:rsid w:val="005D1843"/>
    <w:rsid w:val="005D20F3"/>
    <w:rsid w:val="005E1FCB"/>
    <w:rsid w:val="005E247B"/>
    <w:rsid w:val="005E26F1"/>
    <w:rsid w:val="005E4A3D"/>
    <w:rsid w:val="005E6F22"/>
    <w:rsid w:val="0060048F"/>
    <w:rsid w:val="00600BB4"/>
    <w:rsid w:val="00605DBB"/>
    <w:rsid w:val="0061083E"/>
    <w:rsid w:val="006120D5"/>
    <w:rsid w:val="00612DDC"/>
    <w:rsid w:val="00615C7B"/>
    <w:rsid w:val="00623304"/>
    <w:rsid w:val="006239F6"/>
    <w:rsid w:val="00624033"/>
    <w:rsid w:val="0062502E"/>
    <w:rsid w:val="00626B26"/>
    <w:rsid w:val="006312E0"/>
    <w:rsid w:val="00636BB9"/>
    <w:rsid w:val="00642039"/>
    <w:rsid w:val="00647E61"/>
    <w:rsid w:val="00650F7E"/>
    <w:rsid w:val="006532D1"/>
    <w:rsid w:val="00660BBA"/>
    <w:rsid w:val="00661CFE"/>
    <w:rsid w:val="00662118"/>
    <w:rsid w:val="006632AC"/>
    <w:rsid w:val="00665B1A"/>
    <w:rsid w:val="00666D30"/>
    <w:rsid w:val="006702AB"/>
    <w:rsid w:val="00671A62"/>
    <w:rsid w:val="00673E97"/>
    <w:rsid w:val="00674B12"/>
    <w:rsid w:val="0067710A"/>
    <w:rsid w:val="006774A0"/>
    <w:rsid w:val="006A028C"/>
    <w:rsid w:val="006A1506"/>
    <w:rsid w:val="006A3BAE"/>
    <w:rsid w:val="006B22DD"/>
    <w:rsid w:val="006B26B9"/>
    <w:rsid w:val="006B26CE"/>
    <w:rsid w:val="006B5B49"/>
    <w:rsid w:val="006B5E26"/>
    <w:rsid w:val="006B742C"/>
    <w:rsid w:val="006C0C0C"/>
    <w:rsid w:val="006C3F1C"/>
    <w:rsid w:val="006D0E8B"/>
    <w:rsid w:val="006D4566"/>
    <w:rsid w:val="006E1124"/>
    <w:rsid w:val="006E3618"/>
    <w:rsid w:val="006E409F"/>
    <w:rsid w:val="006F28F3"/>
    <w:rsid w:val="006F492B"/>
    <w:rsid w:val="006F5D4A"/>
    <w:rsid w:val="006F7815"/>
    <w:rsid w:val="00701196"/>
    <w:rsid w:val="00703DA8"/>
    <w:rsid w:val="0071007B"/>
    <w:rsid w:val="00710E6F"/>
    <w:rsid w:val="00714FC7"/>
    <w:rsid w:val="00715C01"/>
    <w:rsid w:val="00715D33"/>
    <w:rsid w:val="00724BE5"/>
    <w:rsid w:val="00725C7D"/>
    <w:rsid w:val="007266EB"/>
    <w:rsid w:val="007274A4"/>
    <w:rsid w:val="00727F2A"/>
    <w:rsid w:val="0073243F"/>
    <w:rsid w:val="00733522"/>
    <w:rsid w:val="007337D1"/>
    <w:rsid w:val="007369E6"/>
    <w:rsid w:val="007370FE"/>
    <w:rsid w:val="0073749B"/>
    <w:rsid w:val="00737EF5"/>
    <w:rsid w:val="0074130A"/>
    <w:rsid w:val="00742A86"/>
    <w:rsid w:val="00743025"/>
    <w:rsid w:val="0074670F"/>
    <w:rsid w:val="00751B04"/>
    <w:rsid w:val="0075266E"/>
    <w:rsid w:val="007530BA"/>
    <w:rsid w:val="00755F43"/>
    <w:rsid w:val="00761615"/>
    <w:rsid w:val="00761690"/>
    <w:rsid w:val="00764156"/>
    <w:rsid w:val="00765A1C"/>
    <w:rsid w:val="007661E3"/>
    <w:rsid w:val="007664D7"/>
    <w:rsid w:val="007671F9"/>
    <w:rsid w:val="007679DD"/>
    <w:rsid w:val="00771985"/>
    <w:rsid w:val="00771B0A"/>
    <w:rsid w:val="007730CB"/>
    <w:rsid w:val="007739D4"/>
    <w:rsid w:val="007747BB"/>
    <w:rsid w:val="00777343"/>
    <w:rsid w:val="007774D5"/>
    <w:rsid w:val="00782B09"/>
    <w:rsid w:val="007836E0"/>
    <w:rsid w:val="00783E2E"/>
    <w:rsid w:val="007879FB"/>
    <w:rsid w:val="007916AE"/>
    <w:rsid w:val="00796EB4"/>
    <w:rsid w:val="00797672"/>
    <w:rsid w:val="00797E49"/>
    <w:rsid w:val="007B0602"/>
    <w:rsid w:val="007B2584"/>
    <w:rsid w:val="007B4F18"/>
    <w:rsid w:val="007C7A80"/>
    <w:rsid w:val="007D1646"/>
    <w:rsid w:val="007D25CA"/>
    <w:rsid w:val="007D5906"/>
    <w:rsid w:val="007D5C39"/>
    <w:rsid w:val="007D5F3F"/>
    <w:rsid w:val="007E11F8"/>
    <w:rsid w:val="007E6B5C"/>
    <w:rsid w:val="007F3B0F"/>
    <w:rsid w:val="0080150A"/>
    <w:rsid w:val="008024BA"/>
    <w:rsid w:val="00802532"/>
    <w:rsid w:val="00803D9A"/>
    <w:rsid w:val="00805817"/>
    <w:rsid w:val="00806672"/>
    <w:rsid w:val="00810575"/>
    <w:rsid w:val="00810CB5"/>
    <w:rsid w:val="00812491"/>
    <w:rsid w:val="008125D1"/>
    <w:rsid w:val="00814546"/>
    <w:rsid w:val="00821520"/>
    <w:rsid w:val="00823609"/>
    <w:rsid w:val="00823D43"/>
    <w:rsid w:val="00824FB1"/>
    <w:rsid w:val="00836357"/>
    <w:rsid w:val="00837B0D"/>
    <w:rsid w:val="00845C14"/>
    <w:rsid w:val="00850130"/>
    <w:rsid w:val="00850BDB"/>
    <w:rsid w:val="00852C69"/>
    <w:rsid w:val="008537D3"/>
    <w:rsid w:val="00856E49"/>
    <w:rsid w:val="00865753"/>
    <w:rsid w:val="0087222E"/>
    <w:rsid w:val="00873613"/>
    <w:rsid w:val="00874043"/>
    <w:rsid w:val="008751E4"/>
    <w:rsid w:val="00877806"/>
    <w:rsid w:val="0088053B"/>
    <w:rsid w:val="00880650"/>
    <w:rsid w:val="00881B69"/>
    <w:rsid w:val="00881F43"/>
    <w:rsid w:val="008822F7"/>
    <w:rsid w:val="00883025"/>
    <w:rsid w:val="00885301"/>
    <w:rsid w:val="008853E4"/>
    <w:rsid w:val="00885BFB"/>
    <w:rsid w:val="00887F7F"/>
    <w:rsid w:val="00890B79"/>
    <w:rsid w:val="00890D5F"/>
    <w:rsid w:val="0089301D"/>
    <w:rsid w:val="008A1459"/>
    <w:rsid w:val="008A3489"/>
    <w:rsid w:val="008A3DEA"/>
    <w:rsid w:val="008A4453"/>
    <w:rsid w:val="008A484E"/>
    <w:rsid w:val="008A4859"/>
    <w:rsid w:val="008B3BDC"/>
    <w:rsid w:val="008C0EC9"/>
    <w:rsid w:val="008C33D8"/>
    <w:rsid w:val="008C755E"/>
    <w:rsid w:val="008D0881"/>
    <w:rsid w:val="008D28BE"/>
    <w:rsid w:val="008D3788"/>
    <w:rsid w:val="008D71C4"/>
    <w:rsid w:val="008E1E43"/>
    <w:rsid w:val="008E4C5D"/>
    <w:rsid w:val="008E7EC9"/>
    <w:rsid w:val="008F14C3"/>
    <w:rsid w:val="008F2009"/>
    <w:rsid w:val="008F4C81"/>
    <w:rsid w:val="008F7882"/>
    <w:rsid w:val="00901268"/>
    <w:rsid w:val="00904A64"/>
    <w:rsid w:val="009116C6"/>
    <w:rsid w:val="00911AF5"/>
    <w:rsid w:val="009120B4"/>
    <w:rsid w:val="0091494A"/>
    <w:rsid w:val="00915F75"/>
    <w:rsid w:val="009263F6"/>
    <w:rsid w:val="00926601"/>
    <w:rsid w:val="00931145"/>
    <w:rsid w:val="00931B29"/>
    <w:rsid w:val="00931D89"/>
    <w:rsid w:val="00931DB9"/>
    <w:rsid w:val="00935E59"/>
    <w:rsid w:val="00940C67"/>
    <w:rsid w:val="00940F6A"/>
    <w:rsid w:val="00941C6B"/>
    <w:rsid w:val="00943A30"/>
    <w:rsid w:val="00947291"/>
    <w:rsid w:val="009558D7"/>
    <w:rsid w:val="009564E1"/>
    <w:rsid w:val="0096059B"/>
    <w:rsid w:val="009625EE"/>
    <w:rsid w:val="00965E20"/>
    <w:rsid w:val="00966CE9"/>
    <w:rsid w:val="00970A83"/>
    <w:rsid w:val="0097113E"/>
    <w:rsid w:val="00975037"/>
    <w:rsid w:val="00975897"/>
    <w:rsid w:val="00975AFF"/>
    <w:rsid w:val="009807A8"/>
    <w:rsid w:val="009822A0"/>
    <w:rsid w:val="0098293C"/>
    <w:rsid w:val="009908CC"/>
    <w:rsid w:val="00991E1F"/>
    <w:rsid w:val="0099745F"/>
    <w:rsid w:val="009A2152"/>
    <w:rsid w:val="009A21AA"/>
    <w:rsid w:val="009A65E3"/>
    <w:rsid w:val="009A7321"/>
    <w:rsid w:val="009A7B92"/>
    <w:rsid w:val="009B0EEA"/>
    <w:rsid w:val="009B5EDB"/>
    <w:rsid w:val="009B6F13"/>
    <w:rsid w:val="009B7410"/>
    <w:rsid w:val="009C205F"/>
    <w:rsid w:val="009C2358"/>
    <w:rsid w:val="009C672A"/>
    <w:rsid w:val="009D1517"/>
    <w:rsid w:val="009D1AC9"/>
    <w:rsid w:val="009D2E3F"/>
    <w:rsid w:val="009D52C6"/>
    <w:rsid w:val="009D5B93"/>
    <w:rsid w:val="009D620D"/>
    <w:rsid w:val="009E6A5A"/>
    <w:rsid w:val="009E7384"/>
    <w:rsid w:val="009F1C02"/>
    <w:rsid w:val="009F33A1"/>
    <w:rsid w:val="00A003C4"/>
    <w:rsid w:val="00A02A85"/>
    <w:rsid w:val="00A07056"/>
    <w:rsid w:val="00A0794D"/>
    <w:rsid w:val="00A10CD2"/>
    <w:rsid w:val="00A138D4"/>
    <w:rsid w:val="00A16580"/>
    <w:rsid w:val="00A165A5"/>
    <w:rsid w:val="00A2152C"/>
    <w:rsid w:val="00A2155E"/>
    <w:rsid w:val="00A253D1"/>
    <w:rsid w:val="00A2567E"/>
    <w:rsid w:val="00A25AD6"/>
    <w:rsid w:val="00A27801"/>
    <w:rsid w:val="00A3175E"/>
    <w:rsid w:val="00A349F1"/>
    <w:rsid w:val="00A35EB0"/>
    <w:rsid w:val="00A35F42"/>
    <w:rsid w:val="00A4156E"/>
    <w:rsid w:val="00A42104"/>
    <w:rsid w:val="00A42F42"/>
    <w:rsid w:val="00A4451A"/>
    <w:rsid w:val="00A45EEA"/>
    <w:rsid w:val="00A5063C"/>
    <w:rsid w:val="00A531ED"/>
    <w:rsid w:val="00A54D8E"/>
    <w:rsid w:val="00A55577"/>
    <w:rsid w:val="00A55B60"/>
    <w:rsid w:val="00A56410"/>
    <w:rsid w:val="00A57C81"/>
    <w:rsid w:val="00A60AB2"/>
    <w:rsid w:val="00A61AA6"/>
    <w:rsid w:val="00A652FE"/>
    <w:rsid w:val="00A66851"/>
    <w:rsid w:val="00A73E39"/>
    <w:rsid w:val="00A74815"/>
    <w:rsid w:val="00A776BE"/>
    <w:rsid w:val="00A80815"/>
    <w:rsid w:val="00A81D0F"/>
    <w:rsid w:val="00A85197"/>
    <w:rsid w:val="00A85CBF"/>
    <w:rsid w:val="00A87BBD"/>
    <w:rsid w:val="00A93F4C"/>
    <w:rsid w:val="00A9437D"/>
    <w:rsid w:val="00A95F3F"/>
    <w:rsid w:val="00A9764D"/>
    <w:rsid w:val="00AA0BEC"/>
    <w:rsid w:val="00AA493D"/>
    <w:rsid w:val="00AA49C3"/>
    <w:rsid w:val="00AA7E69"/>
    <w:rsid w:val="00AB135F"/>
    <w:rsid w:val="00AB13C4"/>
    <w:rsid w:val="00AC1922"/>
    <w:rsid w:val="00AD5C6B"/>
    <w:rsid w:val="00AD6852"/>
    <w:rsid w:val="00AD6C74"/>
    <w:rsid w:val="00AD6D6A"/>
    <w:rsid w:val="00AE11B0"/>
    <w:rsid w:val="00AE41B2"/>
    <w:rsid w:val="00AE479E"/>
    <w:rsid w:val="00AE6EE3"/>
    <w:rsid w:val="00AE7777"/>
    <w:rsid w:val="00AE79EB"/>
    <w:rsid w:val="00AF2808"/>
    <w:rsid w:val="00AF5E28"/>
    <w:rsid w:val="00AF7D3F"/>
    <w:rsid w:val="00B017E7"/>
    <w:rsid w:val="00B04C98"/>
    <w:rsid w:val="00B05885"/>
    <w:rsid w:val="00B05898"/>
    <w:rsid w:val="00B10411"/>
    <w:rsid w:val="00B1065A"/>
    <w:rsid w:val="00B111AC"/>
    <w:rsid w:val="00B12A24"/>
    <w:rsid w:val="00B12C9B"/>
    <w:rsid w:val="00B14440"/>
    <w:rsid w:val="00B22E6B"/>
    <w:rsid w:val="00B22E7E"/>
    <w:rsid w:val="00B23B03"/>
    <w:rsid w:val="00B27B3A"/>
    <w:rsid w:val="00B31ECA"/>
    <w:rsid w:val="00B34923"/>
    <w:rsid w:val="00B35F90"/>
    <w:rsid w:val="00B3771F"/>
    <w:rsid w:val="00B54CB9"/>
    <w:rsid w:val="00B552D5"/>
    <w:rsid w:val="00B55761"/>
    <w:rsid w:val="00B6153E"/>
    <w:rsid w:val="00B61963"/>
    <w:rsid w:val="00B61CE6"/>
    <w:rsid w:val="00B62016"/>
    <w:rsid w:val="00B62452"/>
    <w:rsid w:val="00B62964"/>
    <w:rsid w:val="00B64697"/>
    <w:rsid w:val="00B659DB"/>
    <w:rsid w:val="00B70C2E"/>
    <w:rsid w:val="00B735F3"/>
    <w:rsid w:val="00B75496"/>
    <w:rsid w:val="00B75DD5"/>
    <w:rsid w:val="00B76EB7"/>
    <w:rsid w:val="00B81572"/>
    <w:rsid w:val="00B81F83"/>
    <w:rsid w:val="00B84CA6"/>
    <w:rsid w:val="00B92CBB"/>
    <w:rsid w:val="00B94021"/>
    <w:rsid w:val="00BA6457"/>
    <w:rsid w:val="00BA7F47"/>
    <w:rsid w:val="00BB42E2"/>
    <w:rsid w:val="00BC1F5A"/>
    <w:rsid w:val="00BC25A9"/>
    <w:rsid w:val="00BC35C5"/>
    <w:rsid w:val="00BC3E3C"/>
    <w:rsid w:val="00BC5F7B"/>
    <w:rsid w:val="00BC61E3"/>
    <w:rsid w:val="00BC7BE8"/>
    <w:rsid w:val="00BD06A3"/>
    <w:rsid w:val="00BD17A5"/>
    <w:rsid w:val="00BD5B2B"/>
    <w:rsid w:val="00BE16DF"/>
    <w:rsid w:val="00BE1700"/>
    <w:rsid w:val="00BE1CE5"/>
    <w:rsid w:val="00BE5ACE"/>
    <w:rsid w:val="00BE6B54"/>
    <w:rsid w:val="00BF102C"/>
    <w:rsid w:val="00BF1726"/>
    <w:rsid w:val="00BF6B14"/>
    <w:rsid w:val="00C01650"/>
    <w:rsid w:val="00C01A1B"/>
    <w:rsid w:val="00C02336"/>
    <w:rsid w:val="00C0324A"/>
    <w:rsid w:val="00C07129"/>
    <w:rsid w:val="00C158F5"/>
    <w:rsid w:val="00C165C6"/>
    <w:rsid w:val="00C167DE"/>
    <w:rsid w:val="00C17483"/>
    <w:rsid w:val="00C17D75"/>
    <w:rsid w:val="00C20042"/>
    <w:rsid w:val="00C20B29"/>
    <w:rsid w:val="00C20BFC"/>
    <w:rsid w:val="00C22068"/>
    <w:rsid w:val="00C22948"/>
    <w:rsid w:val="00C32B59"/>
    <w:rsid w:val="00C365D9"/>
    <w:rsid w:val="00C45381"/>
    <w:rsid w:val="00C50B82"/>
    <w:rsid w:val="00C53495"/>
    <w:rsid w:val="00C537F1"/>
    <w:rsid w:val="00C563A5"/>
    <w:rsid w:val="00C60A7E"/>
    <w:rsid w:val="00C6212F"/>
    <w:rsid w:val="00C6302E"/>
    <w:rsid w:val="00C671A5"/>
    <w:rsid w:val="00C73415"/>
    <w:rsid w:val="00C76A38"/>
    <w:rsid w:val="00C778FE"/>
    <w:rsid w:val="00C820F9"/>
    <w:rsid w:val="00C85173"/>
    <w:rsid w:val="00C9420C"/>
    <w:rsid w:val="00C9742E"/>
    <w:rsid w:val="00C97884"/>
    <w:rsid w:val="00CA16CE"/>
    <w:rsid w:val="00CA2E89"/>
    <w:rsid w:val="00CA44E7"/>
    <w:rsid w:val="00CA54DF"/>
    <w:rsid w:val="00CC0D06"/>
    <w:rsid w:val="00CC6C7C"/>
    <w:rsid w:val="00CC727B"/>
    <w:rsid w:val="00CD0482"/>
    <w:rsid w:val="00CD3F08"/>
    <w:rsid w:val="00CE25EF"/>
    <w:rsid w:val="00CE28DF"/>
    <w:rsid w:val="00CF41B7"/>
    <w:rsid w:val="00CF7401"/>
    <w:rsid w:val="00D00219"/>
    <w:rsid w:val="00D01458"/>
    <w:rsid w:val="00D07A6D"/>
    <w:rsid w:val="00D10B5A"/>
    <w:rsid w:val="00D20083"/>
    <w:rsid w:val="00D20187"/>
    <w:rsid w:val="00D22DE8"/>
    <w:rsid w:val="00D2316E"/>
    <w:rsid w:val="00D254E4"/>
    <w:rsid w:val="00D25981"/>
    <w:rsid w:val="00D25CD0"/>
    <w:rsid w:val="00D30159"/>
    <w:rsid w:val="00D3432F"/>
    <w:rsid w:val="00D351A8"/>
    <w:rsid w:val="00D358F1"/>
    <w:rsid w:val="00D37012"/>
    <w:rsid w:val="00D44081"/>
    <w:rsid w:val="00D5005E"/>
    <w:rsid w:val="00D51DB7"/>
    <w:rsid w:val="00D51FC0"/>
    <w:rsid w:val="00D556B5"/>
    <w:rsid w:val="00D556E0"/>
    <w:rsid w:val="00D61BD5"/>
    <w:rsid w:val="00D66993"/>
    <w:rsid w:val="00D674EB"/>
    <w:rsid w:val="00D733DF"/>
    <w:rsid w:val="00D75751"/>
    <w:rsid w:val="00D75ADB"/>
    <w:rsid w:val="00D82C0C"/>
    <w:rsid w:val="00D82F64"/>
    <w:rsid w:val="00D83469"/>
    <w:rsid w:val="00D84DBB"/>
    <w:rsid w:val="00D87870"/>
    <w:rsid w:val="00D938B7"/>
    <w:rsid w:val="00DA2A46"/>
    <w:rsid w:val="00DA41D1"/>
    <w:rsid w:val="00DA44A6"/>
    <w:rsid w:val="00DA553C"/>
    <w:rsid w:val="00DA6B6A"/>
    <w:rsid w:val="00DB090A"/>
    <w:rsid w:val="00DB1903"/>
    <w:rsid w:val="00DB2492"/>
    <w:rsid w:val="00DB25B2"/>
    <w:rsid w:val="00DB2D39"/>
    <w:rsid w:val="00DB476D"/>
    <w:rsid w:val="00DB47B6"/>
    <w:rsid w:val="00DB552B"/>
    <w:rsid w:val="00DB5F44"/>
    <w:rsid w:val="00DB7C16"/>
    <w:rsid w:val="00DC326E"/>
    <w:rsid w:val="00DC4F7D"/>
    <w:rsid w:val="00DC7875"/>
    <w:rsid w:val="00DD4D17"/>
    <w:rsid w:val="00DD62D3"/>
    <w:rsid w:val="00DD6D1B"/>
    <w:rsid w:val="00DD76D6"/>
    <w:rsid w:val="00DE03CB"/>
    <w:rsid w:val="00DE06B0"/>
    <w:rsid w:val="00DE40DE"/>
    <w:rsid w:val="00DF6985"/>
    <w:rsid w:val="00DF69A0"/>
    <w:rsid w:val="00E006D7"/>
    <w:rsid w:val="00E00BFE"/>
    <w:rsid w:val="00E02B29"/>
    <w:rsid w:val="00E040AD"/>
    <w:rsid w:val="00E04604"/>
    <w:rsid w:val="00E13169"/>
    <w:rsid w:val="00E13AB4"/>
    <w:rsid w:val="00E144CE"/>
    <w:rsid w:val="00E15673"/>
    <w:rsid w:val="00E16DE7"/>
    <w:rsid w:val="00E20346"/>
    <w:rsid w:val="00E235BB"/>
    <w:rsid w:val="00E24806"/>
    <w:rsid w:val="00E24D24"/>
    <w:rsid w:val="00E25231"/>
    <w:rsid w:val="00E261CD"/>
    <w:rsid w:val="00E3121D"/>
    <w:rsid w:val="00E3204A"/>
    <w:rsid w:val="00E32931"/>
    <w:rsid w:val="00E334CF"/>
    <w:rsid w:val="00E378BC"/>
    <w:rsid w:val="00E410C2"/>
    <w:rsid w:val="00E42F7F"/>
    <w:rsid w:val="00E43B2D"/>
    <w:rsid w:val="00E46221"/>
    <w:rsid w:val="00E46B25"/>
    <w:rsid w:val="00E46CC6"/>
    <w:rsid w:val="00E5250C"/>
    <w:rsid w:val="00E53F78"/>
    <w:rsid w:val="00E564CD"/>
    <w:rsid w:val="00E56B67"/>
    <w:rsid w:val="00E60BAE"/>
    <w:rsid w:val="00E63CDD"/>
    <w:rsid w:val="00E6614C"/>
    <w:rsid w:val="00E72D58"/>
    <w:rsid w:val="00E75DC7"/>
    <w:rsid w:val="00E76DA3"/>
    <w:rsid w:val="00E82DE8"/>
    <w:rsid w:val="00E8719D"/>
    <w:rsid w:val="00E9037A"/>
    <w:rsid w:val="00E910CB"/>
    <w:rsid w:val="00E91E25"/>
    <w:rsid w:val="00E9236B"/>
    <w:rsid w:val="00E9293F"/>
    <w:rsid w:val="00E9341F"/>
    <w:rsid w:val="00E93B29"/>
    <w:rsid w:val="00E97B89"/>
    <w:rsid w:val="00EA0C8B"/>
    <w:rsid w:val="00EA5AA7"/>
    <w:rsid w:val="00EA5C1F"/>
    <w:rsid w:val="00EB3DFE"/>
    <w:rsid w:val="00EC630A"/>
    <w:rsid w:val="00EC68C1"/>
    <w:rsid w:val="00ED0376"/>
    <w:rsid w:val="00ED1988"/>
    <w:rsid w:val="00ED4B38"/>
    <w:rsid w:val="00ED5F75"/>
    <w:rsid w:val="00ED62B5"/>
    <w:rsid w:val="00ED65DC"/>
    <w:rsid w:val="00ED72D3"/>
    <w:rsid w:val="00EE0D91"/>
    <w:rsid w:val="00EE21C4"/>
    <w:rsid w:val="00EE2C4C"/>
    <w:rsid w:val="00EE6A2A"/>
    <w:rsid w:val="00EF1BEB"/>
    <w:rsid w:val="00EF2109"/>
    <w:rsid w:val="00F00F8B"/>
    <w:rsid w:val="00F03F96"/>
    <w:rsid w:val="00F07DCD"/>
    <w:rsid w:val="00F10220"/>
    <w:rsid w:val="00F11863"/>
    <w:rsid w:val="00F122E8"/>
    <w:rsid w:val="00F127AD"/>
    <w:rsid w:val="00F13BBA"/>
    <w:rsid w:val="00F14A72"/>
    <w:rsid w:val="00F15B93"/>
    <w:rsid w:val="00F17AD8"/>
    <w:rsid w:val="00F2039D"/>
    <w:rsid w:val="00F20EE7"/>
    <w:rsid w:val="00F22869"/>
    <w:rsid w:val="00F22F97"/>
    <w:rsid w:val="00F239B0"/>
    <w:rsid w:val="00F24E12"/>
    <w:rsid w:val="00F269AF"/>
    <w:rsid w:val="00F27D59"/>
    <w:rsid w:val="00F30D47"/>
    <w:rsid w:val="00F350AE"/>
    <w:rsid w:val="00F4182D"/>
    <w:rsid w:val="00F42C22"/>
    <w:rsid w:val="00F43613"/>
    <w:rsid w:val="00F43F5F"/>
    <w:rsid w:val="00F443CA"/>
    <w:rsid w:val="00F46820"/>
    <w:rsid w:val="00F52B6F"/>
    <w:rsid w:val="00F54AA6"/>
    <w:rsid w:val="00F5638E"/>
    <w:rsid w:val="00F61D30"/>
    <w:rsid w:val="00F655C3"/>
    <w:rsid w:val="00F66105"/>
    <w:rsid w:val="00F701AB"/>
    <w:rsid w:val="00F73994"/>
    <w:rsid w:val="00F8308F"/>
    <w:rsid w:val="00F847DE"/>
    <w:rsid w:val="00F85D1C"/>
    <w:rsid w:val="00F85FF4"/>
    <w:rsid w:val="00F86D28"/>
    <w:rsid w:val="00F872A9"/>
    <w:rsid w:val="00F87BDA"/>
    <w:rsid w:val="00F910F7"/>
    <w:rsid w:val="00F91C3C"/>
    <w:rsid w:val="00F94533"/>
    <w:rsid w:val="00FA0697"/>
    <w:rsid w:val="00FA6104"/>
    <w:rsid w:val="00FB05CC"/>
    <w:rsid w:val="00FB2940"/>
    <w:rsid w:val="00FB34D2"/>
    <w:rsid w:val="00FB38C6"/>
    <w:rsid w:val="00FB51D7"/>
    <w:rsid w:val="00FB581A"/>
    <w:rsid w:val="00FB736B"/>
    <w:rsid w:val="00FB7F67"/>
    <w:rsid w:val="00FC1454"/>
    <w:rsid w:val="00FC1A34"/>
    <w:rsid w:val="00FC6488"/>
    <w:rsid w:val="00FD0768"/>
    <w:rsid w:val="00FD1A28"/>
    <w:rsid w:val="00FD39CD"/>
    <w:rsid w:val="00FD5949"/>
    <w:rsid w:val="00FD5C97"/>
    <w:rsid w:val="00FD6529"/>
    <w:rsid w:val="00FD6694"/>
    <w:rsid w:val="00FE0478"/>
    <w:rsid w:val="00FE1295"/>
    <w:rsid w:val="00FE2291"/>
    <w:rsid w:val="00FF3D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9B0B2D3"/>
  <w15:chartTrackingRefBased/>
  <w15:docId w15:val="{0FE90C59-402A-4CAE-A924-2DB7978A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4"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3E4"/>
    <w:pPr>
      <w:keepLines/>
    </w:pPr>
    <w:rPr>
      <w:rFonts w:ascii="Arial" w:hAnsi="Arial" w:cs="Arial"/>
      <w:color w:val="000000"/>
      <w:szCs w:val="24"/>
    </w:rPr>
  </w:style>
  <w:style w:type="paragraph" w:styleId="Heading1">
    <w:name w:val="heading 1"/>
    <w:next w:val="BodyText1"/>
    <w:qFormat/>
    <w:pPr>
      <w:keepNext/>
      <w:keepLines/>
      <w:numPr>
        <w:numId w:val="10"/>
      </w:numPr>
      <w:spacing w:before="480"/>
      <w:outlineLvl w:val="0"/>
    </w:pPr>
    <w:rPr>
      <w:rFonts w:ascii="Trebuchet MS" w:hAnsi="Trebuchet MS" w:cs="Arial"/>
      <w:bCs/>
      <w:caps/>
      <w:color w:val="000000"/>
      <w:kern w:val="32"/>
      <w:sz w:val="28"/>
      <w:szCs w:val="32"/>
    </w:rPr>
  </w:style>
  <w:style w:type="paragraph" w:styleId="Heading2">
    <w:name w:val="heading 2"/>
    <w:next w:val="BodyText1"/>
    <w:qFormat/>
    <w:pPr>
      <w:keepNext/>
      <w:keepLines/>
      <w:numPr>
        <w:ilvl w:val="1"/>
        <w:numId w:val="10"/>
      </w:numPr>
      <w:spacing w:before="400"/>
      <w:outlineLvl w:val="1"/>
    </w:pPr>
    <w:rPr>
      <w:rFonts w:ascii="Trebuchet MS" w:hAnsi="Trebuchet MS" w:cs="Arial"/>
      <w:b/>
      <w:bCs/>
      <w:iCs/>
      <w:caps/>
      <w:color w:val="000000"/>
      <w:sz w:val="24"/>
      <w:szCs w:val="28"/>
    </w:rPr>
  </w:style>
  <w:style w:type="paragraph" w:styleId="Heading3">
    <w:name w:val="heading 3"/>
    <w:next w:val="BodyText1"/>
    <w:qFormat/>
    <w:pPr>
      <w:keepNext/>
      <w:keepLines/>
      <w:numPr>
        <w:ilvl w:val="2"/>
        <w:numId w:val="10"/>
      </w:numPr>
      <w:spacing w:before="320"/>
      <w:outlineLvl w:val="2"/>
    </w:pPr>
    <w:rPr>
      <w:rFonts w:ascii="Trebuchet MS" w:hAnsi="Trebuchet MS" w:cs="Arial"/>
      <w:bCs/>
      <w:caps/>
      <w:color w:val="000000"/>
      <w:sz w:val="24"/>
      <w:szCs w:val="26"/>
    </w:rPr>
  </w:style>
  <w:style w:type="paragraph" w:styleId="Heading4">
    <w:name w:val="heading 4"/>
    <w:next w:val="BodyText1"/>
    <w:qFormat/>
    <w:pPr>
      <w:keepNext/>
      <w:keepLines/>
      <w:numPr>
        <w:ilvl w:val="3"/>
        <w:numId w:val="10"/>
      </w:numPr>
      <w:spacing w:before="280"/>
      <w:outlineLvl w:val="3"/>
    </w:pPr>
    <w:rPr>
      <w:rFonts w:ascii="Trebuchet MS" w:hAnsi="Trebuchet MS" w:cs="Arial"/>
      <w:bCs/>
      <w:caps/>
      <w:color w:val="000000"/>
      <w:sz w:val="22"/>
      <w:szCs w:val="28"/>
    </w:rPr>
  </w:style>
  <w:style w:type="paragraph" w:styleId="Heading5">
    <w:name w:val="heading 5"/>
    <w:next w:val="BodyText1"/>
    <w:qFormat/>
    <w:pPr>
      <w:keepLines/>
      <w:spacing w:before="240"/>
      <w:ind w:left="1134"/>
      <w:outlineLvl w:val="4"/>
    </w:pPr>
    <w:rPr>
      <w:rFonts w:ascii="Arial" w:hAnsi="Arial" w:cs="Arial"/>
      <w:bCs/>
      <w:iCs/>
      <w:color w:val="000000"/>
      <w:sz w:val="22"/>
      <w:szCs w:val="26"/>
    </w:rPr>
  </w:style>
  <w:style w:type="paragraph" w:styleId="Heading6">
    <w:name w:val="heading 6"/>
    <w:next w:val="BodyText1"/>
    <w:qFormat/>
    <w:pPr>
      <w:keepLines/>
      <w:spacing w:before="240"/>
      <w:ind w:left="1134"/>
      <w:outlineLvl w:val="5"/>
    </w:pPr>
    <w:rPr>
      <w:rFonts w:ascii="Arial" w:hAnsi="Arial" w:cs="Arial"/>
      <w:bCs/>
      <w:color w:val="000000"/>
      <w:sz w:val="22"/>
      <w:szCs w:val="22"/>
    </w:rPr>
  </w:style>
  <w:style w:type="paragraph" w:styleId="Heading7">
    <w:name w:val="heading 7"/>
    <w:next w:val="BodyText1"/>
    <w:qFormat/>
    <w:pPr>
      <w:keepLines/>
      <w:spacing w:before="240"/>
      <w:ind w:left="1134"/>
      <w:outlineLvl w:val="6"/>
    </w:pPr>
    <w:rPr>
      <w:rFonts w:ascii="Arial" w:hAnsi="Arial" w:cs="Arial"/>
      <w:color w:val="000000"/>
      <w:sz w:val="22"/>
      <w:szCs w:val="24"/>
    </w:rPr>
  </w:style>
  <w:style w:type="paragraph" w:styleId="Heading8">
    <w:name w:val="heading 8"/>
    <w:next w:val="BodyText1"/>
    <w:qFormat/>
    <w:pPr>
      <w:keepLines/>
      <w:spacing w:before="240"/>
      <w:ind w:left="1134"/>
      <w:outlineLvl w:val="7"/>
    </w:pPr>
    <w:rPr>
      <w:rFonts w:ascii="Arial" w:hAnsi="Arial" w:cs="Arial"/>
      <w:iCs/>
      <w:color w:val="000000"/>
      <w:sz w:val="22"/>
      <w:szCs w:val="24"/>
    </w:rPr>
  </w:style>
  <w:style w:type="paragraph" w:styleId="Heading9">
    <w:name w:val="heading 9"/>
    <w:next w:val="BodyText1"/>
    <w:qFormat/>
    <w:pPr>
      <w:keepLines/>
      <w:spacing w:before="240"/>
      <w:ind w:left="1134"/>
      <w:outlineLvl w:val="8"/>
    </w:pPr>
    <w:rPr>
      <w:rFonts w:ascii="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link w:val="BodyText1Char"/>
    <w:pPr>
      <w:keepLines/>
      <w:spacing w:before="240"/>
      <w:ind w:left="1134"/>
    </w:pPr>
    <w:rPr>
      <w:rFonts w:ascii="Arial" w:hAnsi="Arial" w:cs="Arial"/>
      <w:color w:val="000000"/>
      <w:sz w:val="22"/>
      <w:szCs w:val="24"/>
    </w:rPr>
  </w:style>
  <w:style w:type="paragraph" w:customStyle="1" w:styleId="AddressBlock">
    <w:name w:val="Address Block"/>
    <w:pPr>
      <w:keepLines/>
      <w:spacing w:line="280" w:lineRule="atLeast"/>
      <w:ind w:left="1701"/>
    </w:pPr>
    <w:rPr>
      <w:rFonts w:ascii="Arial" w:hAnsi="Arial" w:cs="Arial"/>
      <w:color w:val="000000"/>
      <w:sz w:val="22"/>
      <w:szCs w:val="24"/>
    </w:rPr>
  </w:style>
  <w:style w:type="paragraph" w:customStyle="1" w:styleId="AppendixHdg1">
    <w:name w:val="Appendix Hdg 1"/>
    <w:next w:val="BodyText1"/>
    <w:pPr>
      <w:keepNext/>
      <w:keepLines/>
      <w:pageBreakBefore/>
      <w:numPr>
        <w:numId w:val="9"/>
      </w:numPr>
      <w:spacing w:before="480"/>
    </w:pPr>
    <w:rPr>
      <w:rFonts w:ascii="Trebuchet MS" w:hAnsi="Trebuchet MS" w:cs="Arial"/>
      <w:caps/>
      <w:color w:val="000000"/>
      <w:sz w:val="28"/>
      <w:szCs w:val="24"/>
    </w:rPr>
  </w:style>
  <w:style w:type="paragraph" w:customStyle="1" w:styleId="AppendixHdg2">
    <w:name w:val="Appendix Hdg 2"/>
    <w:next w:val="BodyText1"/>
    <w:pPr>
      <w:keepNext/>
      <w:keepLines/>
      <w:numPr>
        <w:ilvl w:val="1"/>
        <w:numId w:val="9"/>
      </w:numPr>
      <w:spacing w:before="400"/>
    </w:pPr>
    <w:rPr>
      <w:rFonts w:ascii="Trebuchet MS" w:hAnsi="Trebuchet MS" w:cs="Arial"/>
      <w:b/>
      <w:caps/>
      <w:color w:val="000000"/>
      <w:sz w:val="24"/>
      <w:szCs w:val="24"/>
    </w:rPr>
  </w:style>
  <w:style w:type="paragraph" w:customStyle="1" w:styleId="AppendixHdg3">
    <w:name w:val="Appendix Hdg 3"/>
    <w:next w:val="BodyText1"/>
    <w:pPr>
      <w:keepNext/>
      <w:keepLines/>
      <w:numPr>
        <w:ilvl w:val="2"/>
        <w:numId w:val="9"/>
      </w:numPr>
      <w:spacing w:before="320"/>
    </w:pPr>
    <w:rPr>
      <w:rFonts w:ascii="Trebuchet MS" w:hAnsi="Trebuchet MS" w:cs="Arial"/>
      <w:caps/>
      <w:color w:val="000000"/>
      <w:sz w:val="24"/>
      <w:szCs w:val="24"/>
    </w:rPr>
  </w:style>
  <w:style w:type="paragraph" w:customStyle="1" w:styleId="AppendixHdg4">
    <w:name w:val="Appendix Hdg 4"/>
    <w:next w:val="BodyText1"/>
    <w:pPr>
      <w:keepNext/>
      <w:keepLines/>
      <w:numPr>
        <w:ilvl w:val="3"/>
        <w:numId w:val="9"/>
      </w:numPr>
      <w:spacing w:before="280"/>
    </w:pPr>
    <w:rPr>
      <w:rFonts w:ascii="Trebuchet MS" w:hAnsi="Trebuchet MS" w:cs="Arial"/>
      <w:caps/>
      <w:color w:val="000000"/>
      <w:sz w:val="22"/>
      <w:szCs w:val="24"/>
    </w:rPr>
  </w:style>
  <w:style w:type="paragraph" w:customStyle="1" w:styleId="BodyText4">
    <w:name w:val="Body Text 4"/>
    <w:pPr>
      <w:keepLines/>
      <w:spacing w:before="240"/>
      <w:ind w:left="2835"/>
    </w:pPr>
    <w:rPr>
      <w:rFonts w:ascii="Arial" w:hAnsi="Arial" w:cs="Arial"/>
      <w:color w:val="000000"/>
      <w:sz w:val="22"/>
      <w:szCs w:val="24"/>
    </w:rPr>
  </w:style>
  <w:style w:type="paragraph" w:customStyle="1" w:styleId="Callout">
    <w:name w:val="Callout"/>
    <w:pPr>
      <w:keepLines/>
    </w:pPr>
    <w:rPr>
      <w:rFonts w:ascii="Arial" w:hAnsi="Arial" w:cs="Arial"/>
      <w:color w:val="000000"/>
      <w:sz w:val="18"/>
      <w:szCs w:val="24"/>
    </w:rPr>
  </w:style>
  <w:style w:type="paragraph" w:customStyle="1" w:styleId="Citation">
    <w:name w:val="Citation"/>
    <w:link w:val="CitationChar"/>
    <w:pPr>
      <w:keepLines/>
      <w:spacing w:before="60"/>
      <w:ind w:left="1701"/>
    </w:pPr>
    <w:rPr>
      <w:rFonts w:ascii="Arial" w:hAnsi="Arial" w:cs="Arial"/>
      <w:i/>
      <w:color w:val="000000"/>
      <w:sz w:val="22"/>
      <w:szCs w:val="24"/>
    </w:rPr>
  </w:style>
  <w:style w:type="paragraph" w:customStyle="1" w:styleId="DocumentTitle">
    <w:name w:val="Document Title"/>
    <w:next w:val="BodyText1"/>
    <w:rsid w:val="00C02336"/>
    <w:pPr>
      <w:keepNext/>
      <w:keepLines/>
      <w:spacing w:before="1080" w:after="400"/>
      <w:jc w:val="center"/>
    </w:pPr>
    <w:rPr>
      <w:rFonts w:ascii="Trebuchet MS" w:hAnsi="Trebuchet MS" w:cs="Arial"/>
      <w:b/>
      <w:caps/>
      <w:color w:val="000000"/>
      <w:sz w:val="28"/>
      <w:szCs w:val="24"/>
    </w:rPr>
  </w:style>
  <w:style w:type="paragraph" w:customStyle="1" w:styleId="EffectiveDate">
    <w:name w:val="Effective Date"/>
    <w:next w:val="BodyText1"/>
    <w:pPr>
      <w:keepLines/>
      <w:spacing w:before="240"/>
      <w:jc w:val="center"/>
    </w:pPr>
    <w:rPr>
      <w:rFonts w:ascii="Trebuchet MS" w:hAnsi="Trebuchet MS" w:cs="Arial"/>
      <w:b/>
      <w:caps/>
      <w:color w:val="000000"/>
      <w:szCs w:val="24"/>
    </w:rPr>
  </w:style>
  <w:style w:type="paragraph" w:customStyle="1" w:styleId="DocumentType">
    <w:name w:val="Document Type"/>
    <w:next w:val="BodyText1"/>
    <w:pPr>
      <w:keepNext/>
      <w:keepLines/>
      <w:jc w:val="center"/>
    </w:pPr>
    <w:rPr>
      <w:rFonts w:ascii="Trebuchet MS" w:hAnsi="Trebuchet MS" w:cs="Arial"/>
      <w:b/>
      <w:caps/>
      <w:color w:val="000000"/>
      <w:sz w:val="28"/>
      <w:szCs w:val="24"/>
    </w:rPr>
  </w:style>
  <w:style w:type="paragraph" w:customStyle="1" w:styleId="FigureCaption">
    <w:name w:val="Figure Caption"/>
    <w:next w:val="BodyText1"/>
    <w:pPr>
      <w:keepLines/>
      <w:numPr>
        <w:numId w:val="8"/>
      </w:numPr>
      <w:spacing w:before="120"/>
    </w:pPr>
    <w:rPr>
      <w:rFonts w:ascii="Arial" w:hAnsi="Arial" w:cs="Arial"/>
      <w:color w:val="000000"/>
      <w:sz w:val="18"/>
      <w:szCs w:val="24"/>
    </w:rPr>
  </w:style>
  <w:style w:type="paragraph" w:customStyle="1" w:styleId="FootnoteSeparator">
    <w:name w:val="Footnote Separator"/>
    <w:next w:val="FootnoteText"/>
    <w:pPr>
      <w:keepLines/>
      <w:spacing w:before="240"/>
    </w:pPr>
    <w:rPr>
      <w:rFonts w:ascii="Arial" w:hAnsi="Arial" w:cs="Arial"/>
      <w:color w:val="000000"/>
      <w:sz w:val="18"/>
      <w:szCs w:val="24"/>
    </w:rPr>
  </w:style>
  <w:style w:type="paragraph" w:customStyle="1" w:styleId="ListNumber1">
    <w:name w:val="List Number 1"/>
    <w:pPr>
      <w:keepLines/>
      <w:numPr>
        <w:numId w:val="5"/>
      </w:numPr>
      <w:spacing w:before="160"/>
    </w:pPr>
    <w:rPr>
      <w:rFonts w:ascii="Arial" w:hAnsi="Arial" w:cs="Arial"/>
      <w:color w:val="000000"/>
      <w:sz w:val="22"/>
      <w:szCs w:val="24"/>
    </w:rPr>
  </w:style>
  <w:style w:type="paragraph" w:customStyle="1" w:styleId="ListBullet1">
    <w:name w:val="List Bullet 1"/>
    <w:pPr>
      <w:keepLines/>
      <w:numPr>
        <w:numId w:val="4"/>
      </w:numPr>
      <w:spacing w:before="120"/>
      <w:contextualSpacing/>
    </w:pPr>
    <w:rPr>
      <w:rFonts w:ascii="Arial" w:hAnsi="Arial" w:cs="Arial"/>
      <w:color w:val="000000"/>
      <w:sz w:val="22"/>
      <w:szCs w:val="24"/>
    </w:rPr>
  </w:style>
  <w:style w:type="paragraph" w:customStyle="1" w:styleId="LogoAnchor">
    <w:name w:val="Logo Anchor"/>
    <w:next w:val="BodyText1"/>
    <w:rsid w:val="00C02336"/>
    <w:pPr>
      <w:keepNext/>
      <w:keepLines/>
      <w:spacing w:before="4200"/>
      <w:jc w:val="center"/>
    </w:pPr>
    <w:rPr>
      <w:rFonts w:ascii="Trebuchet MS" w:hAnsi="Trebuchet MS" w:cs="Arial"/>
      <w:b/>
      <w:caps/>
      <w:color w:val="000000"/>
      <w:sz w:val="28"/>
      <w:szCs w:val="24"/>
    </w:rPr>
  </w:style>
  <w:style w:type="paragraph" w:customStyle="1" w:styleId="ObjectAnchor">
    <w:name w:val="Object Anchor"/>
    <w:next w:val="FigureCaption"/>
    <w:pPr>
      <w:keepNext/>
      <w:keepLines/>
      <w:spacing w:before="240"/>
      <w:ind w:left="1134"/>
    </w:pPr>
    <w:rPr>
      <w:rFonts w:ascii="Arial" w:hAnsi="Arial" w:cs="Arial"/>
      <w:color w:val="000000"/>
      <w:sz w:val="22"/>
      <w:szCs w:val="24"/>
    </w:rPr>
  </w:style>
  <w:style w:type="paragraph" w:customStyle="1" w:styleId="TableCaption">
    <w:name w:val="Table Caption"/>
    <w:next w:val="BodyText1"/>
    <w:pPr>
      <w:keepLines/>
      <w:numPr>
        <w:numId w:val="7"/>
      </w:numPr>
      <w:spacing w:before="120"/>
    </w:pPr>
    <w:rPr>
      <w:rFonts w:ascii="Arial" w:hAnsi="Arial" w:cs="Arial"/>
      <w:color w:val="000000"/>
      <w:sz w:val="18"/>
      <w:szCs w:val="24"/>
    </w:rPr>
  </w:style>
  <w:style w:type="paragraph" w:customStyle="1" w:styleId="TableCellText">
    <w:name w:val="Table Cell Text"/>
    <w:pPr>
      <w:keepLines/>
    </w:pPr>
    <w:rPr>
      <w:rFonts w:ascii="Arial" w:hAnsi="Arial" w:cs="Arial"/>
      <w:color w:val="000000"/>
      <w:sz w:val="22"/>
      <w:szCs w:val="24"/>
    </w:rPr>
  </w:style>
  <w:style w:type="paragraph" w:customStyle="1" w:styleId="TOCTitle">
    <w:name w:val="TOC Title"/>
    <w:next w:val="BodyText1"/>
    <w:pPr>
      <w:keepNext/>
      <w:keepLines/>
      <w:pageBreakBefore/>
      <w:spacing w:after="400"/>
      <w:jc w:val="center"/>
    </w:pPr>
    <w:rPr>
      <w:rFonts w:ascii="Trebuchet MS" w:hAnsi="Trebuchet MS" w:cs="Arial"/>
      <w:b/>
      <w:caps/>
      <w:color w:val="000000"/>
      <w:sz w:val="24"/>
      <w:szCs w:val="24"/>
    </w:rPr>
  </w:style>
  <w:style w:type="table" w:customStyle="1" w:styleId="PolicyTable">
    <w:name w:val="Policy Table"/>
    <w:rPr>
      <w:rFonts w:ascii="Arial" w:hAnsi="Arial" w:cs="Arial"/>
    </w:rPr>
    <w:tblPr>
      <w:tblCellSpacing w:w="-20" w:type="dxa"/>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blCellSpacing w:w="-20" w:type="dxa"/>
    </w:trPr>
    <w:tcPr>
      <w:shd w:val="clear" w:color="auto" w:fill="auto"/>
      <w:tcMar>
        <w:top w:w="40" w:type="dxa"/>
        <w:left w:w="80" w:type="dxa"/>
        <w:bottom w:w="40" w:type="dxa"/>
        <w:right w:w="80" w:type="dxa"/>
      </w:tcMar>
    </w:tcPr>
  </w:style>
  <w:style w:type="paragraph" w:styleId="BodyText2">
    <w:name w:val="Body Text 2"/>
    <w:pPr>
      <w:keepLines/>
      <w:spacing w:before="240"/>
      <w:ind w:left="1701"/>
    </w:pPr>
    <w:rPr>
      <w:rFonts w:ascii="Arial" w:hAnsi="Arial" w:cs="Arial"/>
      <w:color w:val="000000"/>
      <w:sz w:val="22"/>
      <w:szCs w:val="24"/>
    </w:rPr>
  </w:style>
  <w:style w:type="paragraph" w:styleId="BodyText3">
    <w:name w:val="Body Text 3"/>
    <w:pPr>
      <w:keepLines/>
      <w:spacing w:before="240"/>
      <w:ind w:left="2268"/>
    </w:pPr>
    <w:rPr>
      <w:rFonts w:ascii="Arial" w:hAnsi="Arial" w:cs="Arial"/>
      <w:color w:val="000000"/>
      <w:sz w:val="22"/>
      <w:szCs w:val="16"/>
    </w:rPr>
  </w:style>
  <w:style w:type="character" w:styleId="CommentReference">
    <w:name w:val="annotation reference"/>
    <w:rPr>
      <w:rFonts w:ascii="Arial" w:hAnsi="Arial" w:cs="Arial"/>
      <w:b w:val="0"/>
      <w:i w:val="0"/>
      <w:caps w:val="0"/>
      <w:color w:val="000000"/>
      <w:sz w:val="22"/>
      <w:szCs w:val="16"/>
      <w:lang w:val="en-AU"/>
    </w:rPr>
  </w:style>
  <w:style w:type="paragraph" w:styleId="CommentText">
    <w:name w:val="annotation text"/>
    <w:next w:val="BodyText1"/>
    <w:pPr>
      <w:keepLines/>
      <w:spacing w:before="240"/>
      <w:ind w:left="1134"/>
    </w:pPr>
    <w:rPr>
      <w:rFonts w:ascii="Arial" w:hAnsi="Arial" w:cs="Arial"/>
      <w:color w:val="000000"/>
      <w:sz w:val="22"/>
    </w:rPr>
  </w:style>
  <w:style w:type="paragraph" w:styleId="CommentSubject">
    <w:name w:val="annotation subject"/>
    <w:next w:val="BodyText1"/>
    <w:pPr>
      <w:keepLines/>
      <w:spacing w:before="240"/>
      <w:ind w:left="1134"/>
    </w:pPr>
    <w:rPr>
      <w:rFonts w:ascii="Arial" w:hAnsi="Arial" w:cs="Arial"/>
      <w:bCs/>
      <w:color w:val="000000"/>
      <w:sz w:val="22"/>
    </w:rPr>
  </w:style>
  <w:style w:type="paragraph" w:styleId="Date">
    <w:name w:val="Date"/>
    <w:next w:val="BodyText1"/>
    <w:pPr>
      <w:keepLines/>
      <w:spacing w:before="240"/>
      <w:ind w:left="1134"/>
    </w:pPr>
    <w:rPr>
      <w:rFonts w:ascii="Arial" w:hAnsi="Arial" w:cs="Arial"/>
      <w:color w:val="000000"/>
      <w:sz w:val="22"/>
      <w:szCs w:val="24"/>
    </w:rPr>
  </w:style>
  <w:style w:type="paragraph" w:styleId="DocumentMap">
    <w:name w:val="Document Map"/>
    <w:next w:val="BodyText1"/>
    <w:pPr>
      <w:keepLines/>
      <w:shd w:val="clear" w:color="auto" w:fill="000080"/>
      <w:spacing w:before="240"/>
      <w:ind w:left="1134"/>
    </w:pPr>
    <w:rPr>
      <w:rFonts w:ascii="Arial" w:hAnsi="Arial" w:cs="Arial"/>
      <w:color w:val="000000"/>
      <w:sz w:val="22"/>
      <w:szCs w:val="24"/>
    </w:rPr>
  </w:style>
  <w:style w:type="character" w:styleId="Emphasis">
    <w:name w:val="Emphasis"/>
    <w:qFormat/>
    <w:rPr>
      <w:rFonts w:ascii="Arial" w:hAnsi="Arial" w:cs="Arial"/>
      <w:b w:val="0"/>
      <w:i/>
      <w:iCs/>
      <w:caps w:val="0"/>
      <w:color w:val="000000"/>
      <w:sz w:val="22"/>
      <w:lang w:val="en-AU"/>
    </w:rPr>
  </w:style>
  <w:style w:type="character" w:styleId="EndnoteReference">
    <w:name w:val="endnote reference"/>
    <w:rPr>
      <w:rFonts w:ascii="Arial" w:hAnsi="Arial" w:cs="Arial"/>
      <w:b w:val="0"/>
      <w:i w:val="0"/>
      <w:caps w:val="0"/>
      <w:color w:val="000000"/>
      <w:sz w:val="22"/>
      <w:vertAlign w:val="superscript"/>
      <w:lang w:val="en-AU"/>
    </w:rPr>
  </w:style>
  <w:style w:type="paragraph" w:styleId="EndnoteText">
    <w:name w:val="endnote text"/>
    <w:next w:val="BodyText1"/>
    <w:pPr>
      <w:keepLines/>
      <w:spacing w:before="240"/>
      <w:ind w:left="1134"/>
    </w:pPr>
    <w:rPr>
      <w:rFonts w:ascii="Arial" w:hAnsi="Arial" w:cs="Arial"/>
      <w:color w:val="000000"/>
      <w:sz w:val="22"/>
    </w:rPr>
  </w:style>
  <w:style w:type="character" w:styleId="FollowedHyperlink">
    <w:name w:val="FollowedHyperlink"/>
    <w:rPr>
      <w:rFonts w:ascii="Arial" w:hAnsi="Arial" w:cs="Arial"/>
      <w:b w:val="0"/>
      <w:i w:val="0"/>
      <w:caps w:val="0"/>
      <w:color w:val="000000"/>
      <w:sz w:val="22"/>
      <w:u w:val="single"/>
      <w:lang w:val="en-AU"/>
    </w:rPr>
  </w:style>
  <w:style w:type="paragraph" w:styleId="Footer">
    <w:name w:val="footer"/>
    <w:next w:val="BodyText1"/>
    <w:pPr>
      <w:keepLines/>
      <w:tabs>
        <w:tab w:val="center" w:pos="4706"/>
        <w:tab w:val="right" w:pos="9411"/>
      </w:tabs>
    </w:pPr>
    <w:rPr>
      <w:rFonts w:ascii="Arial" w:hAnsi="Arial" w:cs="Arial"/>
      <w:i/>
      <w:color w:val="000000"/>
      <w:sz w:val="16"/>
      <w:szCs w:val="24"/>
    </w:rPr>
  </w:style>
  <w:style w:type="character" w:styleId="FootnoteReference">
    <w:name w:val="footnote reference"/>
    <w:rPr>
      <w:rFonts w:ascii="Arial" w:hAnsi="Arial" w:cs="Arial"/>
      <w:b w:val="0"/>
      <w:i w:val="0"/>
      <w:caps w:val="0"/>
      <w:color w:val="000000"/>
      <w:sz w:val="22"/>
      <w:vertAlign w:val="superscript"/>
      <w:lang w:val="en-AU"/>
    </w:rPr>
  </w:style>
  <w:style w:type="paragraph" w:styleId="FootnoteText">
    <w:name w:val="footnote text"/>
    <w:pPr>
      <w:keepLines/>
      <w:spacing w:before="120"/>
    </w:pPr>
    <w:rPr>
      <w:rFonts w:ascii="Arial" w:hAnsi="Arial" w:cs="Arial"/>
      <w:color w:val="000000"/>
      <w:sz w:val="18"/>
    </w:rPr>
  </w:style>
  <w:style w:type="paragraph" w:styleId="Header">
    <w:name w:val="header"/>
    <w:next w:val="BodyText1"/>
    <w:pPr>
      <w:keepLines/>
      <w:tabs>
        <w:tab w:val="center" w:pos="4706"/>
        <w:tab w:val="right" w:pos="9411"/>
      </w:tabs>
    </w:pPr>
    <w:rPr>
      <w:rFonts w:ascii="Arial" w:hAnsi="Arial" w:cs="Arial"/>
      <w:color w:val="000000"/>
      <w:sz w:val="22"/>
      <w:szCs w:val="24"/>
    </w:rPr>
  </w:style>
  <w:style w:type="character" w:styleId="HTMLAcronym">
    <w:name w:val="HTML Acronym"/>
    <w:rPr>
      <w:rFonts w:ascii="Arial" w:hAnsi="Arial" w:cs="Arial"/>
      <w:b w:val="0"/>
      <w:i w:val="0"/>
      <w:caps w:val="0"/>
      <w:color w:val="000000"/>
      <w:sz w:val="22"/>
      <w:lang w:val="en-AU"/>
    </w:rPr>
  </w:style>
  <w:style w:type="paragraph" w:styleId="HTMLAddress">
    <w:name w:val="HTML Address"/>
    <w:next w:val="BodyText1"/>
    <w:pPr>
      <w:keepLines/>
      <w:spacing w:before="240"/>
      <w:ind w:left="1134"/>
    </w:pPr>
    <w:rPr>
      <w:rFonts w:ascii="Arial" w:hAnsi="Arial" w:cs="Arial"/>
      <w:iCs/>
      <w:color w:val="000000"/>
      <w:sz w:val="22"/>
      <w:szCs w:val="24"/>
    </w:rPr>
  </w:style>
  <w:style w:type="character" w:styleId="HTMLCite">
    <w:name w:val="HTML Cite"/>
    <w:rPr>
      <w:rFonts w:ascii="Arial" w:hAnsi="Arial" w:cs="Arial"/>
      <w:b w:val="0"/>
      <w:i w:val="0"/>
      <w:iCs/>
      <w:caps w:val="0"/>
      <w:color w:val="000000"/>
      <w:sz w:val="22"/>
      <w:lang w:val="en-AU"/>
    </w:rPr>
  </w:style>
  <w:style w:type="character" w:styleId="HTMLCode">
    <w:name w:val="HTML Code"/>
    <w:rPr>
      <w:rFonts w:ascii="Arial" w:hAnsi="Arial" w:cs="Arial"/>
      <w:b w:val="0"/>
      <w:i w:val="0"/>
      <w:caps w:val="0"/>
      <w:color w:val="000000"/>
      <w:sz w:val="22"/>
      <w:szCs w:val="20"/>
      <w:lang w:val="en-AU"/>
    </w:rPr>
  </w:style>
  <w:style w:type="character" w:styleId="HTMLDefinition">
    <w:name w:val="HTML Definition"/>
    <w:rPr>
      <w:rFonts w:ascii="Arial" w:hAnsi="Arial" w:cs="Arial"/>
      <w:b w:val="0"/>
      <w:i w:val="0"/>
      <w:iCs/>
      <w:caps w:val="0"/>
      <w:color w:val="000000"/>
      <w:sz w:val="22"/>
      <w:lang w:val="en-AU"/>
    </w:rPr>
  </w:style>
  <w:style w:type="character" w:styleId="HTMLKeyboard">
    <w:name w:val="HTML Keyboard"/>
    <w:rPr>
      <w:rFonts w:ascii="Arial" w:hAnsi="Arial" w:cs="Arial"/>
      <w:b w:val="0"/>
      <w:i w:val="0"/>
      <w:caps w:val="0"/>
      <w:color w:val="000000"/>
      <w:sz w:val="22"/>
      <w:szCs w:val="20"/>
      <w:lang w:val="en-AU"/>
    </w:rPr>
  </w:style>
  <w:style w:type="paragraph" w:styleId="HTMLPreformatted">
    <w:name w:val="HTML Preformatted"/>
    <w:next w:val="BodyText1"/>
    <w:pPr>
      <w:keepLines/>
      <w:spacing w:before="240"/>
      <w:ind w:left="1134"/>
    </w:pPr>
    <w:rPr>
      <w:rFonts w:ascii="Arial" w:hAnsi="Arial" w:cs="Arial"/>
      <w:color w:val="000000"/>
      <w:sz w:val="22"/>
    </w:rPr>
  </w:style>
  <w:style w:type="character" w:styleId="HTMLSample">
    <w:name w:val="HTML Sample"/>
    <w:rPr>
      <w:rFonts w:ascii="Arial" w:hAnsi="Arial" w:cs="Arial"/>
      <w:b w:val="0"/>
      <w:i w:val="0"/>
      <w:caps w:val="0"/>
      <w:color w:val="000000"/>
      <w:sz w:val="22"/>
      <w:lang w:val="en-AU"/>
    </w:rPr>
  </w:style>
  <w:style w:type="character" w:styleId="HTMLTypewriter">
    <w:name w:val="HTML Typewriter"/>
    <w:rPr>
      <w:rFonts w:ascii="Arial" w:hAnsi="Arial" w:cs="Arial"/>
      <w:b w:val="0"/>
      <w:i w:val="0"/>
      <w:caps w:val="0"/>
      <w:color w:val="000000"/>
      <w:sz w:val="22"/>
      <w:szCs w:val="20"/>
      <w:lang w:val="en-AU"/>
    </w:rPr>
  </w:style>
  <w:style w:type="character" w:styleId="HTMLVariable">
    <w:name w:val="HTML Variable"/>
    <w:rPr>
      <w:rFonts w:ascii="Arial" w:hAnsi="Arial" w:cs="Arial"/>
      <w:b w:val="0"/>
      <w:i w:val="0"/>
      <w:iCs/>
      <w:caps w:val="0"/>
      <w:color w:val="000000"/>
      <w:sz w:val="22"/>
      <w:lang w:val="en-AU"/>
    </w:rPr>
  </w:style>
  <w:style w:type="character" w:styleId="Hyperlink">
    <w:name w:val="Hyperlink"/>
    <w:rPr>
      <w:rFonts w:ascii="Arial" w:hAnsi="Arial" w:cs="Arial"/>
      <w:b w:val="0"/>
      <w:i w:val="0"/>
      <w:caps w:val="0"/>
      <w:color w:val="000000"/>
      <w:sz w:val="22"/>
      <w:u w:val="single"/>
      <w:lang w:val="en-AU"/>
    </w:rPr>
  </w:style>
  <w:style w:type="paragraph" w:styleId="Index1">
    <w:name w:val="index 1"/>
    <w:next w:val="BodyText1"/>
    <w:pPr>
      <w:keepLines/>
      <w:spacing w:before="240"/>
      <w:ind w:left="1134"/>
    </w:pPr>
    <w:rPr>
      <w:rFonts w:ascii="Arial" w:hAnsi="Arial" w:cs="Arial"/>
      <w:color w:val="000000"/>
      <w:sz w:val="22"/>
      <w:szCs w:val="24"/>
    </w:rPr>
  </w:style>
  <w:style w:type="paragraph" w:styleId="Index2">
    <w:name w:val="index 2"/>
    <w:next w:val="BodyText1"/>
    <w:pPr>
      <w:keepLines/>
      <w:spacing w:before="240"/>
      <w:ind w:left="1134"/>
    </w:pPr>
    <w:rPr>
      <w:rFonts w:ascii="Arial" w:hAnsi="Arial" w:cs="Arial"/>
      <w:color w:val="000000"/>
      <w:sz w:val="22"/>
      <w:szCs w:val="24"/>
    </w:rPr>
  </w:style>
  <w:style w:type="paragraph" w:styleId="Index3">
    <w:name w:val="index 3"/>
    <w:next w:val="BodyText1"/>
    <w:pPr>
      <w:keepLines/>
      <w:spacing w:before="240"/>
      <w:ind w:left="1134"/>
    </w:pPr>
    <w:rPr>
      <w:rFonts w:ascii="Arial" w:hAnsi="Arial" w:cs="Arial"/>
      <w:color w:val="000000"/>
      <w:sz w:val="22"/>
      <w:szCs w:val="24"/>
    </w:rPr>
  </w:style>
  <w:style w:type="paragraph" w:styleId="Index4">
    <w:name w:val="index 4"/>
    <w:next w:val="BodyText1"/>
    <w:pPr>
      <w:keepLines/>
      <w:spacing w:before="240"/>
      <w:ind w:left="1134"/>
    </w:pPr>
    <w:rPr>
      <w:rFonts w:ascii="Arial" w:hAnsi="Arial" w:cs="Arial"/>
      <w:color w:val="000000"/>
      <w:sz w:val="22"/>
      <w:szCs w:val="24"/>
    </w:rPr>
  </w:style>
  <w:style w:type="paragraph" w:styleId="Index5">
    <w:name w:val="index 5"/>
    <w:next w:val="BodyText1"/>
    <w:pPr>
      <w:keepLines/>
      <w:spacing w:before="240"/>
      <w:ind w:left="1134"/>
    </w:pPr>
    <w:rPr>
      <w:rFonts w:ascii="Arial" w:hAnsi="Arial" w:cs="Arial"/>
      <w:color w:val="000000"/>
      <w:sz w:val="22"/>
      <w:szCs w:val="24"/>
    </w:rPr>
  </w:style>
  <w:style w:type="paragraph" w:styleId="Index6">
    <w:name w:val="index 6"/>
    <w:next w:val="BodyText1"/>
    <w:pPr>
      <w:keepLines/>
      <w:spacing w:before="240"/>
      <w:ind w:left="1134"/>
    </w:pPr>
    <w:rPr>
      <w:rFonts w:ascii="Arial" w:hAnsi="Arial" w:cs="Arial"/>
      <w:color w:val="000000"/>
      <w:sz w:val="22"/>
      <w:szCs w:val="24"/>
    </w:rPr>
  </w:style>
  <w:style w:type="paragraph" w:styleId="Index7">
    <w:name w:val="index 7"/>
    <w:next w:val="BodyText1"/>
    <w:pPr>
      <w:keepLines/>
      <w:spacing w:before="240"/>
      <w:ind w:left="1134"/>
    </w:pPr>
    <w:rPr>
      <w:rFonts w:ascii="Arial" w:hAnsi="Arial" w:cs="Arial"/>
      <w:color w:val="000000"/>
      <w:sz w:val="22"/>
      <w:szCs w:val="24"/>
    </w:rPr>
  </w:style>
  <w:style w:type="paragraph" w:styleId="Index8">
    <w:name w:val="index 8"/>
    <w:next w:val="BodyText1"/>
    <w:pPr>
      <w:keepLines/>
      <w:spacing w:before="240"/>
      <w:ind w:left="1134"/>
    </w:pPr>
    <w:rPr>
      <w:rFonts w:ascii="Arial" w:hAnsi="Arial" w:cs="Arial"/>
      <w:color w:val="000000"/>
      <w:sz w:val="22"/>
      <w:szCs w:val="24"/>
    </w:rPr>
  </w:style>
  <w:style w:type="paragraph" w:styleId="Index9">
    <w:name w:val="index 9"/>
    <w:next w:val="BodyText1"/>
    <w:pPr>
      <w:keepLines/>
      <w:spacing w:before="240"/>
      <w:ind w:left="1134"/>
    </w:pPr>
    <w:rPr>
      <w:rFonts w:ascii="Arial" w:hAnsi="Arial" w:cs="Arial"/>
      <w:color w:val="000000"/>
      <w:sz w:val="22"/>
      <w:szCs w:val="24"/>
    </w:rPr>
  </w:style>
  <w:style w:type="paragraph" w:styleId="IndexHeading">
    <w:name w:val="index heading"/>
    <w:next w:val="BodyText1"/>
    <w:pPr>
      <w:keepLines/>
      <w:spacing w:before="240"/>
      <w:ind w:left="1134"/>
    </w:pPr>
    <w:rPr>
      <w:rFonts w:ascii="Arial" w:hAnsi="Arial" w:cs="Arial"/>
      <w:bCs/>
      <w:color w:val="000000"/>
      <w:sz w:val="22"/>
      <w:szCs w:val="24"/>
    </w:rPr>
  </w:style>
  <w:style w:type="character" w:styleId="LineNumber">
    <w:name w:val="line number"/>
    <w:rPr>
      <w:rFonts w:ascii="Arial" w:hAnsi="Arial" w:cs="Arial"/>
      <w:b w:val="0"/>
      <w:i w:val="0"/>
      <w:caps w:val="0"/>
      <w:color w:val="000000"/>
      <w:sz w:val="22"/>
      <w:lang w:val="en-AU"/>
    </w:rPr>
  </w:style>
  <w:style w:type="paragraph" w:styleId="List">
    <w:name w:val="List"/>
    <w:next w:val="BodyText1"/>
    <w:pPr>
      <w:keepLines/>
      <w:spacing w:before="240"/>
      <w:ind w:left="1134"/>
    </w:pPr>
    <w:rPr>
      <w:rFonts w:ascii="Arial" w:hAnsi="Arial" w:cs="Arial"/>
      <w:color w:val="000000"/>
      <w:sz w:val="22"/>
      <w:szCs w:val="24"/>
    </w:rPr>
  </w:style>
  <w:style w:type="paragraph" w:styleId="List2">
    <w:name w:val="List 2"/>
    <w:next w:val="BodyText1"/>
    <w:pPr>
      <w:keepLines/>
      <w:spacing w:before="240"/>
      <w:ind w:left="1134"/>
    </w:pPr>
    <w:rPr>
      <w:rFonts w:ascii="Arial" w:hAnsi="Arial" w:cs="Arial"/>
      <w:color w:val="000000"/>
      <w:sz w:val="22"/>
      <w:szCs w:val="24"/>
    </w:rPr>
  </w:style>
  <w:style w:type="paragraph" w:styleId="List3">
    <w:name w:val="List 3"/>
    <w:next w:val="BodyText1"/>
    <w:pPr>
      <w:keepLines/>
      <w:spacing w:before="240"/>
      <w:ind w:left="1134"/>
    </w:pPr>
    <w:rPr>
      <w:rFonts w:ascii="Arial" w:hAnsi="Arial" w:cs="Arial"/>
      <w:color w:val="000000"/>
      <w:sz w:val="22"/>
      <w:szCs w:val="24"/>
    </w:rPr>
  </w:style>
  <w:style w:type="paragraph" w:styleId="List4">
    <w:name w:val="List 4"/>
    <w:next w:val="BodyText1"/>
    <w:pPr>
      <w:keepLines/>
      <w:spacing w:before="240"/>
      <w:ind w:left="1134"/>
    </w:pPr>
    <w:rPr>
      <w:rFonts w:ascii="Arial" w:hAnsi="Arial" w:cs="Arial"/>
      <w:color w:val="000000"/>
      <w:sz w:val="22"/>
      <w:szCs w:val="24"/>
    </w:rPr>
  </w:style>
  <w:style w:type="paragraph" w:styleId="List5">
    <w:name w:val="List 5"/>
    <w:next w:val="BodyText1"/>
    <w:pPr>
      <w:keepLines/>
      <w:spacing w:before="240"/>
      <w:ind w:left="1134"/>
    </w:pPr>
    <w:rPr>
      <w:rFonts w:ascii="Arial" w:hAnsi="Arial" w:cs="Arial"/>
      <w:color w:val="000000"/>
      <w:sz w:val="22"/>
      <w:szCs w:val="24"/>
    </w:rPr>
  </w:style>
  <w:style w:type="paragraph" w:styleId="ListBullet">
    <w:name w:val="List Bullet"/>
    <w:next w:val="BodyText1"/>
    <w:pPr>
      <w:keepLines/>
      <w:spacing w:before="240"/>
      <w:ind w:left="1134"/>
    </w:pPr>
    <w:rPr>
      <w:rFonts w:ascii="Arial" w:hAnsi="Arial" w:cs="Arial"/>
      <w:color w:val="000000"/>
      <w:sz w:val="22"/>
      <w:szCs w:val="24"/>
    </w:rPr>
  </w:style>
  <w:style w:type="paragraph" w:styleId="ListBullet2">
    <w:name w:val="List Bullet 2"/>
    <w:pPr>
      <w:keepLines/>
      <w:numPr>
        <w:ilvl w:val="1"/>
        <w:numId w:val="4"/>
      </w:numPr>
      <w:spacing w:before="80"/>
      <w:contextualSpacing/>
    </w:pPr>
    <w:rPr>
      <w:rFonts w:ascii="Arial" w:hAnsi="Arial" w:cs="Arial"/>
      <w:color w:val="000000"/>
      <w:sz w:val="22"/>
      <w:szCs w:val="24"/>
    </w:rPr>
  </w:style>
  <w:style w:type="paragraph" w:styleId="ListBullet3">
    <w:name w:val="List Bullet 3"/>
    <w:pPr>
      <w:keepLines/>
      <w:numPr>
        <w:ilvl w:val="2"/>
        <w:numId w:val="4"/>
      </w:numPr>
      <w:spacing w:before="40"/>
      <w:contextualSpacing/>
    </w:pPr>
    <w:rPr>
      <w:rFonts w:ascii="Arial" w:hAnsi="Arial" w:cs="Arial"/>
      <w:color w:val="000000"/>
      <w:sz w:val="22"/>
      <w:szCs w:val="24"/>
    </w:rPr>
  </w:style>
  <w:style w:type="paragraph" w:styleId="ListBullet4">
    <w:name w:val="List Bullet 4"/>
    <w:pPr>
      <w:keepLines/>
      <w:numPr>
        <w:ilvl w:val="3"/>
        <w:numId w:val="4"/>
      </w:numPr>
      <w:contextualSpacing/>
    </w:pPr>
    <w:rPr>
      <w:rFonts w:ascii="Arial" w:hAnsi="Arial" w:cs="Arial"/>
      <w:color w:val="000000"/>
      <w:sz w:val="22"/>
      <w:szCs w:val="24"/>
    </w:rPr>
  </w:style>
  <w:style w:type="paragraph" w:styleId="ListBullet5">
    <w:name w:val="List Bullet 5"/>
    <w:next w:val="BodyText1"/>
    <w:pPr>
      <w:keepLines/>
      <w:spacing w:before="240"/>
      <w:ind w:left="1134"/>
    </w:pPr>
    <w:rPr>
      <w:rFonts w:ascii="Arial" w:hAnsi="Arial" w:cs="Arial"/>
      <w:color w:val="000000"/>
      <w:sz w:val="22"/>
      <w:szCs w:val="24"/>
    </w:rPr>
  </w:style>
  <w:style w:type="paragraph" w:styleId="ListContinue">
    <w:name w:val="List Continue"/>
    <w:next w:val="BodyText1"/>
    <w:pPr>
      <w:keepLines/>
      <w:spacing w:before="240"/>
      <w:ind w:left="1134"/>
    </w:pPr>
    <w:rPr>
      <w:rFonts w:ascii="Arial" w:hAnsi="Arial" w:cs="Arial"/>
      <w:color w:val="000000"/>
      <w:sz w:val="22"/>
      <w:szCs w:val="24"/>
    </w:rPr>
  </w:style>
  <w:style w:type="paragraph" w:styleId="ListContinue2">
    <w:name w:val="List Continue 2"/>
    <w:next w:val="BodyText1"/>
    <w:pPr>
      <w:keepLines/>
      <w:spacing w:before="240"/>
      <w:ind w:left="1134"/>
    </w:pPr>
    <w:rPr>
      <w:rFonts w:ascii="Arial" w:hAnsi="Arial" w:cs="Arial"/>
      <w:color w:val="000000"/>
      <w:sz w:val="22"/>
      <w:szCs w:val="24"/>
    </w:rPr>
  </w:style>
  <w:style w:type="paragraph" w:styleId="ListContinue3">
    <w:name w:val="List Continue 3"/>
    <w:next w:val="BodyText1"/>
    <w:pPr>
      <w:keepLines/>
      <w:spacing w:before="240"/>
      <w:ind w:left="1134"/>
    </w:pPr>
    <w:rPr>
      <w:rFonts w:ascii="Arial" w:hAnsi="Arial" w:cs="Arial"/>
      <w:color w:val="000000"/>
      <w:sz w:val="22"/>
      <w:szCs w:val="24"/>
    </w:rPr>
  </w:style>
  <w:style w:type="paragraph" w:styleId="ListContinue4">
    <w:name w:val="List Continue 4"/>
    <w:next w:val="BodyText1"/>
    <w:pPr>
      <w:keepLines/>
      <w:spacing w:before="240"/>
      <w:ind w:left="1134"/>
    </w:pPr>
    <w:rPr>
      <w:rFonts w:ascii="Arial" w:hAnsi="Arial" w:cs="Arial"/>
      <w:color w:val="000000"/>
      <w:sz w:val="22"/>
      <w:szCs w:val="24"/>
    </w:rPr>
  </w:style>
  <w:style w:type="paragraph" w:styleId="ListContinue5">
    <w:name w:val="List Continue 5"/>
    <w:next w:val="BodyText1"/>
    <w:pPr>
      <w:keepLines/>
      <w:spacing w:before="240"/>
      <w:ind w:left="1134"/>
    </w:pPr>
    <w:rPr>
      <w:rFonts w:ascii="Arial" w:hAnsi="Arial" w:cs="Arial"/>
      <w:color w:val="000000"/>
      <w:sz w:val="22"/>
      <w:szCs w:val="24"/>
    </w:rPr>
  </w:style>
  <w:style w:type="paragraph" w:styleId="ListNumber">
    <w:name w:val="List Number"/>
    <w:next w:val="BodyText1"/>
    <w:pPr>
      <w:keepLines/>
      <w:spacing w:before="240"/>
      <w:ind w:left="1134"/>
    </w:pPr>
    <w:rPr>
      <w:rFonts w:ascii="Arial" w:hAnsi="Arial" w:cs="Arial"/>
      <w:color w:val="000000"/>
      <w:sz w:val="22"/>
      <w:szCs w:val="24"/>
    </w:rPr>
  </w:style>
  <w:style w:type="paragraph" w:styleId="ListNumber2">
    <w:name w:val="List Number 2"/>
    <w:pPr>
      <w:keepLines/>
      <w:numPr>
        <w:ilvl w:val="1"/>
        <w:numId w:val="5"/>
      </w:numPr>
      <w:spacing w:before="120"/>
    </w:pPr>
    <w:rPr>
      <w:rFonts w:ascii="Arial" w:hAnsi="Arial" w:cs="Arial"/>
      <w:color w:val="000000"/>
      <w:sz w:val="22"/>
      <w:szCs w:val="24"/>
    </w:rPr>
  </w:style>
  <w:style w:type="paragraph" w:styleId="ListNumber3">
    <w:name w:val="List Number 3"/>
    <w:pPr>
      <w:keepLines/>
      <w:numPr>
        <w:ilvl w:val="2"/>
        <w:numId w:val="5"/>
      </w:numPr>
      <w:spacing w:before="80"/>
    </w:pPr>
    <w:rPr>
      <w:rFonts w:ascii="Arial" w:hAnsi="Arial" w:cs="Arial"/>
      <w:color w:val="000000"/>
      <w:sz w:val="22"/>
      <w:szCs w:val="24"/>
    </w:rPr>
  </w:style>
  <w:style w:type="paragraph" w:styleId="ListNumber4">
    <w:name w:val="List Number 4"/>
    <w:next w:val="BodyText1"/>
    <w:pPr>
      <w:keepLines/>
      <w:spacing w:before="240"/>
      <w:ind w:left="1134"/>
    </w:pPr>
    <w:rPr>
      <w:rFonts w:ascii="Arial" w:hAnsi="Arial" w:cs="Arial"/>
      <w:color w:val="000000"/>
      <w:sz w:val="22"/>
      <w:szCs w:val="24"/>
    </w:rPr>
  </w:style>
  <w:style w:type="paragraph" w:styleId="ListNumber5">
    <w:name w:val="List Number 5"/>
    <w:next w:val="BodyText1"/>
    <w:pPr>
      <w:keepLines/>
      <w:spacing w:before="240"/>
      <w:ind w:left="1134"/>
    </w:pPr>
    <w:rPr>
      <w:rFonts w:ascii="Arial" w:hAnsi="Arial" w:cs="Arial"/>
      <w:color w:val="000000"/>
      <w:sz w:val="22"/>
      <w:szCs w:val="24"/>
    </w:rPr>
  </w:style>
  <w:style w:type="paragraph" w:styleId="MacroText">
    <w:name w:val="macro"/>
    <w:next w:val="BodyText1"/>
    <w:pPr>
      <w:keepLines/>
      <w:spacing w:before="240"/>
      <w:ind w:left="1134"/>
    </w:pPr>
    <w:rPr>
      <w:rFonts w:ascii="Arial" w:hAnsi="Arial" w:cs="Arial"/>
      <w:color w:val="000000"/>
      <w:sz w:val="22"/>
    </w:rPr>
  </w:style>
  <w:style w:type="paragraph" w:styleId="MessageHeader">
    <w:name w:val="Message Header"/>
    <w:next w:val="BodyText1"/>
    <w:pPr>
      <w:keepLines/>
      <w:pBdr>
        <w:top w:val="single" w:sz="6" w:space="1" w:color="auto"/>
        <w:left w:val="single" w:sz="6" w:space="1" w:color="auto"/>
        <w:bottom w:val="single" w:sz="6" w:space="1" w:color="auto"/>
        <w:right w:val="single" w:sz="6" w:space="1" w:color="auto"/>
      </w:pBdr>
      <w:shd w:val="pct20" w:color="auto" w:fill="auto"/>
      <w:spacing w:before="240"/>
      <w:ind w:left="1134"/>
    </w:pPr>
    <w:rPr>
      <w:rFonts w:ascii="Arial" w:hAnsi="Arial" w:cs="Arial"/>
      <w:color w:val="000000"/>
      <w:sz w:val="22"/>
      <w:szCs w:val="24"/>
    </w:rPr>
  </w:style>
  <w:style w:type="paragraph" w:styleId="NormalWeb">
    <w:name w:val="Normal (Web)"/>
    <w:next w:val="BodyText1"/>
    <w:pPr>
      <w:keepLines/>
      <w:spacing w:before="240"/>
      <w:ind w:left="1134"/>
    </w:pPr>
    <w:rPr>
      <w:rFonts w:ascii="Arial" w:hAnsi="Arial" w:cs="Arial"/>
      <w:color w:val="000000"/>
      <w:sz w:val="22"/>
      <w:szCs w:val="24"/>
    </w:rPr>
  </w:style>
  <w:style w:type="paragraph" w:styleId="NormalIndent">
    <w:name w:val="Normal Indent"/>
    <w:next w:val="BodyText1"/>
    <w:pPr>
      <w:keepLines/>
      <w:spacing w:before="240"/>
      <w:ind w:left="1134"/>
    </w:pPr>
    <w:rPr>
      <w:rFonts w:ascii="Arial" w:hAnsi="Arial" w:cs="Arial"/>
      <w:color w:val="000000"/>
      <w:sz w:val="22"/>
      <w:szCs w:val="24"/>
    </w:rPr>
  </w:style>
  <w:style w:type="paragraph" w:styleId="NoteHeading">
    <w:name w:val="Note Heading"/>
    <w:next w:val="BodyText1"/>
    <w:pPr>
      <w:keepLines/>
      <w:spacing w:before="240"/>
      <w:ind w:left="1134"/>
    </w:pPr>
    <w:rPr>
      <w:rFonts w:ascii="Arial" w:hAnsi="Arial" w:cs="Arial"/>
      <w:color w:val="000000"/>
      <w:sz w:val="22"/>
      <w:szCs w:val="24"/>
    </w:rPr>
  </w:style>
  <w:style w:type="character" w:styleId="PageNumber">
    <w:name w:val="page number"/>
    <w:rPr>
      <w:rFonts w:ascii="Arial" w:hAnsi="Arial" w:cs="Arial"/>
      <w:b w:val="0"/>
      <w:i w:val="0"/>
      <w:caps w:val="0"/>
      <w:color w:val="000000"/>
      <w:sz w:val="22"/>
      <w:lang w:val="en-AU"/>
    </w:rPr>
  </w:style>
  <w:style w:type="paragraph" w:styleId="PlainText">
    <w:name w:val="Plain Text"/>
    <w:next w:val="BodyText1"/>
    <w:pPr>
      <w:keepLines/>
      <w:spacing w:before="240"/>
      <w:ind w:left="1134"/>
    </w:pPr>
    <w:rPr>
      <w:rFonts w:ascii="Arial" w:hAnsi="Arial" w:cs="Arial"/>
      <w:color w:val="000000"/>
      <w:sz w:val="22"/>
    </w:rPr>
  </w:style>
  <w:style w:type="paragraph" w:styleId="Salutation">
    <w:name w:val="Salutation"/>
    <w:next w:val="BodyText1"/>
    <w:pPr>
      <w:keepLines/>
      <w:spacing w:before="240"/>
      <w:ind w:left="1134"/>
    </w:pPr>
    <w:rPr>
      <w:rFonts w:ascii="Arial" w:hAnsi="Arial" w:cs="Arial"/>
      <w:color w:val="000000"/>
      <w:sz w:val="22"/>
      <w:szCs w:val="24"/>
    </w:rPr>
  </w:style>
  <w:style w:type="paragraph" w:styleId="Signature">
    <w:name w:val="Signature"/>
    <w:next w:val="BodyText1"/>
    <w:pPr>
      <w:keepLines/>
      <w:spacing w:before="240"/>
      <w:ind w:left="1134"/>
    </w:pPr>
    <w:rPr>
      <w:rFonts w:ascii="Arial" w:hAnsi="Arial" w:cs="Arial"/>
      <w:color w:val="000000"/>
      <w:sz w:val="22"/>
      <w:szCs w:val="24"/>
    </w:rPr>
  </w:style>
  <w:style w:type="character" w:styleId="Strong">
    <w:name w:val="Strong"/>
    <w:qFormat/>
    <w:rPr>
      <w:rFonts w:ascii="Arial" w:hAnsi="Arial" w:cs="Arial"/>
      <w:b/>
      <w:bCs/>
      <w:i w:val="0"/>
      <w:caps w:val="0"/>
      <w:color w:val="000000"/>
      <w:sz w:val="22"/>
      <w:lang w:val="en-AU"/>
    </w:rPr>
  </w:style>
  <w:style w:type="paragraph" w:styleId="Subtitle">
    <w:name w:val="Subtitle"/>
    <w:next w:val="BodyText1"/>
    <w:qFormat/>
    <w:pPr>
      <w:keepLines/>
      <w:spacing w:before="240"/>
      <w:ind w:left="1134"/>
      <w:outlineLvl w:val="1"/>
    </w:pPr>
    <w:rPr>
      <w:rFonts w:ascii="Arial" w:hAnsi="Arial" w:cs="Arial"/>
      <w:color w:val="000000"/>
      <w:sz w:val="22"/>
      <w:szCs w:val="24"/>
    </w:rPr>
  </w:style>
  <w:style w:type="table" w:styleId="Table3Deffects1">
    <w:name w:val="Table 3D effects 1"/>
    <w:basedOn w:val="TableNormal"/>
    <w:pPr>
      <w:keepLines/>
      <w:spacing w:beforeAutospacing="1" w:afterAutospacing="1" w:line="280" w:lineRule="exact"/>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keepLines/>
      <w:spacing w:beforeAutospacing="1" w:afterAutospacing="1" w:line="280" w:lineRule="exact"/>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keepLines/>
      <w:spacing w:beforeAutospacing="1" w:afterAutospacing="1" w:line="280" w:lineRule="exact"/>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keepLines/>
      <w:spacing w:beforeAutospacing="1" w:afterAutospacing="1" w:line="280" w:lineRule="exact"/>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keepLines/>
      <w:spacing w:beforeAutospacing="1" w:afterAutospacing="1" w:line="280" w:lineRule="exact"/>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keepLines/>
      <w:spacing w:beforeAutospacing="1" w:afterAutospacing="1" w:line="280" w:lineRule="exact"/>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keepLines/>
      <w:spacing w:beforeAutospacing="1" w:afterAutospacing="1" w:line="280" w:lineRule="exact"/>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keepLines/>
      <w:spacing w:beforeAutospacing="1" w:afterAutospacing="1" w:line="280" w:lineRule="exact"/>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keepLines/>
      <w:spacing w:beforeAutospacing="1" w:afterAutospacing="1" w:line="280" w:lineRule="exact"/>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keepLines/>
      <w:spacing w:beforeAutospacing="1" w:afterAutospacing="1" w:line="280" w:lineRule="exact"/>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keepLines/>
      <w:spacing w:beforeAutospacing="1" w:afterAutospacing="1" w:line="280" w:lineRule="exact"/>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keepLines/>
      <w:spacing w:beforeAutospacing="1" w:afterAutospacing="1" w:line="280" w:lineRule="exact"/>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keepLines/>
      <w:spacing w:beforeAutospacing="1" w:afterAutospacing="1" w:line="280" w:lineRule="exact"/>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keepLines/>
      <w:spacing w:beforeAutospacing="1" w:afterAutospacing="1" w:line="280" w:lineRule="exact"/>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keepLines/>
      <w:spacing w:beforeAutospacing="1" w:afterAutospacing="1" w:line="280" w:lineRule="exact"/>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keepLines/>
      <w:spacing w:beforeAutospacing="1" w:afterAutospacing="1" w:line="280" w:lineRule="exact"/>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keepLines/>
      <w:spacing w:beforeAutospacing="1" w:afterAutospacing="1" w:line="280" w:lineRule="exact"/>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keepLines/>
      <w:spacing w:beforeAutospacing="1" w:afterAutospacing="1" w:line="280" w:lineRule="exact"/>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keepLines/>
      <w:spacing w:beforeAutospacing="1" w:afterAutospacing="1" w:line="280" w:lineRule="exact"/>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keepLines/>
      <w:spacing w:beforeAutospacing="1" w:afterAutospacing="1" w:line="280" w:lineRule="exact"/>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keepLines/>
      <w:spacing w:beforeAutospacing="1" w:afterAutospacing="1" w:line="280" w:lineRule="exact"/>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keepLines/>
      <w:spacing w:beforeAutospacing="1" w:afterAutospacing="1" w:line="280" w:lineRule="exact"/>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keepLines/>
      <w:spacing w:beforeAutospacing="1" w:afterAutospacing="1" w:line="280" w:lineRule="exact"/>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keepLines/>
      <w:spacing w:beforeAutospacing="1" w:afterAutospacing="1" w:line="280" w:lineRule="exact"/>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keepLines/>
      <w:spacing w:beforeAutospacing="1" w:afterAutospacing="1" w:line="280" w:lineRule="exact"/>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keepLines/>
      <w:spacing w:beforeAutospacing="1" w:afterAutospacing="1" w:line="280" w:lineRule="exact"/>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keepLines/>
      <w:spacing w:beforeAutospacing="1" w:afterAutospacing="1" w:line="280" w:lineRule="exact"/>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keepLines/>
      <w:spacing w:beforeAutospacing="1" w:afterAutospacing="1" w:line="280" w:lineRule="exact"/>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keepLines/>
      <w:spacing w:beforeAutospacing="1" w:afterAutospacing="1" w:line="280" w:lineRule="exact"/>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keepLines/>
      <w:spacing w:beforeAutospacing="1" w:afterAutospacing="1" w:line="280" w:lineRule="exact"/>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keepLines/>
      <w:spacing w:beforeAutospacing="1" w:afterAutospacing="1" w:line="280" w:lineRule="exact"/>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keepLines/>
      <w:spacing w:beforeAutospacing="1" w:afterAutospacing="1" w:line="280" w:lineRule="exact"/>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keepLines/>
      <w:spacing w:beforeAutospacing="1" w:afterAutospacing="1" w:line="280" w:lineRule="exact"/>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keepLines/>
      <w:spacing w:beforeAutospacing="1" w:afterAutospacing="1" w:line="280" w:lineRule="exact"/>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BodyText1"/>
    <w:pPr>
      <w:keepLines/>
      <w:spacing w:before="240"/>
      <w:ind w:left="1134"/>
    </w:pPr>
    <w:rPr>
      <w:rFonts w:ascii="Arial" w:hAnsi="Arial" w:cs="Arial"/>
      <w:color w:val="000000"/>
      <w:sz w:val="22"/>
      <w:szCs w:val="24"/>
    </w:rPr>
  </w:style>
  <w:style w:type="paragraph" w:styleId="TableofFigures">
    <w:name w:val="table of figures"/>
    <w:next w:val="BodyText1"/>
    <w:pPr>
      <w:keepLines/>
      <w:spacing w:before="240"/>
      <w:ind w:left="1134"/>
    </w:pPr>
    <w:rPr>
      <w:rFonts w:ascii="Arial" w:hAnsi="Arial" w:cs="Arial"/>
      <w:color w:val="000000"/>
      <w:sz w:val="22"/>
      <w:szCs w:val="24"/>
    </w:rPr>
  </w:style>
  <w:style w:type="table" w:styleId="TableProfessional">
    <w:name w:val="Table Professional"/>
    <w:basedOn w:val="TableNormal"/>
    <w:pPr>
      <w:keepLines/>
      <w:spacing w:beforeAutospacing="1" w:afterAutospacing="1" w:line="280" w:lineRule="exact"/>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keepLines/>
      <w:spacing w:beforeAutospacing="1" w:afterAutospacing="1" w:line="280" w:lineRule="exact"/>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keepLines/>
      <w:spacing w:beforeAutospacing="1" w:afterAutospacing="1" w:line="280" w:lineRule="exact"/>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keepLines/>
      <w:spacing w:beforeAutospacing="1" w:afterAutospacing="1" w:line="280" w:lineRule="exact"/>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keepLines/>
      <w:spacing w:beforeAutospacing="1" w:afterAutospacing="1" w:line="280" w:lineRule="exact"/>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keepLines/>
      <w:spacing w:beforeAutospacing="1" w:afterAutospacing="1" w:line="280" w:lineRule="exact"/>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keepLines/>
      <w:spacing w:beforeAutospacing="1" w:afterAutospacing="1" w:line="280" w:lineRule="exact"/>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keepLines/>
      <w:spacing w:beforeAutospacing="1" w:afterAutospacing="1" w:line="280" w:lineRule="exact"/>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keepLines/>
      <w:spacing w:beforeAutospacing="1" w:afterAutospacing="1" w:line="280" w:lineRule="exact"/>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keepLines/>
      <w:spacing w:beforeAutospacing="1" w:afterAutospacing="1" w:line="280" w:lineRule="exact"/>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BodyText1"/>
    <w:qFormat/>
    <w:pPr>
      <w:keepLines/>
      <w:spacing w:before="240"/>
      <w:ind w:left="1134"/>
      <w:outlineLvl w:val="0"/>
    </w:pPr>
    <w:rPr>
      <w:rFonts w:ascii="Arial" w:hAnsi="Arial" w:cs="Arial"/>
      <w:bCs/>
      <w:color w:val="000000"/>
      <w:kern w:val="28"/>
      <w:sz w:val="22"/>
      <w:szCs w:val="32"/>
    </w:rPr>
  </w:style>
  <w:style w:type="paragraph" w:styleId="TOAHeading">
    <w:name w:val="toa heading"/>
    <w:next w:val="BodyText1"/>
    <w:pPr>
      <w:keepLines/>
      <w:spacing w:before="240"/>
      <w:ind w:left="1134"/>
    </w:pPr>
    <w:rPr>
      <w:rFonts w:ascii="Arial" w:hAnsi="Arial" w:cs="Arial"/>
      <w:bCs/>
      <w:color w:val="000000"/>
      <w:sz w:val="22"/>
      <w:szCs w:val="24"/>
    </w:rPr>
  </w:style>
  <w:style w:type="paragraph" w:styleId="TOC1">
    <w:name w:val="toc 1"/>
    <w:next w:val="BodyText1"/>
    <w:uiPriority w:val="39"/>
    <w:pPr>
      <w:keepNext/>
      <w:keepLines/>
      <w:tabs>
        <w:tab w:val="left" w:pos="567"/>
        <w:tab w:val="right" w:leader="dot" w:pos="9411"/>
      </w:tabs>
      <w:spacing w:before="120"/>
      <w:ind w:left="567" w:hanging="567"/>
    </w:pPr>
    <w:rPr>
      <w:rFonts w:ascii="Arial" w:hAnsi="Arial" w:cs="Arial"/>
      <w:caps/>
      <w:color w:val="000000"/>
      <w:sz w:val="22"/>
      <w:szCs w:val="24"/>
    </w:rPr>
  </w:style>
  <w:style w:type="paragraph" w:styleId="TOC2">
    <w:name w:val="toc 2"/>
    <w:next w:val="BodyText1"/>
    <w:uiPriority w:val="39"/>
    <w:pPr>
      <w:keepLines/>
      <w:tabs>
        <w:tab w:val="left" w:pos="1276"/>
        <w:tab w:val="right" w:leader="dot" w:pos="9411"/>
      </w:tabs>
      <w:spacing w:before="60"/>
      <w:ind w:left="1276" w:hanging="709"/>
    </w:pPr>
    <w:rPr>
      <w:rFonts w:ascii="Arial" w:hAnsi="Arial" w:cs="Arial"/>
      <w:caps/>
      <w:color w:val="000000"/>
      <w:sz w:val="22"/>
      <w:szCs w:val="24"/>
    </w:rPr>
  </w:style>
  <w:style w:type="paragraph" w:styleId="TOC3">
    <w:name w:val="toc 3"/>
    <w:next w:val="BodyText1"/>
    <w:pPr>
      <w:keepLines/>
      <w:tabs>
        <w:tab w:val="left" w:pos="1984"/>
        <w:tab w:val="right" w:leader="dot" w:pos="9411"/>
      </w:tabs>
      <w:spacing w:before="20"/>
      <w:ind w:left="1984" w:hanging="709"/>
    </w:pPr>
    <w:rPr>
      <w:rFonts w:ascii="Arial" w:hAnsi="Arial" w:cs="Arial"/>
      <w:caps/>
      <w:color w:val="000000"/>
      <w:sz w:val="22"/>
      <w:szCs w:val="24"/>
    </w:rPr>
  </w:style>
  <w:style w:type="paragraph" w:styleId="TOC4">
    <w:name w:val="toc 4"/>
    <w:next w:val="BodyText1"/>
    <w:uiPriority w:val="39"/>
    <w:pPr>
      <w:keepNext/>
      <w:keepLines/>
      <w:tabs>
        <w:tab w:val="left" w:pos="1616"/>
        <w:tab w:val="right" w:leader="dot" w:pos="9411"/>
      </w:tabs>
      <w:spacing w:before="120"/>
      <w:ind w:left="1616" w:hanging="1616"/>
    </w:pPr>
    <w:rPr>
      <w:rFonts w:ascii="Arial" w:hAnsi="Arial" w:cs="Arial"/>
      <w:caps/>
      <w:color w:val="000000"/>
      <w:sz w:val="22"/>
      <w:szCs w:val="24"/>
    </w:rPr>
  </w:style>
  <w:style w:type="paragraph" w:styleId="TOC5">
    <w:name w:val="toc 5"/>
    <w:next w:val="BodyText1"/>
    <w:pPr>
      <w:keepLines/>
      <w:tabs>
        <w:tab w:val="left" w:pos="567"/>
        <w:tab w:val="right" w:leader="dot" w:pos="9411"/>
      </w:tabs>
    </w:pPr>
    <w:rPr>
      <w:rFonts w:ascii="Arial" w:hAnsi="Arial" w:cs="Arial"/>
      <w:color w:val="000000"/>
      <w:sz w:val="22"/>
      <w:szCs w:val="24"/>
    </w:rPr>
  </w:style>
  <w:style w:type="paragraph" w:styleId="TOC6">
    <w:name w:val="toc 6"/>
    <w:next w:val="BodyText1"/>
    <w:pPr>
      <w:keepLines/>
      <w:tabs>
        <w:tab w:val="left" w:pos="567"/>
        <w:tab w:val="right" w:leader="dot" w:pos="9411"/>
      </w:tabs>
    </w:pPr>
    <w:rPr>
      <w:rFonts w:ascii="Arial" w:hAnsi="Arial" w:cs="Arial"/>
      <w:color w:val="000000"/>
      <w:sz w:val="22"/>
      <w:szCs w:val="24"/>
    </w:rPr>
  </w:style>
  <w:style w:type="paragraph" w:styleId="TOC7">
    <w:name w:val="toc 7"/>
    <w:next w:val="BodyText1"/>
    <w:pPr>
      <w:keepLines/>
      <w:tabs>
        <w:tab w:val="left" w:pos="567"/>
        <w:tab w:val="right" w:leader="dot" w:pos="9411"/>
      </w:tabs>
    </w:pPr>
    <w:rPr>
      <w:rFonts w:ascii="Arial" w:hAnsi="Arial" w:cs="Arial"/>
      <w:color w:val="000000"/>
      <w:sz w:val="22"/>
      <w:szCs w:val="24"/>
    </w:rPr>
  </w:style>
  <w:style w:type="paragraph" w:styleId="TOC8">
    <w:name w:val="toc 8"/>
    <w:next w:val="BodyText1"/>
    <w:pPr>
      <w:keepLines/>
      <w:tabs>
        <w:tab w:val="left" w:pos="567"/>
        <w:tab w:val="right" w:leader="dot" w:pos="9411"/>
      </w:tabs>
    </w:pPr>
    <w:rPr>
      <w:rFonts w:ascii="Arial" w:hAnsi="Arial" w:cs="Arial"/>
      <w:color w:val="000000"/>
      <w:sz w:val="22"/>
      <w:szCs w:val="24"/>
    </w:rPr>
  </w:style>
  <w:style w:type="paragraph" w:styleId="TOC9">
    <w:name w:val="toc 9"/>
    <w:next w:val="BodyText1"/>
    <w:pPr>
      <w:keepLines/>
      <w:tabs>
        <w:tab w:val="left" w:pos="567"/>
        <w:tab w:val="right" w:leader="dot" w:pos="9411"/>
      </w:tabs>
    </w:pPr>
    <w:rPr>
      <w:rFonts w:ascii="Arial" w:hAnsi="Arial" w:cs="Arial"/>
      <w:color w:val="000000"/>
      <w:sz w:val="22"/>
      <w:szCs w:val="24"/>
    </w:rPr>
  </w:style>
  <w:style w:type="paragraph" w:customStyle="1" w:styleId="GuidelinesHeading1">
    <w:name w:val="Guidelines Heading 1"/>
    <w:next w:val="GuidelinesText1"/>
    <w:pPr>
      <w:keepNext/>
      <w:keepLines/>
      <w:shd w:val="clear" w:color="auto" w:fill="E6E6E6"/>
      <w:spacing w:before="160"/>
      <w:ind w:left="1134"/>
    </w:pPr>
    <w:rPr>
      <w:rFonts w:ascii="Arial" w:hAnsi="Arial" w:cs="Arial"/>
      <w:b/>
      <w:i/>
      <w:noProof/>
      <w:color w:val="000000"/>
      <w:szCs w:val="24"/>
    </w:rPr>
  </w:style>
  <w:style w:type="paragraph" w:customStyle="1" w:styleId="GuidelinesHeading2">
    <w:name w:val="Guidelines Heading 2"/>
    <w:next w:val="GuidelinesText2"/>
    <w:pPr>
      <w:keepNext/>
      <w:keepLines/>
      <w:shd w:val="clear" w:color="auto" w:fill="E6E6E6"/>
      <w:spacing w:before="120"/>
      <w:ind w:left="1701"/>
    </w:pPr>
    <w:rPr>
      <w:rFonts w:ascii="Arial" w:hAnsi="Arial" w:cs="Arial"/>
      <w:b/>
      <w:i/>
      <w:noProof/>
      <w:color w:val="000000"/>
      <w:szCs w:val="24"/>
    </w:rPr>
  </w:style>
  <w:style w:type="paragraph" w:customStyle="1" w:styleId="GuidelinesHeading3">
    <w:name w:val="Guidelines Heading 3"/>
    <w:next w:val="GuidelinesText3"/>
    <w:pPr>
      <w:keepNext/>
      <w:keepLines/>
      <w:shd w:val="clear" w:color="auto" w:fill="E6E6E6"/>
      <w:spacing w:before="80"/>
      <w:ind w:left="2268"/>
    </w:pPr>
    <w:rPr>
      <w:rFonts w:ascii="Arial" w:hAnsi="Arial" w:cs="Arial"/>
      <w:b/>
      <w:i/>
      <w:noProof/>
      <w:color w:val="000000"/>
      <w:szCs w:val="24"/>
    </w:rPr>
  </w:style>
  <w:style w:type="paragraph" w:customStyle="1" w:styleId="GuidelinesText1">
    <w:name w:val="Guidelines Text 1"/>
    <w:next w:val="BodyText1"/>
    <w:pPr>
      <w:keepLines/>
      <w:shd w:val="clear" w:color="auto" w:fill="E6E6E6"/>
      <w:spacing w:before="40"/>
      <w:ind w:left="1134"/>
    </w:pPr>
    <w:rPr>
      <w:rFonts w:ascii="Arial" w:hAnsi="Arial" w:cs="Arial"/>
      <w:i/>
      <w:noProof/>
      <w:color w:val="000000"/>
      <w:szCs w:val="24"/>
    </w:rPr>
  </w:style>
  <w:style w:type="paragraph" w:customStyle="1" w:styleId="GuidelinesText2">
    <w:name w:val="Guidelines Text 2"/>
    <w:next w:val="BodyText2"/>
    <w:pPr>
      <w:keepLines/>
      <w:shd w:val="clear" w:color="auto" w:fill="E6E6E6"/>
      <w:spacing w:before="40"/>
      <w:ind w:left="1701"/>
    </w:pPr>
    <w:rPr>
      <w:rFonts w:ascii="Arial" w:hAnsi="Arial" w:cs="Arial"/>
      <w:i/>
      <w:noProof/>
      <w:color w:val="000000"/>
      <w:szCs w:val="24"/>
    </w:rPr>
  </w:style>
  <w:style w:type="paragraph" w:customStyle="1" w:styleId="GuidelinesText3">
    <w:name w:val="Guidelines Text 3"/>
    <w:next w:val="BodyText3"/>
    <w:pPr>
      <w:keepLines/>
      <w:shd w:val="clear" w:color="auto" w:fill="E6E6E6"/>
      <w:spacing w:before="40"/>
      <w:ind w:left="2268"/>
    </w:pPr>
    <w:rPr>
      <w:rFonts w:ascii="Arial" w:hAnsi="Arial" w:cs="Arial"/>
      <w:i/>
      <w:noProof/>
      <w:color w:val="000000"/>
      <w:szCs w:val="24"/>
    </w:rPr>
  </w:style>
  <w:style w:type="paragraph" w:customStyle="1" w:styleId="GuidelinesBullet1">
    <w:name w:val="Guidelines Bullet 1"/>
    <w:pPr>
      <w:keepLines/>
      <w:numPr>
        <w:numId w:val="3"/>
      </w:numPr>
      <w:shd w:val="clear" w:color="auto" w:fill="E6E6E6"/>
      <w:spacing w:before="40"/>
    </w:pPr>
    <w:rPr>
      <w:rFonts w:ascii="Arial" w:hAnsi="Arial" w:cs="Arial"/>
      <w:i/>
      <w:noProof/>
      <w:color w:val="000000"/>
      <w:szCs w:val="24"/>
    </w:rPr>
  </w:style>
  <w:style w:type="paragraph" w:customStyle="1" w:styleId="GuidelinesBullet2">
    <w:name w:val="Guidelines Bullet 2"/>
    <w:pPr>
      <w:keepLines/>
      <w:numPr>
        <w:ilvl w:val="1"/>
        <w:numId w:val="3"/>
      </w:numPr>
      <w:shd w:val="clear" w:color="auto" w:fill="E6E6E6"/>
      <w:spacing w:before="40"/>
    </w:pPr>
    <w:rPr>
      <w:rFonts w:ascii="Arial" w:hAnsi="Arial" w:cs="Arial"/>
      <w:i/>
      <w:noProof/>
      <w:color w:val="000000"/>
      <w:szCs w:val="24"/>
    </w:rPr>
  </w:style>
  <w:style w:type="paragraph" w:customStyle="1" w:styleId="GuidelinesBullet3">
    <w:name w:val="Guidelines Bullet 3"/>
    <w:pPr>
      <w:keepLines/>
      <w:numPr>
        <w:ilvl w:val="2"/>
        <w:numId w:val="3"/>
      </w:numPr>
      <w:shd w:val="clear" w:color="auto" w:fill="E6E6E6"/>
      <w:spacing w:before="40"/>
    </w:pPr>
    <w:rPr>
      <w:rFonts w:ascii="Arial" w:hAnsi="Arial" w:cs="Arial"/>
      <w:i/>
      <w:noProof/>
      <w:color w:val="000000"/>
      <w:szCs w:val="24"/>
    </w:rPr>
  </w:style>
  <w:style w:type="paragraph" w:styleId="BalloonText">
    <w:name w:val="Balloon Text"/>
    <w:next w:val="BodyText1"/>
    <w:semiHidden/>
    <w:pPr>
      <w:keepLines/>
      <w:spacing w:before="240"/>
      <w:ind w:left="1134"/>
    </w:pPr>
    <w:rPr>
      <w:rFonts w:ascii="Arial" w:hAnsi="Arial" w:cs="Arial"/>
      <w:color w:val="000000"/>
      <w:sz w:val="22"/>
      <w:szCs w:val="16"/>
    </w:rPr>
  </w:style>
  <w:style w:type="paragraph" w:styleId="BlockText">
    <w:name w:val="Block Text"/>
    <w:next w:val="BodyText1"/>
    <w:pPr>
      <w:keepLines/>
      <w:spacing w:before="240"/>
      <w:ind w:left="1134"/>
    </w:pPr>
    <w:rPr>
      <w:rFonts w:ascii="Arial" w:hAnsi="Arial" w:cs="Arial"/>
      <w:color w:val="000000"/>
      <w:sz w:val="22"/>
      <w:szCs w:val="24"/>
    </w:rPr>
  </w:style>
  <w:style w:type="paragraph" w:styleId="BodyText">
    <w:name w:val="Body Text"/>
    <w:next w:val="BodyText1"/>
    <w:pPr>
      <w:keepLines/>
      <w:spacing w:before="240"/>
      <w:ind w:left="1134"/>
    </w:pPr>
    <w:rPr>
      <w:rFonts w:ascii="Arial" w:hAnsi="Arial" w:cs="Arial"/>
      <w:color w:val="000000"/>
      <w:sz w:val="22"/>
      <w:szCs w:val="24"/>
    </w:rPr>
  </w:style>
  <w:style w:type="paragraph" w:styleId="BodyTextFirstIndent">
    <w:name w:val="Body Text First Indent"/>
    <w:next w:val="BodyText1"/>
    <w:pPr>
      <w:keepLines/>
      <w:spacing w:before="240"/>
      <w:ind w:left="1134"/>
    </w:pPr>
    <w:rPr>
      <w:rFonts w:ascii="Arial" w:hAnsi="Arial" w:cs="Arial"/>
      <w:color w:val="000000"/>
      <w:sz w:val="22"/>
      <w:szCs w:val="24"/>
    </w:rPr>
  </w:style>
  <w:style w:type="paragraph" w:styleId="BodyTextIndent">
    <w:name w:val="Body Text Indent"/>
    <w:next w:val="BodyText1"/>
    <w:pPr>
      <w:keepLines/>
      <w:spacing w:before="240"/>
      <w:ind w:left="1134"/>
    </w:pPr>
    <w:rPr>
      <w:rFonts w:ascii="Arial" w:hAnsi="Arial" w:cs="Arial"/>
      <w:color w:val="000000"/>
      <w:sz w:val="22"/>
      <w:szCs w:val="24"/>
    </w:rPr>
  </w:style>
  <w:style w:type="paragraph" w:styleId="BodyTextFirstIndent2">
    <w:name w:val="Body Text First Indent 2"/>
    <w:next w:val="BodyText1"/>
    <w:pPr>
      <w:keepLines/>
      <w:spacing w:before="240"/>
      <w:ind w:left="1134"/>
    </w:pPr>
    <w:rPr>
      <w:rFonts w:ascii="Arial" w:hAnsi="Arial" w:cs="Arial"/>
      <w:color w:val="000000"/>
      <w:sz w:val="22"/>
      <w:szCs w:val="24"/>
    </w:rPr>
  </w:style>
  <w:style w:type="paragraph" w:styleId="BodyTextIndent2">
    <w:name w:val="Body Text Indent 2"/>
    <w:next w:val="BodyText1"/>
    <w:pPr>
      <w:keepLines/>
      <w:spacing w:before="240"/>
      <w:ind w:left="1134"/>
    </w:pPr>
    <w:rPr>
      <w:rFonts w:ascii="Arial" w:hAnsi="Arial" w:cs="Arial"/>
      <w:color w:val="000000"/>
      <w:sz w:val="22"/>
      <w:szCs w:val="24"/>
    </w:rPr>
  </w:style>
  <w:style w:type="paragraph" w:styleId="BodyTextIndent3">
    <w:name w:val="Body Text Indent 3"/>
    <w:next w:val="BodyText1"/>
    <w:pPr>
      <w:keepLines/>
      <w:spacing w:before="240"/>
      <w:ind w:left="1134"/>
    </w:pPr>
    <w:rPr>
      <w:rFonts w:ascii="Arial" w:hAnsi="Arial" w:cs="Arial"/>
      <w:color w:val="000000"/>
      <w:sz w:val="22"/>
      <w:szCs w:val="16"/>
    </w:rPr>
  </w:style>
  <w:style w:type="paragraph" w:styleId="Caption">
    <w:name w:val="caption"/>
    <w:next w:val="BodyText1"/>
    <w:qFormat/>
    <w:pPr>
      <w:keepLines/>
      <w:spacing w:before="240"/>
      <w:ind w:left="1134"/>
    </w:pPr>
    <w:rPr>
      <w:rFonts w:ascii="Arial" w:hAnsi="Arial" w:cs="Arial"/>
      <w:bCs/>
      <w:color w:val="000000"/>
      <w:sz w:val="22"/>
    </w:rPr>
  </w:style>
  <w:style w:type="paragraph" w:styleId="Closing">
    <w:name w:val="Closing"/>
    <w:next w:val="BodyText1"/>
    <w:pPr>
      <w:keepLines/>
      <w:spacing w:before="240"/>
      <w:ind w:left="1134"/>
    </w:pPr>
    <w:rPr>
      <w:rFonts w:ascii="Arial" w:hAnsi="Arial" w:cs="Arial"/>
      <w:color w:val="000000"/>
      <w:sz w:val="22"/>
      <w:szCs w:val="24"/>
    </w:rPr>
  </w:style>
  <w:style w:type="paragraph" w:styleId="E-mailSignature">
    <w:name w:val="E-mail Signature"/>
    <w:next w:val="BodyText1"/>
    <w:pPr>
      <w:keepLines/>
      <w:spacing w:before="240"/>
      <w:ind w:left="1134"/>
    </w:pPr>
    <w:rPr>
      <w:rFonts w:ascii="Arial" w:hAnsi="Arial" w:cs="Arial"/>
      <w:color w:val="000000"/>
      <w:sz w:val="22"/>
      <w:szCs w:val="24"/>
    </w:rPr>
  </w:style>
  <w:style w:type="paragraph" w:styleId="EnvelopeAddress">
    <w:name w:val="envelope address"/>
    <w:next w:val="BodyText1"/>
    <w:pPr>
      <w:keepLines/>
      <w:framePr w:w="7920" w:h="1980" w:hRule="exact" w:hSpace="180" w:wrap="auto" w:hAnchor="page" w:xAlign="center" w:yAlign="bottom"/>
      <w:spacing w:before="240"/>
      <w:ind w:left="1134"/>
    </w:pPr>
    <w:rPr>
      <w:rFonts w:ascii="Arial" w:hAnsi="Arial" w:cs="Arial"/>
      <w:color w:val="000000"/>
      <w:sz w:val="22"/>
      <w:szCs w:val="24"/>
    </w:rPr>
  </w:style>
  <w:style w:type="paragraph" w:styleId="EnvelopeReturn">
    <w:name w:val="envelope return"/>
    <w:next w:val="BodyText1"/>
    <w:pPr>
      <w:keepLines/>
      <w:spacing w:before="240"/>
      <w:ind w:left="1134"/>
    </w:pPr>
    <w:rPr>
      <w:rFonts w:ascii="Arial" w:hAnsi="Arial" w:cs="Arial"/>
      <w:color w:val="000000"/>
      <w:sz w:val="22"/>
    </w:rPr>
  </w:style>
  <w:style w:type="paragraph" w:customStyle="1" w:styleId="text1">
    <w:name w:val="text1"/>
    <w:basedOn w:val="Normal"/>
    <w:rsid w:val="004433E4"/>
    <w:pPr>
      <w:suppressLineNumbers/>
      <w:spacing w:before="120" w:after="120"/>
    </w:pPr>
    <w:rPr>
      <w:szCs w:val="20"/>
    </w:rPr>
  </w:style>
  <w:style w:type="character" w:customStyle="1" w:styleId="BodyText1Char">
    <w:name w:val="Body Text 1 Char"/>
    <w:link w:val="BodyText1"/>
    <w:rsid w:val="004433E4"/>
    <w:rPr>
      <w:rFonts w:ascii="Arial" w:hAnsi="Arial" w:cs="Arial"/>
      <w:b w:val="0"/>
      <w:i w:val="0"/>
      <w:caps w:val="0"/>
      <w:color w:val="000000"/>
      <w:sz w:val="22"/>
      <w:szCs w:val="24"/>
      <w:lang w:val="en-AU" w:eastAsia="en-AU" w:bidi="ar-SA"/>
    </w:rPr>
  </w:style>
  <w:style w:type="character" w:customStyle="1" w:styleId="CitationChar">
    <w:name w:val="Citation Char"/>
    <w:link w:val="Citation"/>
    <w:rsid w:val="004433E4"/>
    <w:rPr>
      <w:rFonts w:ascii="Arial" w:hAnsi="Arial" w:cs="Arial"/>
      <w:b w:val="0"/>
      <w:i/>
      <w:caps w:val="0"/>
      <w:color w:val="000000"/>
      <w:sz w:val="22"/>
      <w:szCs w:val="24"/>
      <w:lang w:val="en-AU" w:eastAsia="en-AU" w:bidi="ar-SA"/>
    </w:rPr>
  </w:style>
  <w:style w:type="paragraph" w:customStyle="1" w:styleId="CharCharChar">
    <w:name w:val="Char Char Char"/>
    <w:basedOn w:val="Normal"/>
    <w:rsid w:val="004433E4"/>
    <w:pPr>
      <w:keepLines w:val="0"/>
    </w:pPr>
    <w:rPr>
      <w:sz w:val="22"/>
    </w:rPr>
  </w:style>
  <w:style w:type="character" w:styleId="UnresolvedMention">
    <w:name w:val="Unresolved Mention"/>
    <w:basedOn w:val="DefaultParagraphFont"/>
    <w:uiPriority w:val="99"/>
    <w:semiHidden/>
    <w:unhideWhenUsed/>
    <w:rsid w:val="00DF6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810927">
      <w:bodyDiv w:val="1"/>
      <w:marLeft w:val="0"/>
      <w:marRight w:val="0"/>
      <w:marTop w:val="0"/>
      <w:marBottom w:val="0"/>
      <w:divBdr>
        <w:top w:val="none" w:sz="0" w:space="0" w:color="auto"/>
        <w:left w:val="none" w:sz="0" w:space="0" w:color="auto"/>
        <w:bottom w:val="none" w:sz="0" w:space="0" w:color="auto"/>
        <w:right w:val="none" w:sz="0" w:space="0" w:color="auto"/>
      </w:divBdr>
    </w:div>
    <w:div w:id="105717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t.wa.edu.au/policies/detcms/policy-planning-and-accountability/policies-framework/policies/duty-of-care-for-public-school-students.en?cat-id=345710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jectsupport.admin@education.wa.edu.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det.wa.edu.au/policies/detcms/policy-planning-and-accountability/policies-framework/policies/community-use-of-public-school-facilities-policy1.en?cat-id=345706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et.wa.edu.au/policies/detcms/policy-planning-and-accountability/policies-framework/policies/criminal-history-screening-for-department-of-education-sites-policy-and-procedures.en?cat-id=3457995"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DET-IS_Forms\Governance%20Unit\polic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policy-template</Template>
  <TotalTime>90</TotalTime>
  <Pages>8</Pages>
  <Words>1663</Words>
  <Characters>8919</Characters>
  <Application>Microsoft Office Word</Application>
  <DocSecurity>0</DocSecurity>
  <Lines>280</Lines>
  <Paragraphs>158</Paragraphs>
  <ScaleCrop>false</ScaleCrop>
  <HeadingPairs>
    <vt:vector size="2" baseType="variant">
      <vt:variant>
        <vt:lpstr>Title</vt:lpstr>
      </vt:variant>
      <vt:variant>
        <vt:i4>1</vt:i4>
      </vt:variant>
    </vt:vector>
  </HeadingPairs>
  <TitlesOfParts>
    <vt:vector size="1" baseType="lpstr">
      <vt:lpstr>Private Tutors in Public Schools</vt:lpstr>
    </vt:vector>
  </TitlesOfParts>
  <Company>Department of Education and Training - Western Australia</Company>
  <LinksUpToDate>false</LinksUpToDate>
  <CharactersWithSpaces>10460</CharactersWithSpaces>
  <SharedDoc>false</SharedDoc>
  <HLinks>
    <vt:vector size="18" baseType="variant">
      <vt:variant>
        <vt:i4>7864380</vt:i4>
      </vt:variant>
      <vt:variant>
        <vt:i4>60</vt:i4>
      </vt:variant>
      <vt:variant>
        <vt:i4>0</vt:i4>
      </vt:variant>
      <vt:variant>
        <vt:i4>5</vt:i4>
      </vt:variant>
      <vt:variant>
        <vt:lpwstr>http://det.wa.edu.au/policies/detcms/policy-planning-and-accountability/policies-framework/policies/community-use-of-public-school-facilities-policy1.en?cat-id=3457064</vt:lpwstr>
      </vt:variant>
      <vt:variant>
        <vt:lpwstr/>
      </vt:variant>
      <vt:variant>
        <vt:i4>73</vt:i4>
      </vt:variant>
      <vt:variant>
        <vt:i4>57</vt:i4>
      </vt:variant>
      <vt:variant>
        <vt:i4>0</vt:i4>
      </vt:variant>
      <vt:variant>
        <vt:i4>5</vt:i4>
      </vt:variant>
      <vt:variant>
        <vt:lpwstr>http://det.wa.edu.au/policies/detcms/policy-planning-and-accountability/policies-framework/policies/criminal-history-screening-for-department-of-education-sites-policy-and-procedures.en?cat-id=3457995</vt:lpwstr>
      </vt:variant>
      <vt:variant>
        <vt:lpwstr/>
      </vt:variant>
      <vt:variant>
        <vt:i4>1048601</vt:i4>
      </vt:variant>
      <vt:variant>
        <vt:i4>54</vt:i4>
      </vt:variant>
      <vt:variant>
        <vt:i4>0</vt:i4>
      </vt:variant>
      <vt:variant>
        <vt:i4>5</vt:i4>
      </vt:variant>
      <vt:variant>
        <vt:lpwstr>http://det.wa.edu.au/policies/detcms/policy-planning-and-accountability/policies-framework/policies/duty-of-care-for-public-school-students.en?cat-id=3457100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Tutors in Public Schools</dc:title>
  <dc:subject/>
  <dc:creator>&lt;undefined&gt;</dc:creator>
  <cp:keywords/>
  <dc:description/>
  <cp:lastModifiedBy>WYATT Ann [Risk and Assurance]</cp:lastModifiedBy>
  <cp:revision>5</cp:revision>
  <cp:lastPrinted>2025-03-06T03:56:00Z</cp:lastPrinted>
  <dcterms:created xsi:type="dcterms:W3CDTF">2025-02-26T01:34:00Z</dcterms:created>
  <dcterms:modified xsi:type="dcterms:W3CDTF">2025-03-06T04:10:00Z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Statement">
    <vt:lpwstr>All policy and procedural statements contained within this document are lawful orders for the purposes of section 80(a) of the Public Sector Management Act 1994 (WA) and are therefore to be observed by all Department of Education employees.</vt:lpwstr>
  </property>
  <property fmtid="{D5CDD505-2E9C-101B-9397-08002B2CF9AE}" pid="3" name="DocType">
    <vt:lpwstr>Policy</vt:lpwstr>
  </property>
  <property fmtid="{D5CDD505-2E9C-101B-9397-08002B2CF9AE}" pid="4" name="TRIM_Number">
    <vt:lpwstr>&lt;undefined&gt;</vt:lpwstr>
  </property>
  <property fmtid="{D5CDD505-2E9C-101B-9397-08002B2CF9AE}" pid="5" name="EffectiveDate">
    <vt:filetime>2008-10-21T16:00:00Z</vt:filetime>
  </property>
  <property fmtid="{D5CDD505-2E9C-101B-9397-08002B2CF9AE}" pid="6" name="ReviewDate">
    <vt:filetime>2011-10-21T16:00:00Z</vt:filetime>
  </property>
  <property fmtid="{D5CDD505-2E9C-101B-9397-08002B2CF9AE}" pid="7" name="DocControlStatement">
    <vt:lpwstr>Uncontrolled when printed</vt:lpwstr>
  </property>
  <property fmtid="{D5CDD505-2E9C-101B-9397-08002B2CF9AE}" pid="8" name="Themes">
    <vt:lpwstr/>
  </property>
  <property fmtid="{D5CDD505-2E9C-101B-9397-08002B2CF9AE}" pid="9" name="Audiences">
    <vt:lpwstr/>
  </property>
  <property fmtid="{D5CDD505-2E9C-101B-9397-08002B2CF9AE}" pid="10" name="Owner">
    <vt:lpwstr>&lt;undefined&gt;</vt:lpwstr>
  </property>
  <property fmtid="{D5CDD505-2E9C-101B-9397-08002B2CF9AE}" pid="11" name="PublicationReason">
    <vt:lpwstr>Initial Release</vt:lpwstr>
  </property>
  <property fmtid="{D5CDD505-2E9C-101B-9397-08002B2CF9AE}" pid="12" name="PublicationStatus">
    <vt:i4>0</vt:i4>
  </property>
</Properties>
</file>