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7DDC" w14:textId="24B65B42" w:rsidR="00035DB5" w:rsidRPr="00B7724A" w:rsidRDefault="00F51203" w:rsidP="1970E378">
      <w:pPr>
        <w:tabs>
          <w:tab w:val="left" w:pos="7319"/>
        </w:tabs>
        <w:ind w:left="569" w:firstLine="5191"/>
        <w:jc w:val="right"/>
        <w:rPr>
          <w:rFonts w:ascii="Arial" w:hAnsi="Arial" w:cs="Arial"/>
          <w:sz w:val="20"/>
          <w:szCs w:val="20"/>
        </w:rPr>
      </w:pPr>
      <w:r w:rsidRPr="00EB7490">
        <w:rPr>
          <w:rFonts w:ascii="Arial" w:hAnsi="Arial" w:cs="Arial"/>
          <w:noProof/>
          <w:position w:val="1"/>
          <w:szCs w:val="24"/>
        </w:rPr>
        <w:drawing>
          <wp:anchor distT="0" distB="0" distL="114300" distR="114300" simplePos="0" relativeHeight="251658241" behindDoc="1" locked="0" layoutInCell="1" allowOverlap="1" wp14:anchorId="7724CFFD" wp14:editId="5A4C2594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457960" cy="643890"/>
            <wp:effectExtent l="0" t="0" r="8890" b="3810"/>
            <wp:wrapThrough wrapText="bothSides">
              <wp:wrapPolygon edited="0">
                <wp:start x="3387" y="0"/>
                <wp:lineTo x="1693" y="2556"/>
                <wp:lineTo x="1129" y="10225"/>
                <wp:lineTo x="0" y="15976"/>
                <wp:lineTo x="0" y="21089"/>
                <wp:lineTo x="10160" y="21089"/>
                <wp:lineTo x="19192" y="10225"/>
                <wp:lineTo x="21449" y="5751"/>
                <wp:lineTo x="21449" y="1917"/>
                <wp:lineTo x="6491" y="0"/>
                <wp:lineTo x="3387" y="0"/>
              </wp:wrapPolygon>
            </wp:wrapThrough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24A" w:rsidRPr="00EB7490">
        <w:rPr>
          <w:rFonts w:ascii="Arial" w:hAnsi="Arial" w:cs="Arial"/>
          <w:position w:val="1"/>
        </w:rPr>
        <w:t>D2</w:t>
      </w:r>
      <w:r w:rsidR="00FC2AA8" w:rsidRPr="00EB7490">
        <w:rPr>
          <w:rFonts w:ascii="Arial" w:hAnsi="Arial" w:cs="Arial"/>
          <w:position w:val="1"/>
        </w:rPr>
        <w:t>5/</w:t>
      </w:r>
      <w:r w:rsidR="00CE4F99" w:rsidRPr="00EB7490">
        <w:rPr>
          <w:rFonts w:ascii="Arial" w:hAnsi="Arial" w:cs="Arial"/>
          <w:position w:val="1"/>
        </w:rPr>
        <w:t>0322075</w:t>
      </w:r>
      <w:r w:rsidR="00E37A13" w:rsidRPr="00B7724A">
        <w:rPr>
          <w:rFonts w:ascii="Arial" w:hAnsi="Arial" w:cs="Arial"/>
          <w:position w:val="1"/>
          <w:sz w:val="20"/>
        </w:rPr>
        <w:tab/>
      </w:r>
    </w:p>
    <w:p w14:paraId="032A3751" w14:textId="77777777" w:rsidR="00035DB5" w:rsidRDefault="00035DB5">
      <w:pPr>
        <w:pStyle w:val="BodyText"/>
        <w:rPr>
          <w:rFonts w:ascii="Times New Roman"/>
          <w:sz w:val="20"/>
        </w:rPr>
      </w:pPr>
    </w:p>
    <w:p w14:paraId="0598E277" w14:textId="77777777" w:rsidR="00035DB5" w:rsidRDefault="00035DB5">
      <w:pPr>
        <w:pStyle w:val="BodyText"/>
        <w:rPr>
          <w:rFonts w:ascii="Times New Roman"/>
          <w:sz w:val="20"/>
        </w:rPr>
      </w:pPr>
    </w:p>
    <w:p w14:paraId="5EEB6713" w14:textId="12506CDB" w:rsidR="00297A31" w:rsidRDefault="00297A31" w:rsidP="6E0DE84A">
      <w:pPr>
        <w:pStyle w:val="Title"/>
        <w:spacing w:before="2"/>
        <w:ind w:left="1440"/>
        <w:rPr>
          <w:rFonts w:ascii="Times New Roman"/>
          <w:sz w:val="26"/>
          <w:szCs w:val="26"/>
        </w:rPr>
      </w:pPr>
    </w:p>
    <w:p w14:paraId="07DE2636" w14:textId="13559BC3" w:rsidR="000D1931" w:rsidRDefault="00CE4F99" w:rsidP="000D1931">
      <w:pPr>
        <w:pStyle w:val="NormalWeb"/>
      </w:pPr>
      <w:r>
        <w:rPr>
          <w:noProof/>
        </w:rPr>
        <w:drawing>
          <wp:anchor distT="0" distB="0" distL="114300" distR="114300" simplePos="0" relativeHeight="251659268" behindDoc="0" locked="0" layoutInCell="1" allowOverlap="1" wp14:anchorId="06F6074A" wp14:editId="63477FAD">
            <wp:simplePos x="0" y="0"/>
            <wp:positionH relativeFrom="column">
              <wp:posOffset>704089</wp:posOffset>
            </wp:positionH>
            <wp:positionV relativeFrom="paragraph">
              <wp:posOffset>328676</wp:posOffset>
            </wp:positionV>
            <wp:extent cx="4992624" cy="1894809"/>
            <wp:effectExtent l="0" t="0" r="0" b="0"/>
            <wp:wrapNone/>
            <wp:docPr id="310940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548" cy="190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CA514" w14:textId="355830D1" w:rsidR="00297A31" w:rsidRDefault="00297A31">
      <w:pPr>
        <w:pStyle w:val="Title"/>
        <w:rPr>
          <w:color w:val="A7913D"/>
          <w:sz w:val="48"/>
          <w:szCs w:val="48"/>
        </w:rPr>
      </w:pPr>
    </w:p>
    <w:p w14:paraId="1305EAB4" w14:textId="4C681A4F" w:rsidR="00297A31" w:rsidRDefault="00297A31">
      <w:pPr>
        <w:pStyle w:val="Title"/>
        <w:rPr>
          <w:color w:val="A7913D"/>
          <w:sz w:val="48"/>
          <w:szCs w:val="48"/>
        </w:rPr>
      </w:pPr>
    </w:p>
    <w:p w14:paraId="6509A75F" w14:textId="61F0BDB6" w:rsidR="00297A31" w:rsidRDefault="00297A31">
      <w:pPr>
        <w:pStyle w:val="Title"/>
        <w:rPr>
          <w:color w:val="A7913D"/>
          <w:sz w:val="48"/>
          <w:szCs w:val="48"/>
        </w:rPr>
      </w:pPr>
    </w:p>
    <w:p w14:paraId="3E66D941" w14:textId="644530A4" w:rsidR="00227C98" w:rsidRDefault="00227C98" w:rsidP="00944EF9">
      <w:pPr>
        <w:pStyle w:val="Title"/>
        <w:ind w:left="0"/>
        <w:jc w:val="left"/>
        <w:rPr>
          <w:color w:val="A7913D"/>
          <w:sz w:val="48"/>
          <w:szCs w:val="48"/>
        </w:rPr>
      </w:pPr>
    </w:p>
    <w:p w14:paraId="4166C0E7" w14:textId="091860D1" w:rsidR="00B42D2A" w:rsidRDefault="00944EF9" w:rsidP="00BC26BC">
      <w:pPr>
        <w:pStyle w:val="Title"/>
        <w:jc w:val="left"/>
        <w:rPr>
          <w:color w:val="A7913D"/>
          <w:sz w:val="48"/>
          <w:szCs w:val="48"/>
        </w:rPr>
      </w:pPr>
      <w:r>
        <w:rPr>
          <w:color w:val="A7913D"/>
          <w:sz w:val="48"/>
          <w:szCs w:val="48"/>
        </w:rPr>
        <w:t xml:space="preserve">  </w:t>
      </w:r>
    </w:p>
    <w:p w14:paraId="02471AF5" w14:textId="3A754DA0" w:rsidR="00B42D2A" w:rsidRDefault="00B42D2A" w:rsidP="00BC26BC">
      <w:pPr>
        <w:pStyle w:val="Title"/>
        <w:ind w:left="0"/>
        <w:jc w:val="left"/>
        <w:rPr>
          <w:color w:val="A7913D"/>
          <w:sz w:val="48"/>
          <w:szCs w:val="48"/>
        </w:rPr>
      </w:pPr>
    </w:p>
    <w:p w14:paraId="0AA9621E" w14:textId="4E7C5F07" w:rsidR="00D932E5" w:rsidRPr="005F1542" w:rsidRDefault="00E37A13" w:rsidP="00B42D2A">
      <w:pPr>
        <w:pStyle w:val="Title"/>
        <w:rPr>
          <w:color w:val="A7913D"/>
          <w:sz w:val="48"/>
          <w:szCs w:val="48"/>
        </w:rPr>
      </w:pPr>
      <w:r w:rsidRPr="005F1542">
        <w:rPr>
          <w:color w:val="A7913D"/>
          <w:sz w:val="48"/>
          <w:szCs w:val="48"/>
        </w:rPr>
        <w:t>Student</w:t>
      </w:r>
      <w:r w:rsidRPr="005F1542">
        <w:rPr>
          <w:color w:val="A7913D"/>
          <w:spacing w:val="-4"/>
          <w:sz w:val="48"/>
          <w:szCs w:val="48"/>
        </w:rPr>
        <w:t xml:space="preserve"> </w:t>
      </w:r>
      <w:r w:rsidRPr="005F1542">
        <w:rPr>
          <w:color w:val="A7913D"/>
          <w:sz w:val="48"/>
          <w:szCs w:val="48"/>
        </w:rPr>
        <w:t>Application</w:t>
      </w:r>
      <w:r w:rsidRPr="005F1542">
        <w:rPr>
          <w:color w:val="A7913D"/>
          <w:spacing w:val="-4"/>
          <w:sz w:val="48"/>
          <w:szCs w:val="48"/>
        </w:rPr>
        <w:t xml:space="preserve"> </w:t>
      </w:r>
      <w:r w:rsidRPr="005F1542">
        <w:rPr>
          <w:color w:val="A7913D"/>
          <w:sz w:val="48"/>
          <w:szCs w:val="48"/>
        </w:rPr>
        <w:t>Package</w:t>
      </w:r>
    </w:p>
    <w:p w14:paraId="1F25C1A9" w14:textId="1A98978D" w:rsidR="00035DB5" w:rsidRPr="005F1542" w:rsidRDefault="00D932E5" w:rsidP="00B42D2A">
      <w:pPr>
        <w:pStyle w:val="Title"/>
        <w:rPr>
          <w:color w:val="A7913D"/>
          <w:sz w:val="48"/>
          <w:szCs w:val="48"/>
        </w:rPr>
      </w:pPr>
      <w:r w:rsidRPr="005F1542">
        <w:rPr>
          <w:color w:val="A7913D"/>
          <w:sz w:val="48"/>
          <w:szCs w:val="48"/>
        </w:rPr>
        <w:t>202</w:t>
      </w:r>
      <w:r w:rsidR="00FC2AA8">
        <w:rPr>
          <w:color w:val="A7913D"/>
          <w:sz w:val="48"/>
          <w:szCs w:val="48"/>
        </w:rPr>
        <w:t>6</w:t>
      </w:r>
    </w:p>
    <w:p w14:paraId="0683430B" w14:textId="0F2A8336" w:rsidR="00035DB5" w:rsidRPr="00227C98" w:rsidRDefault="008856B9" w:rsidP="00227C98">
      <w:pPr>
        <w:pStyle w:val="BodyText"/>
        <w:spacing w:before="1"/>
        <w:rPr>
          <w:rFonts w:ascii="Arial"/>
          <w:b/>
          <w:sz w:val="13"/>
        </w:rPr>
        <w:sectPr w:rsidR="00035DB5" w:rsidRPr="00227C98" w:rsidSect="00F51203">
          <w:type w:val="continuous"/>
          <w:pgSz w:w="11910" w:h="16840"/>
          <w:pgMar w:top="709" w:right="600" w:bottom="0" w:left="600" w:header="720" w:footer="720" w:gutter="0"/>
          <w:cols w:space="720"/>
        </w:sectPr>
      </w:pPr>
      <w:r>
        <w:rPr>
          <w:noProof/>
          <w:color w:val="A7913D"/>
          <w:sz w:val="48"/>
          <w:szCs w:val="48"/>
        </w:rPr>
        <w:drawing>
          <wp:anchor distT="0" distB="0" distL="114300" distR="114300" simplePos="0" relativeHeight="251658244" behindDoc="0" locked="0" layoutInCell="1" allowOverlap="1" wp14:anchorId="68630270" wp14:editId="207B8D4E">
            <wp:simplePos x="0" y="0"/>
            <wp:positionH relativeFrom="margin">
              <wp:align>center</wp:align>
            </wp:positionH>
            <wp:positionV relativeFrom="paragraph">
              <wp:posOffset>194131</wp:posOffset>
            </wp:positionV>
            <wp:extent cx="5667985" cy="4248150"/>
            <wp:effectExtent l="0" t="0" r="9525" b="0"/>
            <wp:wrapNone/>
            <wp:docPr id="188340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98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6BC" w:rsidRPr="0093244E">
        <w:rPr>
          <w:rFonts w:ascii="Times New Roman"/>
          <w:noProof/>
          <w:position w:val="1"/>
          <w:sz w:val="20"/>
        </w:rPr>
        <w:drawing>
          <wp:anchor distT="0" distB="0" distL="114300" distR="114300" simplePos="0" relativeHeight="251658240" behindDoc="1" locked="0" layoutInCell="1" allowOverlap="1" wp14:anchorId="770DBD47" wp14:editId="54F8C73A">
            <wp:simplePos x="0" y="0"/>
            <wp:positionH relativeFrom="column">
              <wp:posOffset>-371475</wp:posOffset>
            </wp:positionH>
            <wp:positionV relativeFrom="paragraph">
              <wp:posOffset>4600773</wp:posOffset>
            </wp:positionV>
            <wp:extent cx="7578725" cy="1754505"/>
            <wp:effectExtent l="0" t="0" r="3175" b="0"/>
            <wp:wrapNone/>
            <wp:docPr id="20" name="Picture 20" descr="Australian World War 1 Soldiers Silhouette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stralian World War 1 Soldiers Silhouette | Free SV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48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7092"/>
                              </a14:imgEffect>
                              <a14:imgEffect>
                                <a14:saturation sat="2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44E" w:rsidRPr="0093244E">
        <w:rPr>
          <w:rFonts w:ascii="Times New Roman"/>
          <w:noProof/>
          <w:position w:val="1"/>
          <w:sz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495D840" wp14:editId="5395BA8F">
                <wp:simplePos x="0" y="0"/>
                <wp:positionH relativeFrom="column">
                  <wp:posOffset>4295775</wp:posOffset>
                </wp:positionH>
                <wp:positionV relativeFrom="paragraph">
                  <wp:posOffset>7684135</wp:posOffset>
                </wp:positionV>
                <wp:extent cx="29718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EB23D" w14:textId="77777777" w:rsidR="0093244E" w:rsidRPr="00A73B3B" w:rsidRDefault="0093244E" w:rsidP="0093244E">
                            <w:pPr>
                              <w:rPr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  <w:r w:rsidRPr="00A73B3B">
                              <w:rPr>
                                <w:color w:val="4A442A" w:themeColor="background2" w:themeShade="40"/>
                                <w:sz w:val="14"/>
                                <w:szCs w:val="14"/>
                              </w:rPr>
                              <w:t>Image: https://freesvg.org/australian-world-war-1-soldiers-silhouette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5D8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25pt;margin-top:605.05pt;width:234pt;height:24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" filled="f" stroked="f">
                <v:textbox>
                  <w:txbxContent>
                    <w:p w14:paraId="2A3EB23D" w14:textId="77777777" w:rsidR="0093244E" w:rsidRPr="00A73B3B" w:rsidRDefault="0093244E" w:rsidP="0093244E">
                      <w:pPr>
                        <w:rPr>
                          <w:color w:val="4A442A" w:themeColor="background2" w:themeShade="40"/>
                          <w:sz w:val="14"/>
                          <w:szCs w:val="14"/>
                        </w:rPr>
                      </w:pPr>
                      <w:r w:rsidRPr="00A73B3B">
                        <w:rPr>
                          <w:color w:val="4A442A" w:themeColor="background2" w:themeShade="40"/>
                          <w:sz w:val="14"/>
                          <w:szCs w:val="14"/>
                        </w:rPr>
                        <w:t>Image: https://freesvg.org/australian-world-war-1-soldiers-silhouette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AFBDE2" w14:textId="422BB067" w:rsidR="00035DB5" w:rsidRPr="005F1542" w:rsidRDefault="00E37A13" w:rsidP="006D6B2D">
      <w:pPr>
        <w:spacing w:before="89"/>
        <w:ind w:left="709"/>
        <w:rPr>
          <w:rFonts w:ascii="Arial" w:hAnsi="Arial"/>
          <w:b/>
          <w:color w:val="A7913D"/>
          <w:sz w:val="32"/>
        </w:rPr>
      </w:pPr>
      <w:bookmarkStart w:id="0" w:name="The_2023_Premier’s_Anzac_Student_Tour"/>
      <w:bookmarkEnd w:id="0"/>
      <w:r w:rsidRPr="005F1542">
        <w:rPr>
          <w:rFonts w:ascii="Arial" w:hAnsi="Arial"/>
          <w:b/>
          <w:color w:val="A7913D"/>
          <w:sz w:val="32"/>
        </w:rPr>
        <w:lastRenderedPageBreak/>
        <w:t>The</w:t>
      </w:r>
      <w:r w:rsidRPr="005F1542">
        <w:rPr>
          <w:rFonts w:ascii="Arial" w:hAnsi="Arial"/>
          <w:b/>
          <w:color w:val="A7913D"/>
          <w:spacing w:val="-6"/>
          <w:sz w:val="32"/>
        </w:rPr>
        <w:t xml:space="preserve"> </w:t>
      </w:r>
      <w:r w:rsidRPr="005F1542">
        <w:rPr>
          <w:rFonts w:ascii="Arial" w:hAnsi="Arial"/>
          <w:b/>
          <w:color w:val="A7913D"/>
          <w:sz w:val="32"/>
        </w:rPr>
        <w:t>202</w:t>
      </w:r>
      <w:r w:rsidR="00FC2AA8">
        <w:rPr>
          <w:rFonts w:ascii="Arial" w:hAnsi="Arial"/>
          <w:b/>
          <w:color w:val="A7913D"/>
          <w:sz w:val="32"/>
        </w:rPr>
        <w:t>6</w:t>
      </w:r>
      <w:r w:rsidRPr="005F1542">
        <w:rPr>
          <w:rFonts w:ascii="Arial" w:hAnsi="Arial"/>
          <w:b/>
          <w:color w:val="A7913D"/>
          <w:spacing w:val="-5"/>
          <w:sz w:val="32"/>
        </w:rPr>
        <w:t xml:space="preserve"> </w:t>
      </w:r>
      <w:bookmarkStart w:id="1" w:name="_Hlk127279009"/>
      <w:r w:rsidRPr="005F1542">
        <w:rPr>
          <w:rFonts w:ascii="Arial" w:hAnsi="Arial"/>
          <w:b/>
          <w:color w:val="A7913D"/>
          <w:sz w:val="32"/>
        </w:rPr>
        <w:t>Premier’s</w:t>
      </w:r>
      <w:r w:rsidRPr="005F1542">
        <w:rPr>
          <w:rFonts w:ascii="Arial" w:hAnsi="Arial"/>
          <w:b/>
          <w:color w:val="A7913D"/>
          <w:spacing w:val="-6"/>
          <w:sz w:val="32"/>
        </w:rPr>
        <w:t xml:space="preserve"> </w:t>
      </w:r>
      <w:r w:rsidRPr="005F1542">
        <w:rPr>
          <w:rFonts w:ascii="Arial" w:hAnsi="Arial"/>
          <w:b/>
          <w:color w:val="A7913D"/>
          <w:sz w:val="32"/>
        </w:rPr>
        <w:t>Anzac</w:t>
      </w:r>
      <w:r w:rsidRPr="005F1542">
        <w:rPr>
          <w:rFonts w:ascii="Arial" w:hAnsi="Arial"/>
          <w:b/>
          <w:color w:val="A7913D"/>
          <w:spacing w:val="-5"/>
          <w:sz w:val="32"/>
        </w:rPr>
        <w:t xml:space="preserve"> </w:t>
      </w:r>
      <w:r w:rsidRPr="005F1542">
        <w:rPr>
          <w:rFonts w:ascii="Arial" w:hAnsi="Arial"/>
          <w:b/>
          <w:color w:val="A7913D"/>
          <w:sz w:val="32"/>
        </w:rPr>
        <w:t>Student</w:t>
      </w:r>
      <w:r w:rsidRPr="005F1542">
        <w:rPr>
          <w:rFonts w:ascii="Arial" w:hAnsi="Arial"/>
          <w:b/>
          <w:color w:val="A7913D"/>
          <w:spacing w:val="-5"/>
          <w:sz w:val="32"/>
        </w:rPr>
        <w:t xml:space="preserve"> </w:t>
      </w:r>
      <w:r w:rsidRPr="005F1542">
        <w:rPr>
          <w:rFonts w:ascii="Arial" w:hAnsi="Arial"/>
          <w:b/>
          <w:color w:val="A7913D"/>
          <w:sz w:val="32"/>
        </w:rPr>
        <w:t>Tour</w:t>
      </w:r>
      <w:bookmarkEnd w:id="1"/>
    </w:p>
    <w:p w14:paraId="15146C7C" w14:textId="76C2C4B7" w:rsidR="00035DB5" w:rsidRPr="00743B04" w:rsidRDefault="00E37A13" w:rsidP="006D6B2D">
      <w:pPr>
        <w:pStyle w:val="BodyText"/>
        <w:spacing w:before="119"/>
        <w:ind w:left="709" w:right="251"/>
      </w:pPr>
      <w:r w:rsidRPr="00743B04">
        <w:t xml:space="preserve">The Premier’s Anzac Student Tour invites you to become an ambassador and </w:t>
      </w:r>
      <w:r w:rsidR="00355B1F">
        <w:t>r</w:t>
      </w:r>
      <w:r w:rsidRPr="00743B04">
        <w:t>epresent</w:t>
      </w:r>
      <w:r w:rsidRPr="00355B1F">
        <w:t xml:space="preserve"> </w:t>
      </w:r>
      <w:r w:rsidRPr="00743B04">
        <w:t>Western</w:t>
      </w:r>
      <w:r w:rsidRPr="00355B1F">
        <w:t xml:space="preserve"> </w:t>
      </w:r>
      <w:r w:rsidRPr="00743B04">
        <w:t>Australia on</w:t>
      </w:r>
      <w:r w:rsidRPr="00355B1F">
        <w:t xml:space="preserve"> </w:t>
      </w:r>
      <w:r w:rsidRPr="00743B04">
        <w:t xml:space="preserve">a commemorative </w:t>
      </w:r>
      <w:r w:rsidR="00355B1F" w:rsidRPr="00743B04">
        <w:t>overs</w:t>
      </w:r>
      <w:r w:rsidR="00355B1F">
        <w:t>ea</w:t>
      </w:r>
      <w:r w:rsidR="00355B1F" w:rsidRPr="00743B04">
        <w:t>s</w:t>
      </w:r>
      <w:r w:rsidRPr="00355B1F">
        <w:t xml:space="preserve"> </w:t>
      </w:r>
      <w:r w:rsidRPr="00743B04">
        <w:t>study</w:t>
      </w:r>
      <w:r w:rsidRPr="00355B1F">
        <w:t xml:space="preserve"> </w:t>
      </w:r>
      <w:r w:rsidRPr="00743B04">
        <w:t>tour.</w:t>
      </w:r>
    </w:p>
    <w:p w14:paraId="05CF5A68" w14:textId="5C0ED1A3" w:rsidR="00FC2AA8" w:rsidRPr="00355B1F" w:rsidRDefault="00E37A13" w:rsidP="006D6B2D">
      <w:pPr>
        <w:pStyle w:val="BodyText"/>
        <w:tabs>
          <w:tab w:val="left" w:pos="9214"/>
        </w:tabs>
        <w:spacing w:before="121"/>
        <w:ind w:left="709" w:right="251"/>
      </w:pPr>
      <w:r w:rsidRPr="00743B04">
        <w:t>In 202</w:t>
      </w:r>
      <w:r w:rsidR="00FC2AA8">
        <w:t>6</w:t>
      </w:r>
      <w:r w:rsidRPr="00743B04">
        <w:t xml:space="preserve">, the Premier’s Anzac Student tour will travel to </w:t>
      </w:r>
      <w:r w:rsidR="00FC2AA8">
        <w:t>Darwin and Singapore</w:t>
      </w:r>
      <w:r w:rsidR="000C384F" w:rsidRPr="00743B04">
        <w:t xml:space="preserve"> </w:t>
      </w:r>
      <w:r w:rsidR="00BB2F09" w:rsidRPr="00743B04">
        <w:t>to</w:t>
      </w:r>
      <w:r w:rsidR="00630960" w:rsidRPr="00630960">
        <w:t xml:space="preserve"> </w:t>
      </w:r>
      <w:r w:rsidR="00FC2AA8" w:rsidRPr="00355B1F">
        <w:t>acknowledge the 81st anniversary of the end of the Second World War, and the 84th anniversary of the bombing of Darwin and the fall of Singapore.</w:t>
      </w:r>
    </w:p>
    <w:p w14:paraId="4D942A21" w14:textId="47A5A0B1" w:rsidR="00035DB5" w:rsidRPr="00743B04" w:rsidRDefault="00E37A13" w:rsidP="006D6B2D">
      <w:pPr>
        <w:pStyle w:val="BodyText"/>
        <w:spacing w:before="121"/>
        <w:ind w:left="709" w:right="251"/>
      </w:pPr>
      <w:r w:rsidRPr="00355B1F">
        <w:t>Over 993</w:t>
      </w:r>
      <w:r w:rsidR="003C1477" w:rsidRPr="00355B1F">
        <w:t>,</w:t>
      </w:r>
      <w:r w:rsidRPr="00355B1F">
        <w:t xml:space="preserve">000 Australians served in the armed forces during World War II. Of those, </w:t>
      </w:r>
      <w:r w:rsidR="00355B1F">
        <w:t>2</w:t>
      </w:r>
      <w:r w:rsidRPr="00355B1F">
        <w:t>7</w:t>
      </w:r>
      <w:r w:rsidR="003C1477" w:rsidRPr="00355B1F">
        <w:t>,</w:t>
      </w:r>
      <w:r w:rsidRPr="00355B1F">
        <w:t>073 were killed in action or died, 23</w:t>
      </w:r>
      <w:r w:rsidR="003C1477" w:rsidRPr="00355B1F">
        <w:t>,</w:t>
      </w:r>
      <w:r w:rsidRPr="00355B1F">
        <w:t>477 were wounded, and 30</w:t>
      </w:r>
      <w:r w:rsidR="003C1477" w:rsidRPr="00355B1F">
        <w:t>,</w:t>
      </w:r>
      <w:r w:rsidRPr="00355B1F">
        <w:t>560 were taken as prisoners of war by other nations. Of those taken prisoner, 8</w:t>
      </w:r>
      <w:r w:rsidR="00CA224B" w:rsidRPr="00355B1F">
        <w:t>,</w:t>
      </w:r>
      <w:r w:rsidRPr="00355B1F">
        <w:t>296 died while in</w:t>
      </w:r>
      <w:r w:rsidR="00355B1F">
        <w:t xml:space="preserve"> </w:t>
      </w:r>
      <w:r w:rsidRPr="00355B1F">
        <w:t>captivity</w:t>
      </w:r>
      <w:r w:rsidRPr="00743B04">
        <w:t xml:space="preserve">. </w:t>
      </w:r>
      <w:r w:rsidRPr="00355B1F">
        <w:t>Remembrance</w:t>
      </w:r>
      <w:r w:rsidR="0038624C" w:rsidRPr="00355B1F">
        <w:t>,</w:t>
      </w:r>
      <w:r w:rsidRPr="00355B1F">
        <w:t xml:space="preserve"> </w:t>
      </w:r>
      <w:r w:rsidR="0038624C" w:rsidRPr="00355B1F">
        <w:t xml:space="preserve">in the </w:t>
      </w:r>
      <w:r w:rsidRPr="00355B1F">
        <w:t>broader context</w:t>
      </w:r>
      <w:r w:rsidR="0038624C" w:rsidRPr="00355B1F">
        <w:t>,</w:t>
      </w:r>
      <w:r w:rsidRPr="00743B04">
        <w:t xml:space="preserve"> acknowledges men and women of the Commonwealth forces</w:t>
      </w:r>
      <w:r w:rsidR="00E415AB" w:rsidRPr="00355B1F">
        <w:t xml:space="preserve"> </w:t>
      </w:r>
      <w:r w:rsidRPr="00743B04">
        <w:t>who</w:t>
      </w:r>
      <w:r w:rsidRPr="00355B1F">
        <w:t xml:space="preserve"> </w:t>
      </w:r>
      <w:r w:rsidRPr="00743B04">
        <w:t xml:space="preserve">died in </w:t>
      </w:r>
      <w:r w:rsidR="00E415AB" w:rsidRPr="00743B04">
        <w:t>all</w:t>
      </w:r>
      <w:r w:rsidRPr="00743B04">
        <w:t xml:space="preserve"> wars.</w:t>
      </w:r>
    </w:p>
    <w:p w14:paraId="37A6497B" w14:textId="4A41F680" w:rsidR="00035DB5" w:rsidRPr="00743B04" w:rsidRDefault="007368A9" w:rsidP="006D6B2D">
      <w:pPr>
        <w:pStyle w:val="BodyText"/>
        <w:spacing w:before="121"/>
        <w:ind w:left="709" w:right="251"/>
      </w:pPr>
      <w:r w:rsidRPr="007368A9">
        <w:t xml:space="preserve">The tour will visit important historical sites including Darwin Military Museum, Adelaide River War Cemetery, World War II Oil Storage Tunnels, Stokes Hill, Kranji Cemetery and the Former Ford Factory. </w:t>
      </w:r>
      <w:r w:rsidR="00E37A13" w:rsidRPr="00743B04">
        <w:t>Applications</w:t>
      </w:r>
      <w:r w:rsidR="00E37A13" w:rsidRPr="00743B04">
        <w:rPr>
          <w:spacing w:val="-2"/>
        </w:rPr>
        <w:t xml:space="preserve"> </w:t>
      </w:r>
      <w:r w:rsidR="00E37A13" w:rsidRPr="00743B04">
        <w:t>close</w:t>
      </w:r>
      <w:r w:rsidR="00E37A13" w:rsidRPr="00743B04">
        <w:rPr>
          <w:spacing w:val="-2"/>
        </w:rPr>
        <w:t xml:space="preserve"> </w:t>
      </w:r>
      <w:r w:rsidR="00E37A13" w:rsidRPr="00743B04">
        <w:t>at</w:t>
      </w:r>
      <w:r w:rsidR="00E37A13" w:rsidRPr="00743B04">
        <w:rPr>
          <w:spacing w:val="-4"/>
        </w:rPr>
        <w:t xml:space="preserve"> </w:t>
      </w:r>
      <w:r w:rsidR="008002F9">
        <w:t>4</w:t>
      </w:r>
      <w:r w:rsidR="00CA224B">
        <w:t>:</w:t>
      </w:r>
      <w:r w:rsidR="00E37A13" w:rsidRPr="00743B04">
        <w:t>00</w:t>
      </w:r>
      <w:r w:rsidR="00E37A13" w:rsidRPr="00743B04">
        <w:rPr>
          <w:spacing w:val="-1"/>
        </w:rPr>
        <w:t xml:space="preserve"> </w:t>
      </w:r>
      <w:r w:rsidR="00E37A13" w:rsidRPr="00743B04">
        <w:t>pm</w:t>
      </w:r>
      <w:r w:rsidR="00E37A13" w:rsidRPr="00743B04">
        <w:rPr>
          <w:spacing w:val="-4"/>
        </w:rPr>
        <w:t xml:space="preserve"> </w:t>
      </w:r>
      <w:r w:rsidR="00E37A13" w:rsidRPr="00743B04">
        <w:t>on</w:t>
      </w:r>
      <w:r w:rsidR="00E37A13" w:rsidRPr="00743B04">
        <w:rPr>
          <w:spacing w:val="-2"/>
        </w:rPr>
        <w:t xml:space="preserve"> </w:t>
      </w:r>
      <w:r w:rsidR="00AF2013">
        <w:t>Wednes</w:t>
      </w:r>
      <w:r w:rsidR="00E37A13" w:rsidRPr="00743B04">
        <w:t>day</w:t>
      </w:r>
      <w:r w:rsidR="00E37A13" w:rsidRPr="00743B04">
        <w:rPr>
          <w:spacing w:val="-2"/>
        </w:rPr>
        <w:t xml:space="preserve"> </w:t>
      </w:r>
      <w:r w:rsidR="00AF2013">
        <w:rPr>
          <w:rFonts w:ascii="Arial" w:eastAsia="Calibri" w:hAnsi="Arial" w:cs="Arial"/>
        </w:rPr>
        <w:t>30 July 2025</w:t>
      </w:r>
      <w:r w:rsidR="00E37A13" w:rsidRPr="00743B04">
        <w:t>.</w:t>
      </w:r>
    </w:p>
    <w:p w14:paraId="015DC715" w14:textId="77777777" w:rsidR="00035DB5" w:rsidRDefault="00035DB5" w:rsidP="006D6B2D">
      <w:pPr>
        <w:pStyle w:val="BodyText"/>
        <w:spacing w:before="9"/>
        <w:ind w:left="709" w:right="251"/>
        <w:rPr>
          <w:sz w:val="20"/>
        </w:rPr>
      </w:pPr>
    </w:p>
    <w:p w14:paraId="05AB2A7A" w14:textId="77777777" w:rsidR="00035DB5" w:rsidRDefault="00E37A13" w:rsidP="006D6B2D">
      <w:pPr>
        <w:pStyle w:val="Heading1"/>
        <w:ind w:left="709" w:right="251"/>
      </w:pPr>
      <w:bookmarkStart w:id="2" w:name="Tour_details"/>
      <w:bookmarkEnd w:id="2"/>
      <w:r>
        <w:rPr>
          <w:color w:val="A7913D"/>
        </w:rPr>
        <w:t>Tour</w:t>
      </w:r>
      <w:r>
        <w:rPr>
          <w:color w:val="A7913D"/>
          <w:spacing w:val="-4"/>
        </w:rPr>
        <w:t xml:space="preserve"> </w:t>
      </w:r>
      <w:r>
        <w:rPr>
          <w:color w:val="A7913D"/>
        </w:rPr>
        <w:t>details</w:t>
      </w:r>
    </w:p>
    <w:p w14:paraId="1289467E" w14:textId="13B8C66B" w:rsidR="00035DB5" w:rsidRDefault="00E37A13" w:rsidP="006D6B2D">
      <w:pPr>
        <w:pStyle w:val="BodyText"/>
        <w:spacing w:before="120"/>
        <w:ind w:left="709" w:right="251"/>
      </w:pPr>
      <w:r>
        <w:t>Ten students will be selected to participate in this historical commemorative study tour to</w:t>
      </w:r>
      <w:r>
        <w:rPr>
          <w:spacing w:val="1"/>
        </w:rPr>
        <w:t xml:space="preserve"> </w:t>
      </w:r>
      <w:r w:rsidR="00AF2013">
        <w:t>Darwin</w:t>
      </w:r>
      <w:r w:rsidR="007368A9">
        <w:t xml:space="preserve"> and Singapore</w:t>
      </w:r>
      <w:r>
        <w:t xml:space="preserve"> </w:t>
      </w:r>
      <w:r w:rsidR="00AF2013">
        <w:t xml:space="preserve">in </w:t>
      </w:r>
      <w:r w:rsidR="00AF2013" w:rsidRPr="00E64768">
        <w:t>the</w:t>
      </w:r>
      <w:r w:rsidR="00E64768" w:rsidRPr="00E64768">
        <w:t xml:space="preserve"> </w:t>
      </w:r>
      <w:r w:rsidR="00AF2013" w:rsidRPr="00E64768">
        <w:t>Term</w:t>
      </w:r>
      <w:r w:rsidR="00E64768" w:rsidRPr="00E64768">
        <w:t xml:space="preserve"> 1</w:t>
      </w:r>
      <w:r w:rsidR="00AF2013" w:rsidRPr="00E64768">
        <w:t xml:space="preserve"> School holidays</w:t>
      </w:r>
      <w:r w:rsidR="00E64768" w:rsidRPr="00E64768">
        <w:t xml:space="preserve"> 2026</w:t>
      </w:r>
      <w:r w:rsidRPr="00E64768">
        <w:t>. Selected students</w:t>
      </w:r>
      <w:r w:rsidR="00F566EA" w:rsidRPr="00E64768">
        <w:t xml:space="preserve"> </w:t>
      </w:r>
      <w:r w:rsidRPr="00E64768">
        <w:t>will</w:t>
      </w:r>
      <w:r w:rsidRPr="00E64768">
        <w:rPr>
          <w:spacing w:val="-1"/>
        </w:rPr>
        <w:t xml:space="preserve"> </w:t>
      </w:r>
      <w:r w:rsidRPr="00E64768">
        <w:t>be accompanied by</w:t>
      </w:r>
      <w:r w:rsidRPr="00E64768">
        <w:rPr>
          <w:spacing w:val="-3"/>
        </w:rPr>
        <w:t xml:space="preserve"> </w:t>
      </w:r>
      <w:r w:rsidR="006D6B2D">
        <w:rPr>
          <w:spacing w:val="-3"/>
        </w:rPr>
        <w:br/>
      </w:r>
      <w:r w:rsidR="00D9522D" w:rsidRPr="00E64768">
        <w:t>3</w:t>
      </w:r>
      <w:r w:rsidRPr="00E64768">
        <w:t xml:space="preserve"> </w:t>
      </w:r>
      <w:r w:rsidR="009511BD" w:rsidRPr="009511BD">
        <w:t>adult</w:t>
      </w:r>
      <w:r w:rsidR="0038624C" w:rsidRPr="009511BD">
        <w:rPr>
          <w:spacing w:val="1"/>
        </w:rPr>
        <w:t xml:space="preserve"> </w:t>
      </w:r>
      <w:r w:rsidRPr="00E64768">
        <w:t>supervisors.</w:t>
      </w:r>
    </w:p>
    <w:p w14:paraId="37620947" w14:textId="1B7311AE" w:rsidR="00035DB5" w:rsidRDefault="00E37A13" w:rsidP="006D6B2D">
      <w:pPr>
        <w:pStyle w:val="BodyText"/>
        <w:spacing w:before="122"/>
        <w:ind w:left="709" w:right="251"/>
      </w:pPr>
      <w:r>
        <w:t>The Western Australian Government will meet the cost of airfares, official</w:t>
      </w:r>
      <w:r>
        <w:rPr>
          <w:spacing w:val="1"/>
        </w:rPr>
        <w:t xml:space="preserve"> </w:t>
      </w:r>
      <w:r>
        <w:t>clothing, accommodation, and the group’s meals when travelling. Parents will be responsible</w:t>
      </w:r>
      <w:r>
        <w:rPr>
          <w:spacing w:val="-59"/>
        </w:rPr>
        <w:t xml:space="preserve"> </w:t>
      </w:r>
      <w:r>
        <w:t>for meeting passport and visa expenses, travel insurance, immunisations and personal</w:t>
      </w:r>
      <w:r>
        <w:rPr>
          <w:spacing w:val="1"/>
        </w:rPr>
        <w:t xml:space="preserve"> </w:t>
      </w:r>
      <w:r>
        <w:t>expenses.</w:t>
      </w:r>
    </w:p>
    <w:p w14:paraId="470AB786" w14:textId="77777777" w:rsidR="00035DB5" w:rsidRDefault="00035DB5" w:rsidP="006D6B2D">
      <w:pPr>
        <w:pStyle w:val="BodyText"/>
        <w:spacing w:before="8"/>
        <w:ind w:right="251"/>
        <w:rPr>
          <w:sz w:val="20"/>
        </w:rPr>
      </w:pPr>
    </w:p>
    <w:p w14:paraId="012F6DB8" w14:textId="77777777" w:rsidR="00035DB5" w:rsidRPr="005F1542" w:rsidRDefault="00E37A13" w:rsidP="006D6B2D">
      <w:pPr>
        <w:pStyle w:val="Heading1"/>
        <w:spacing w:before="1"/>
        <w:ind w:left="709" w:right="251"/>
        <w:rPr>
          <w:color w:val="A7913D"/>
        </w:rPr>
      </w:pPr>
      <w:bookmarkStart w:id="3" w:name="Eligibility"/>
      <w:bookmarkEnd w:id="3"/>
      <w:r w:rsidRPr="005F1542">
        <w:rPr>
          <w:color w:val="A7913D"/>
        </w:rPr>
        <w:t>Eligibility</w:t>
      </w:r>
    </w:p>
    <w:p w14:paraId="1390DDC0" w14:textId="4125F519" w:rsidR="00035DB5" w:rsidRDefault="00E37A13" w:rsidP="006D6B2D">
      <w:pPr>
        <w:pStyle w:val="BodyText"/>
        <w:spacing w:before="119"/>
        <w:ind w:left="709" w:right="251"/>
      </w:pPr>
      <w:r>
        <w:t xml:space="preserve">To be eligible you must be a Western Australian student currently enrolled in Years 8 to </w:t>
      </w:r>
      <w:r w:rsidR="00615710">
        <w:t>1</w:t>
      </w:r>
      <w:r>
        <w:t>1</w:t>
      </w:r>
      <w:r w:rsidRPr="006D6B2D">
        <w:t xml:space="preserve"> </w:t>
      </w:r>
      <w:r>
        <w:t>and display:</w:t>
      </w:r>
    </w:p>
    <w:p w14:paraId="3797C12E" w14:textId="77777777" w:rsidR="00035DB5" w:rsidRPr="00D87AAF" w:rsidRDefault="00E37A13" w:rsidP="006D6B2D">
      <w:pPr>
        <w:pStyle w:val="ListParagraph"/>
        <w:numPr>
          <w:ilvl w:val="0"/>
          <w:numId w:val="9"/>
        </w:numPr>
        <w:tabs>
          <w:tab w:val="left" w:pos="1406"/>
          <w:tab w:val="left" w:pos="1407"/>
        </w:tabs>
        <w:spacing w:before="123" w:line="268" w:lineRule="exact"/>
        <w:ind w:left="1276" w:right="251"/>
      </w:pPr>
      <w:r w:rsidRPr="00D87AAF">
        <w:t>a</w:t>
      </w:r>
      <w:r w:rsidRPr="00D87AAF">
        <w:rPr>
          <w:spacing w:val="-3"/>
        </w:rPr>
        <w:t xml:space="preserve"> </w:t>
      </w:r>
      <w:r w:rsidRPr="00D87AAF">
        <w:t>genuine</w:t>
      </w:r>
      <w:r w:rsidRPr="00D87AAF">
        <w:rPr>
          <w:spacing w:val="-2"/>
        </w:rPr>
        <w:t xml:space="preserve"> </w:t>
      </w:r>
      <w:r w:rsidRPr="00D87AAF">
        <w:t>interest</w:t>
      </w:r>
      <w:r w:rsidRPr="00D87AAF">
        <w:rPr>
          <w:spacing w:val="-2"/>
        </w:rPr>
        <w:t xml:space="preserve"> </w:t>
      </w:r>
      <w:r w:rsidRPr="00D87AAF">
        <w:t>in</w:t>
      </w:r>
      <w:r w:rsidRPr="00D87AAF">
        <w:rPr>
          <w:spacing w:val="-2"/>
        </w:rPr>
        <w:t xml:space="preserve"> </w:t>
      </w:r>
      <w:r w:rsidRPr="00D87AAF">
        <w:t>the</w:t>
      </w:r>
      <w:r w:rsidRPr="00D87AAF">
        <w:rPr>
          <w:spacing w:val="-6"/>
        </w:rPr>
        <w:t xml:space="preserve"> </w:t>
      </w:r>
      <w:r w:rsidRPr="00D87AAF">
        <w:t>Anzac</w:t>
      </w:r>
      <w:r w:rsidRPr="00D87AAF">
        <w:rPr>
          <w:spacing w:val="-1"/>
        </w:rPr>
        <w:t xml:space="preserve"> </w:t>
      </w:r>
      <w:r w:rsidRPr="00D87AAF">
        <w:t>experience</w:t>
      </w:r>
    </w:p>
    <w:p w14:paraId="53DACA0E" w14:textId="77777777" w:rsidR="00035DB5" w:rsidRPr="00D87AAF" w:rsidRDefault="00E37A13" w:rsidP="006D6B2D">
      <w:pPr>
        <w:pStyle w:val="ListParagraph"/>
        <w:numPr>
          <w:ilvl w:val="0"/>
          <w:numId w:val="9"/>
        </w:numPr>
        <w:tabs>
          <w:tab w:val="left" w:pos="1406"/>
          <w:tab w:val="left" w:pos="1408"/>
        </w:tabs>
        <w:spacing w:line="268" w:lineRule="exact"/>
        <w:ind w:left="1276" w:right="251"/>
      </w:pPr>
      <w:r w:rsidRPr="00D87AAF">
        <w:t>an</w:t>
      </w:r>
      <w:r w:rsidRPr="00D87AAF">
        <w:rPr>
          <w:spacing w:val="-2"/>
        </w:rPr>
        <w:t xml:space="preserve"> </w:t>
      </w:r>
      <w:r w:rsidRPr="00D87AAF">
        <w:t>appreciation</w:t>
      </w:r>
      <w:r w:rsidRPr="00D87AAF">
        <w:rPr>
          <w:spacing w:val="-4"/>
        </w:rPr>
        <w:t xml:space="preserve"> </w:t>
      </w:r>
      <w:r w:rsidRPr="00D87AAF">
        <w:t>of</w:t>
      </w:r>
      <w:r w:rsidRPr="00D87AAF">
        <w:rPr>
          <w:spacing w:val="-2"/>
        </w:rPr>
        <w:t xml:space="preserve"> </w:t>
      </w:r>
      <w:r w:rsidRPr="00D87AAF">
        <w:t>the</w:t>
      </w:r>
      <w:r w:rsidRPr="00D87AAF">
        <w:rPr>
          <w:spacing w:val="-4"/>
        </w:rPr>
        <w:t xml:space="preserve"> </w:t>
      </w:r>
      <w:r w:rsidRPr="00D87AAF">
        <w:t>study of</w:t>
      </w:r>
      <w:r w:rsidRPr="00D87AAF">
        <w:rPr>
          <w:spacing w:val="-3"/>
        </w:rPr>
        <w:t xml:space="preserve"> </w:t>
      </w:r>
      <w:r w:rsidRPr="00D87AAF">
        <w:t>history</w:t>
      </w:r>
    </w:p>
    <w:p w14:paraId="0B86500F" w14:textId="77777777" w:rsidR="00035DB5" w:rsidRPr="00D87AAF" w:rsidRDefault="00E37A13" w:rsidP="006D6B2D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line="268" w:lineRule="exact"/>
        <w:ind w:left="1276" w:right="251"/>
      </w:pPr>
      <w:r w:rsidRPr="00D87AAF">
        <w:t>excellent</w:t>
      </w:r>
      <w:r w:rsidRPr="00D87AAF">
        <w:rPr>
          <w:spacing w:val="-3"/>
        </w:rPr>
        <w:t xml:space="preserve"> </w:t>
      </w:r>
      <w:r w:rsidRPr="00D87AAF">
        <w:t>interpersonal</w:t>
      </w:r>
      <w:r w:rsidRPr="00D87AAF">
        <w:rPr>
          <w:spacing w:val="-5"/>
        </w:rPr>
        <w:t xml:space="preserve"> </w:t>
      </w:r>
      <w:r w:rsidRPr="00D87AAF">
        <w:t>skills</w:t>
      </w:r>
      <w:r w:rsidRPr="00D87AAF">
        <w:rPr>
          <w:spacing w:val="-4"/>
        </w:rPr>
        <w:t xml:space="preserve"> </w:t>
      </w:r>
      <w:r w:rsidRPr="00D87AAF">
        <w:t>and</w:t>
      </w:r>
      <w:r w:rsidRPr="00D87AAF">
        <w:rPr>
          <w:spacing w:val="-5"/>
        </w:rPr>
        <w:t xml:space="preserve"> </w:t>
      </w:r>
      <w:r w:rsidRPr="00D87AAF">
        <w:t>self-confidence</w:t>
      </w:r>
    </w:p>
    <w:p w14:paraId="3ABA022D" w14:textId="77777777" w:rsidR="00035DB5" w:rsidRPr="00D87AAF" w:rsidRDefault="00E37A13" w:rsidP="006D6B2D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line="237" w:lineRule="auto"/>
        <w:ind w:left="1276" w:right="251"/>
      </w:pPr>
      <w:r w:rsidRPr="00D87AAF">
        <w:t>a willingness to share your experiences (if selected) in your school and local</w:t>
      </w:r>
      <w:r w:rsidRPr="00D87AAF">
        <w:rPr>
          <w:spacing w:val="-59"/>
        </w:rPr>
        <w:t xml:space="preserve"> </w:t>
      </w:r>
      <w:r w:rsidRPr="00D87AAF">
        <w:t>community.</w:t>
      </w:r>
    </w:p>
    <w:p w14:paraId="0CF25111" w14:textId="77777777" w:rsidR="00035DB5" w:rsidRDefault="00E37A13" w:rsidP="006D6B2D">
      <w:pPr>
        <w:pStyle w:val="BodyText"/>
        <w:spacing w:before="122"/>
        <w:ind w:left="709" w:right="251"/>
      </w:pPr>
      <w:r w:rsidRPr="00B82690">
        <w:t>You will demonstrate an understanding of some of the positive values exhibited in times of</w:t>
      </w:r>
      <w:r w:rsidRPr="006D6B2D">
        <w:t xml:space="preserve"> </w:t>
      </w:r>
      <w:r w:rsidRPr="00B82690">
        <w:t>war, the lessons of war for the current generation, and the importance of international</w:t>
      </w:r>
      <w:r w:rsidRPr="00B82690">
        <w:rPr>
          <w:spacing w:val="1"/>
        </w:rPr>
        <w:t xml:space="preserve"> </w:t>
      </w:r>
      <w:r w:rsidRPr="00B82690">
        <w:t>peacekeeping</w:t>
      </w:r>
      <w:r w:rsidRPr="00B82690">
        <w:rPr>
          <w:spacing w:val="-1"/>
        </w:rPr>
        <w:t xml:space="preserve"> </w:t>
      </w:r>
      <w:r w:rsidRPr="00B82690">
        <w:t>processes</w:t>
      </w:r>
      <w:r w:rsidRPr="00B82690">
        <w:rPr>
          <w:spacing w:val="-3"/>
        </w:rPr>
        <w:t xml:space="preserve"> </w:t>
      </w:r>
      <w:r w:rsidRPr="00B82690">
        <w:t>and</w:t>
      </w:r>
      <w:r w:rsidRPr="00B82690">
        <w:rPr>
          <w:spacing w:val="-1"/>
        </w:rPr>
        <w:t xml:space="preserve"> </w:t>
      </w:r>
      <w:r w:rsidRPr="00B82690">
        <w:t>non-violent</w:t>
      </w:r>
      <w:r w:rsidRPr="00B82690">
        <w:rPr>
          <w:spacing w:val="-1"/>
        </w:rPr>
        <w:t xml:space="preserve"> </w:t>
      </w:r>
      <w:r w:rsidRPr="00B82690">
        <w:t>means</w:t>
      </w:r>
      <w:r w:rsidRPr="00B82690">
        <w:rPr>
          <w:spacing w:val="-5"/>
        </w:rPr>
        <w:t xml:space="preserve"> </w:t>
      </w:r>
      <w:r w:rsidRPr="00B82690">
        <w:t>of</w:t>
      </w:r>
      <w:r w:rsidRPr="00B82690">
        <w:rPr>
          <w:spacing w:val="-2"/>
        </w:rPr>
        <w:t xml:space="preserve"> </w:t>
      </w:r>
      <w:r w:rsidRPr="00B82690">
        <w:t>resolving</w:t>
      </w:r>
      <w:r w:rsidRPr="00B82690">
        <w:rPr>
          <w:spacing w:val="-1"/>
        </w:rPr>
        <w:t xml:space="preserve"> </w:t>
      </w:r>
      <w:r w:rsidRPr="00B82690">
        <w:t>conflict.</w:t>
      </w:r>
    </w:p>
    <w:p w14:paraId="471CAF0D" w14:textId="77777777" w:rsidR="008176E3" w:rsidRDefault="008176E3" w:rsidP="006D6B2D">
      <w:pPr>
        <w:pStyle w:val="BodyText"/>
        <w:spacing w:before="122"/>
        <w:ind w:left="841" w:right="251"/>
      </w:pPr>
    </w:p>
    <w:p w14:paraId="32745034" w14:textId="77777777" w:rsidR="008176E3" w:rsidRDefault="008176E3" w:rsidP="006D6B2D">
      <w:pPr>
        <w:pStyle w:val="Heading1"/>
        <w:ind w:left="709" w:right="251"/>
      </w:pPr>
      <w:r>
        <w:rPr>
          <w:color w:val="A7913D"/>
        </w:rPr>
        <w:t>Competition</w:t>
      </w:r>
      <w:r>
        <w:rPr>
          <w:color w:val="A7913D"/>
          <w:spacing w:val="-6"/>
        </w:rPr>
        <w:t xml:space="preserve"> </w:t>
      </w:r>
      <w:r>
        <w:rPr>
          <w:color w:val="A7913D"/>
        </w:rPr>
        <w:t>process</w:t>
      </w:r>
    </w:p>
    <w:p w14:paraId="3335A37F" w14:textId="77777777" w:rsidR="008176E3" w:rsidRDefault="008176E3" w:rsidP="006D6B2D">
      <w:pPr>
        <w:pStyle w:val="BodyText"/>
        <w:spacing w:before="119"/>
        <w:ind w:left="709" w:right="251"/>
      </w:pPr>
      <w:r>
        <w:t>Students may prepare individual responses as a class assessment task or as a personal</w:t>
      </w:r>
      <w:r w:rsidRPr="006D6B2D">
        <w:t xml:space="preserve"> </w:t>
      </w:r>
      <w:r>
        <w:t>project</w:t>
      </w:r>
      <w:r>
        <w:rPr>
          <w:spacing w:val="1"/>
        </w:rPr>
        <w:t xml:space="preserve"> </w:t>
      </w:r>
      <w:r>
        <w:t>outside any</w:t>
      </w:r>
      <w:r>
        <w:rPr>
          <w:spacing w:val="-2"/>
        </w:rPr>
        <w:t xml:space="preserve"> </w:t>
      </w:r>
      <w:r>
        <w:t>assessment</w:t>
      </w:r>
      <w:r>
        <w:rPr>
          <w:spacing w:val="2"/>
        </w:rPr>
        <w:t xml:space="preserve"> </w:t>
      </w:r>
      <w:r>
        <w:t>schedule.</w:t>
      </w:r>
    </w:p>
    <w:p w14:paraId="2BCE195A" w14:textId="1D754DD9" w:rsidR="008176E3" w:rsidRDefault="008176E3" w:rsidP="006D6B2D">
      <w:pPr>
        <w:pStyle w:val="BodyText"/>
        <w:spacing w:before="121"/>
        <w:ind w:left="709" w:right="251"/>
      </w:pPr>
      <w:r>
        <w:t>To be eligible, all entrants require a nominating teacher and principal endorsement to attest</w:t>
      </w:r>
      <w:r w:rsidR="00355B1F">
        <w:t xml:space="preserve"> </w:t>
      </w:r>
      <w:r>
        <w:t xml:space="preserve">to their suitability to represent their schools, communities and the </w:t>
      </w:r>
      <w:r w:rsidR="00141CFC">
        <w:t>s</w:t>
      </w:r>
      <w:r>
        <w:t>tate as youth</w:t>
      </w:r>
      <w:r>
        <w:rPr>
          <w:spacing w:val="1"/>
        </w:rPr>
        <w:t xml:space="preserve"> </w:t>
      </w:r>
      <w:r>
        <w:t>ambassadors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</w:t>
      </w:r>
      <w:r w:rsidR="00AF2013">
        <w:t>6</w:t>
      </w:r>
      <w:r>
        <w:rPr>
          <w:spacing w:val="-1"/>
        </w:rPr>
        <w:t xml:space="preserve"> </w:t>
      </w:r>
      <w:r>
        <w:t>Premier’s</w:t>
      </w:r>
      <w:r>
        <w:rPr>
          <w:spacing w:val="1"/>
        </w:rPr>
        <w:t xml:space="preserve"> </w:t>
      </w:r>
      <w:r>
        <w:t>Anzac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Tour.</w:t>
      </w:r>
    </w:p>
    <w:p w14:paraId="1CAF5FD9" w14:textId="6FADA2C3" w:rsidR="008176E3" w:rsidRDefault="008176E3" w:rsidP="006D6B2D">
      <w:pPr>
        <w:pStyle w:val="BodyText"/>
        <w:spacing w:before="119"/>
        <w:ind w:left="709" w:right="251"/>
      </w:pPr>
      <w:r>
        <w:t xml:space="preserve">Schools may conduct their own selection process and can nominate up to </w:t>
      </w:r>
      <w:r w:rsidR="00141CFC">
        <w:t>3</w:t>
      </w:r>
      <w:r>
        <w:t xml:space="preserve"> students in</w:t>
      </w:r>
      <w:r w:rsidRPr="006D6B2D">
        <w:t xml:space="preserve"> </w:t>
      </w:r>
      <w:r>
        <w:t xml:space="preserve">each of the </w:t>
      </w:r>
      <w:r w:rsidR="00165EF4">
        <w:t>2</w:t>
      </w:r>
      <w:r>
        <w:t xml:space="preserve"> categories: Years 8 and 9, Year</w:t>
      </w:r>
      <w:r w:rsidR="00133BAF">
        <w:t>s</w:t>
      </w:r>
      <w:r>
        <w:t xml:space="preserve"> 10 and 11. All entries should be</w:t>
      </w:r>
      <w:r>
        <w:rPr>
          <w:spacing w:val="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 w:rsidR="001B6EF2">
        <w:t>4</w:t>
      </w:r>
      <w:r w:rsidR="00165EF4">
        <w:t>:</w:t>
      </w:r>
      <w:r>
        <w:t>00pm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 w:rsidR="00AF2013">
        <w:t>Wednes</w:t>
      </w:r>
      <w:r>
        <w:t xml:space="preserve">day </w:t>
      </w:r>
      <w:r w:rsidR="00AF2013">
        <w:t>30</w:t>
      </w:r>
      <w:r>
        <w:t xml:space="preserve"> </w:t>
      </w:r>
      <w:r w:rsidR="00AF2013">
        <w:t>July</w:t>
      </w:r>
      <w:r>
        <w:rPr>
          <w:spacing w:val="1"/>
        </w:rPr>
        <w:t xml:space="preserve"> </w:t>
      </w:r>
      <w:r>
        <w:t>202</w:t>
      </w:r>
      <w:r w:rsidR="00AF2013">
        <w:t>5</w:t>
      </w:r>
      <w:r>
        <w:t>.</w:t>
      </w:r>
    </w:p>
    <w:p w14:paraId="0EFCCC9F" w14:textId="1FABF5A4" w:rsidR="008176E3" w:rsidRDefault="008176E3" w:rsidP="006D6B2D">
      <w:pPr>
        <w:pStyle w:val="BodyText"/>
        <w:spacing w:before="120"/>
        <w:ind w:left="709" w:right="251"/>
      </w:pPr>
      <w:r w:rsidRPr="006B3D98">
        <w:t xml:space="preserve">Shortlisted applicants will progress to a </w:t>
      </w:r>
      <w:r w:rsidR="00141CFC">
        <w:t>s</w:t>
      </w:r>
      <w:r w:rsidRPr="006B3D98">
        <w:t xml:space="preserve">tate final where they will </w:t>
      </w:r>
      <w:r w:rsidRPr="00B82690">
        <w:t>discuss their</w:t>
      </w:r>
      <w:r w:rsidRPr="00B82690">
        <w:rPr>
          <w:spacing w:val="1"/>
        </w:rPr>
        <w:t xml:space="preserve"> </w:t>
      </w:r>
      <w:r w:rsidRPr="00B82690">
        <w:t>understanding of the Anzac legacy,</w:t>
      </w:r>
      <w:r w:rsidRPr="006B3D98">
        <w:t xml:space="preserve"> and their capacity to act as youth ambassadors for</w:t>
      </w:r>
      <w:r w:rsidRPr="006B3D98">
        <w:rPr>
          <w:spacing w:val="-59"/>
        </w:rPr>
        <w:t xml:space="preserve"> </w:t>
      </w:r>
      <w:r w:rsidRPr="006B3D98">
        <w:t>Western</w:t>
      </w:r>
      <w:r w:rsidRPr="006B3D98">
        <w:rPr>
          <w:spacing w:val="-1"/>
        </w:rPr>
        <w:t xml:space="preserve"> </w:t>
      </w:r>
      <w:r w:rsidRPr="006B3D98">
        <w:t>Australia.</w:t>
      </w:r>
      <w:r w:rsidRPr="006B3D98">
        <w:rPr>
          <w:spacing w:val="-1"/>
        </w:rPr>
        <w:t xml:space="preserve"> </w:t>
      </w:r>
      <w:r w:rsidRPr="006B3D98">
        <w:t>Ten students</w:t>
      </w:r>
      <w:r w:rsidRPr="006B3D98">
        <w:rPr>
          <w:spacing w:val="-3"/>
        </w:rPr>
        <w:t xml:space="preserve"> </w:t>
      </w:r>
      <w:r w:rsidRPr="006B3D98">
        <w:t>will</w:t>
      </w:r>
      <w:r w:rsidRPr="006B3D98">
        <w:rPr>
          <w:spacing w:val="-1"/>
        </w:rPr>
        <w:t xml:space="preserve"> </w:t>
      </w:r>
      <w:r w:rsidRPr="006B3D98">
        <w:t>be selected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tour.</w:t>
      </w:r>
    </w:p>
    <w:p w14:paraId="13429980" w14:textId="734A02A1" w:rsidR="006D6B2D" w:rsidRDefault="006D6B2D">
      <w:r>
        <w:br w:type="page"/>
      </w:r>
    </w:p>
    <w:p w14:paraId="7D077DA4" w14:textId="77777777" w:rsidR="00035DB5" w:rsidRDefault="00035DB5" w:rsidP="006D6B2D">
      <w:pPr>
        <w:pStyle w:val="BodyText"/>
        <w:tabs>
          <w:tab w:val="left" w:pos="709"/>
        </w:tabs>
        <w:spacing w:before="10"/>
        <w:rPr>
          <w:sz w:val="20"/>
        </w:rPr>
      </w:pPr>
    </w:p>
    <w:p w14:paraId="236BFAFC" w14:textId="77777777" w:rsidR="008176E3" w:rsidRPr="005F1542" w:rsidRDefault="00E37A13" w:rsidP="00355B1F">
      <w:pPr>
        <w:pStyle w:val="Heading1"/>
        <w:ind w:left="709" w:right="251"/>
        <w:rPr>
          <w:color w:val="A7913D"/>
        </w:rPr>
      </w:pPr>
      <w:bookmarkStart w:id="4" w:name="How_to_apply"/>
      <w:bookmarkEnd w:id="4"/>
      <w:r w:rsidRPr="005F1542">
        <w:rPr>
          <w:color w:val="A7913D"/>
        </w:rPr>
        <w:t>How</w:t>
      </w:r>
      <w:r w:rsidRPr="005F1542">
        <w:rPr>
          <w:color w:val="A7913D"/>
          <w:spacing w:val="-2"/>
        </w:rPr>
        <w:t xml:space="preserve"> </w:t>
      </w:r>
      <w:r w:rsidRPr="005F1542">
        <w:rPr>
          <w:color w:val="A7913D"/>
        </w:rPr>
        <w:t>to</w:t>
      </w:r>
      <w:r w:rsidRPr="005F1542">
        <w:rPr>
          <w:color w:val="A7913D"/>
          <w:spacing w:val="-2"/>
        </w:rPr>
        <w:t xml:space="preserve"> </w:t>
      </w:r>
      <w:r w:rsidRPr="005F1542">
        <w:rPr>
          <w:color w:val="A7913D"/>
        </w:rPr>
        <w:t>apply</w:t>
      </w:r>
    </w:p>
    <w:p w14:paraId="00885983" w14:textId="77777777" w:rsidR="00307D50" w:rsidRDefault="00307D50" w:rsidP="00355B1F">
      <w:pPr>
        <w:pStyle w:val="BodyText"/>
        <w:spacing w:before="119"/>
        <w:ind w:left="709" w:right="251"/>
      </w:pPr>
      <w:r>
        <w:t>There are 2 parts to the application:</w:t>
      </w:r>
    </w:p>
    <w:p w14:paraId="09DEA067" w14:textId="77777777" w:rsidR="008900C7" w:rsidRPr="006824CB" w:rsidRDefault="00307D50" w:rsidP="00355B1F">
      <w:pPr>
        <w:pStyle w:val="BodyText"/>
        <w:spacing w:before="119"/>
        <w:ind w:left="709" w:right="251"/>
        <w:rPr>
          <w:b/>
          <w:bCs/>
          <w:spacing w:val="-4"/>
        </w:rPr>
      </w:pPr>
      <w:r w:rsidRPr="00307D50">
        <w:rPr>
          <w:b/>
          <w:bCs/>
        </w:rPr>
        <w:t>PART 1: W</w:t>
      </w:r>
      <w:r w:rsidR="00E37A13" w:rsidRPr="00307D50">
        <w:rPr>
          <w:b/>
          <w:bCs/>
        </w:rPr>
        <w:t>ritten</w:t>
      </w:r>
      <w:r w:rsidR="00E37A13" w:rsidRPr="00307D50">
        <w:rPr>
          <w:b/>
          <w:bCs/>
          <w:spacing w:val="-3"/>
        </w:rPr>
        <w:t xml:space="preserve"> </w:t>
      </w:r>
      <w:r w:rsidR="00E37A13" w:rsidRPr="00307D50">
        <w:rPr>
          <w:b/>
          <w:bCs/>
        </w:rPr>
        <w:t>response</w:t>
      </w:r>
      <w:r w:rsidR="00E37A13" w:rsidRPr="00307D50">
        <w:rPr>
          <w:b/>
          <w:bCs/>
          <w:spacing w:val="-4"/>
        </w:rPr>
        <w:t xml:space="preserve"> </w:t>
      </w:r>
    </w:p>
    <w:p w14:paraId="3CBC5088" w14:textId="193FCA30" w:rsidR="008900C7" w:rsidRPr="00355B1F" w:rsidRDefault="008900C7" w:rsidP="00355B1F">
      <w:pPr>
        <w:pStyle w:val="BodyText"/>
        <w:pBdr>
          <w:bottom w:val="single" w:sz="12" w:space="1" w:color="auto"/>
        </w:pBdr>
        <w:spacing w:before="119"/>
        <w:ind w:left="709" w:right="251"/>
        <w:rPr>
          <w:b/>
          <w:bCs/>
          <w:spacing w:val="-4"/>
          <w:sz w:val="18"/>
          <w:szCs w:val="18"/>
        </w:rPr>
      </w:pPr>
      <w:r w:rsidRPr="00307D50">
        <w:rPr>
          <w:b/>
          <w:bCs/>
        </w:rPr>
        <w:t xml:space="preserve">PART </w:t>
      </w:r>
      <w:r>
        <w:rPr>
          <w:b/>
          <w:bCs/>
        </w:rPr>
        <w:t>2</w:t>
      </w:r>
      <w:r w:rsidRPr="00307D50">
        <w:rPr>
          <w:b/>
          <w:bCs/>
        </w:rPr>
        <w:t xml:space="preserve">: </w:t>
      </w:r>
      <w:r>
        <w:rPr>
          <w:b/>
          <w:bCs/>
        </w:rPr>
        <w:t>Completion of application form</w:t>
      </w:r>
      <w:r w:rsidRPr="00307D50">
        <w:rPr>
          <w:b/>
          <w:bCs/>
          <w:spacing w:val="-4"/>
        </w:rPr>
        <w:t xml:space="preserve"> </w:t>
      </w:r>
      <w:r w:rsidR="00355B1F">
        <w:rPr>
          <w:b/>
          <w:bCs/>
          <w:spacing w:val="-4"/>
        </w:rPr>
        <w:br/>
      </w:r>
    </w:p>
    <w:p w14:paraId="4CABA7E3" w14:textId="77777777" w:rsidR="006824CB" w:rsidRPr="00355B1F" w:rsidRDefault="006824CB" w:rsidP="00355B1F">
      <w:pPr>
        <w:pStyle w:val="BodyText"/>
        <w:spacing w:before="240"/>
        <w:ind w:left="709" w:right="251"/>
        <w:rPr>
          <w:rFonts w:ascii="Arial" w:hAnsi="Arial" w:cs="Arial"/>
          <w:b/>
          <w:bCs/>
          <w:spacing w:val="-4"/>
        </w:rPr>
      </w:pPr>
      <w:r w:rsidRPr="00355B1F">
        <w:rPr>
          <w:rFonts w:ascii="Arial" w:hAnsi="Arial" w:cs="Arial"/>
          <w:b/>
          <w:bCs/>
        </w:rPr>
        <w:t>PART 1: Written</w:t>
      </w:r>
      <w:r w:rsidRPr="00355B1F">
        <w:rPr>
          <w:rFonts w:ascii="Arial" w:hAnsi="Arial" w:cs="Arial"/>
          <w:b/>
          <w:bCs/>
          <w:spacing w:val="-3"/>
        </w:rPr>
        <w:t xml:space="preserve"> </w:t>
      </w:r>
      <w:r w:rsidRPr="00355B1F">
        <w:rPr>
          <w:rFonts w:ascii="Arial" w:hAnsi="Arial" w:cs="Arial"/>
          <w:b/>
          <w:bCs/>
        </w:rPr>
        <w:t>response</w:t>
      </w:r>
      <w:r w:rsidRPr="00355B1F">
        <w:rPr>
          <w:rFonts w:ascii="Arial" w:hAnsi="Arial" w:cs="Arial"/>
          <w:b/>
          <w:bCs/>
          <w:spacing w:val="-4"/>
        </w:rPr>
        <w:t xml:space="preserve"> </w:t>
      </w:r>
    </w:p>
    <w:p w14:paraId="70548541" w14:textId="6B02FD12" w:rsidR="006824CB" w:rsidRPr="00355B1F" w:rsidRDefault="006824CB" w:rsidP="00355B1F">
      <w:pPr>
        <w:pStyle w:val="BodyText"/>
        <w:spacing w:before="119"/>
        <w:ind w:left="709" w:right="251"/>
        <w:rPr>
          <w:rFonts w:ascii="Arial" w:hAnsi="Arial" w:cs="Arial"/>
        </w:rPr>
      </w:pPr>
      <w:r w:rsidRPr="00355B1F">
        <w:rPr>
          <w:rFonts w:ascii="Arial" w:hAnsi="Arial" w:cs="Arial"/>
          <w:spacing w:val="-4"/>
        </w:rPr>
        <w:t>Prepare and submit a written response of no more than 1000 words to the following:</w:t>
      </w:r>
    </w:p>
    <w:p w14:paraId="75890DFD" w14:textId="77777777" w:rsidR="006824CB" w:rsidRPr="00355B1F" w:rsidRDefault="006824CB" w:rsidP="00355B1F">
      <w:pPr>
        <w:pStyle w:val="BodyText"/>
        <w:ind w:left="709" w:right="251"/>
        <w:rPr>
          <w:rFonts w:ascii="Arial" w:hAnsi="Arial" w:cs="Arial"/>
        </w:rPr>
      </w:pPr>
    </w:p>
    <w:p w14:paraId="3BD4D74B" w14:textId="1CBEA230" w:rsidR="00300D4A" w:rsidRPr="00355B1F" w:rsidRDefault="00300D4A" w:rsidP="00355B1F">
      <w:pPr>
        <w:ind w:left="709" w:right="251"/>
        <w:rPr>
          <w:rFonts w:ascii="Arial" w:eastAsia="Calibri" w:hAnsi="Arial" w:cs="Arial"/>
          <w:i/>
          <w:iCs/>
        </w:rPr>
      </w:pPr>
      <w:r w:rsidRPr="00355B1F">
        <w:rPr>
          <w:rFonts w:ascii="Arial" w:eastAsia="Calibri" w:hAnsi="Arial" w:cs="Arial"/>
          <w:i/>
          <w:iCs/>
        </w:rPr>
        <w:t>Examine the actions of a Western Australian individual, or specific group within the Australian Defence Force, who have protected or currently protect Australians, and explain why commemorating their service continues to be important.</w:t>
      </w:r>
    </w:p>
    <w:p w14:paraId="3449EF40" w14:textId="77777777" w:rsidR="00140136" w:rsidRPr="00355B1F" w:rsidRDefault="00140136" w:rsidP="00355B1F">
      <w:pPr>
        <w:ind w:left="709" w:right="251"/>
        <w:rPr>
          <w:rFonts w:ascii="Arial" w:hAnsi="Arial" w:cs="Arial"/>
          <w:i/>
          <w:iCs/>
          <w:color w:val="000000"/>
        </w:rPr>
      </w:pPr>
    </w:p>
    <w:p w14:paraId="136C3B53" w14:textId="77777777" w:rsidR="00D419B5" w:rsidRPr="00355B1F" w:rsidRDefault="00D419B5" w:rsidP="00355B1F">
      <w:pPr>
        <w:ind w:left="709" w:right="251"/>
        <w:rPr>
          <w:rFonts w:ascii="Arial" w:hAnsi="Arial" w:cs="Arial"/>
          <w:b/>
          <w:bCs/>
          <w:color w:val="000000"/>
        </w:rPr>
      </w:pPr>
      <w:r w:rsidRPr="00355B1F">
        <w:rPr>
          <w:rFonts w:ascii="Arial" w:hAnsi="Arial" w:cs="Arial"/>
          <w:b/>
          <w:bCs/>
          <w:color w:val="000000"/>
        </w:rPr>
        <w:t>Please note</w:t>
      </w:r>
    </w:p>
    <w:p w14:paraId="3A2CA729" w14:textId="77777777" w:rsidR="00D419B5" w:rsidRPr="00355B1F" w:rsidRDefault="00D419B5" w:rsidP="00355B1F">
      <w:pPr>
        <w:pStyle w:val="BodyText"/>
        <w:ind w:left="709" w:right="251"/>
        <w:rPr>
          <w:rFonts w:ascii="Arial" w:hAnsi="Arial" w:cs="Arial"/>
        </w:rPr>
      </w:pPr>
      <w:r w:rsidRPr="00355B1F">
        <w:rPr>
          <w:rFonts w:ascii="Arial" w:hAnsi="Arial" w:cs="Arial"/>
        </w:rPr>
        <w:t>Entries</w:t>
      </w:r>
      <w:r w:rsidRPr="00355B1F">
        <w:rPr>
          <w:rFonts w:ascii="Arial" w:hAnsi="Arial" w:cs="Arial"/>
          <w:spacing w:val="-3"/>
        </w:rPr>
        <w:t xml:space="preserve"> </w:t>
      </w:r>
      <w:r w:rsidRPr="00355B1F">
        <w:rPr>
          <w:rFonts w:ascii="Arial" w:hAnsi="Arial" w:cs="Arial"/>
        </w:rPr>
        <w:t>should:</w:t>
      </w:r>
    </w:p>
    <w:p w14:paraId="5E1598B9" w14:textId="0C2B2DB9" w:rsidR="00D419B5" w:rsidRPr="00355B1F" w:rsidRDefault="00D419B5" w:rsidP="00355B1F">
      <w:pPr>
        <w:pStyle w:val="ListParagraph"/>
        <w:numPr>
          <w:ilvl w:val="0"/>
          <w:numId w:val="9"/>
        </w:numPr>
        <w:tabs>
          <w:tab w:val="left" w:pos="1406"/>
          <w:tab w:val="left" w:pos="1407"/>
        </w:tabs>
        <w:spacing w:before="123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be presented in a suitable form, or combination of forms, such as an article, essay, letter, speech, or short story of no more than 1000 words (excluding the</w:t>
      </w:r>
      <w:r w:rsidRPr="00355B1F">
        <w:rPr>
          <w:rFonts w:ascii="Arial" w:hAnsi="Arial" w:cs="Arial"/>
          <w:spacing w:val="1"/>
        </w:rPr>
        <w:t xml:space="preserve"> </w:t>
      </w:r>
      <w:r w:rsidRPr="00355B1F">
        <w:rPr>
          <w:rFonts w:ascii="Arial" w:hAnsi="Arial" w:cs="Arial"/>
        </w:rPr>
        <w:t>bibliography)</w:t>
      </w:r>
    </w:p>
    <w:p w14:paraId="7D90E052" w14:textId="77777777" w:rsidR="00D419B5" w:rsidRPr="00355B1F" w:rsidRDefault="00D419B5" w:rsidP="00355B1F">
      <w:pPr>
        <w:pStyle w:val="ListParagraph"/>
        <w:numPr>
          <w:ilvl w:val="0"/>
          <w:numId w:val="9"/>
        </w:numPr>
        <w:tabs>
          <w:tab w:val="left" w:pos="1406"/>
          <w:tab w:val="left" w:pos="1407"/>
        </w:tabs>
        <w:spacing w:before="3" w:line="269" w:lineRule="exact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demonstrate</w:t>
      </w:r>
      <w:r w:rsidRPr="00355B1F">
        <w:rPr>
          <w:rFonts w:ascii="Arial" w:hAnsi="Arial" w:cs="Arial"/>
          <w:spacing w:val="-6"/>
        </w:rPr>
        <w:t xml:space="preserve"> </w:t>
      </w:r>
      <w:r w:rsidRPr="00355B1F">
        <w:rPr>
          <w:rFonts w:ascii="Arial" w:hAnsi="Arial" w:cs="Arial"/>
        </w:rPr>
        <w:t>historical</w:t>
      </w:r>
      <w:r w:rsidRPr="00355B1F">
        <w:rPr>
          <w:rFonts w:ascii="Arial" w:hAnsi="Arial" w:cs="Arial"/>
          <w:spacing w:val="-4"/>
        </w:rPr>
        <w:t xml:space="preserve"> </w:t>
      </w:r>
      <w:r w:rsidRPr="00355B1F">
        <w:rPr>
          <w:rFonts w:ascii="Arial" w:hAnsi="Arial" w:cs="Arial"/>
        </w:rPr>
        <w:t>understanding</w:t>
      </w:r>
    </w:p>
    <w:p w14:paraId="39FAB84E" w14:textId="40428704" w:rsidR="00D419B5" w:rsidRPr="00355B1F" w:rsidRDefault="00D419B5" w:rsidP="00355B1F">
      <w:pPr>
        <w:pStyle w:val="ListParagraph"/>
        <w:numPr>
          <w:ilvl w:val="0"/>
          <w:numId w:val="9"/>
        </w:numPr>
        <w:tabs>
          <w:tab w:val="left" w:pos="1406"/>
          <w:tab w:val="left" w:pos="1407"/>
        </w:tabs>
        <w:spacing w:line="269" w:lineRule="exact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be</w:t>
      </w:r>
      <w:r w:rsidRPr="00355B1F">
        <w:rPr>
          <w:rFonts w:ascii="Arial" w:hAnsi="Arial" w:cs="Arial"/>
          <w:spacing w:val="-1"/>
        </w:rPr>
        <w:t xml:space="preserve"> </w:t>
      </w:r>
      <w:r w:rsidRPr="00355B1F">
        <w:rPr>
          <w:rFonts w:ascii="Arial" w:hAnsi="Arial" w:cs="Arial"/>
        </w:rPr>
        <w:t>clearly</w:t>
      </w:r>
      <w:r w:rsidRPr="00355B1F">
        <w:rPr>
          <w:rFonts w:ascii="Arial" w:hAnsi="Arial" w:cs="Arial"/>
          <w:spacing w:val="-3"/>
        </w:rPr>
        <w:t xml:space="preserve"> </w:t>
      </w:r>
      <w:r w:rsidRPr="00355B1F">
        <w:rPr>
          <w:rFonts w:ascii="Arial" w:hAnsi="Arial" w:cs="Arial"/>
        </w:rPr>
        <w:t>related</w:t>
      </w:r>
      <w:r w:rsidRPr="00355B1F">
        <w:rPr>
          <w:rFonts w:ascii="Arial" w:hAnsi="Arial" w:cs="Arial"/>
          <w:spacing w:val="-3"/>
        </w:rPr>
        <w:t xml:space="preserve"> </w:t>
      </w:r>
      <w:r w:rsidRPr="00355B1F">
        <w:rPr>
          <w:rFonts w:ascii="Arial" w:hAnsi="Arial" w:cs="Arial"/>
        </w:rPr>
        <w:t>to</w:t>
      </w:r>
      <w:r w:rsidRPr="00355B1F">
        <w:rPr>
          <w:rFonts w:ascii="Arial" w:hAnsi="Arial" w:cs="Arial"/>
          <w:spacing w:val="-2"/>
        </w:rPr>
        <w:t xml:space="preserve"> </w:t>
      </w:r>
      <w:r w:rsidRPr="00355B1F">
        <w:rPr>
          <w:rFonts w:ascii="Arial" w:hAnsi="Arial" w:cs="Arial"/>
        </w:rPr>
        <w:t>the</w:t>
      </w:r>
      <w:r w:rsidRPr="00355B1F">
        <w:rPr>
          <w:rFonts w:ascii="Arial" w:hAnsi="Arial" w:cs="Arial"/>
          <w:spacing w:val="-5"/>
        </w:rPr>
        <w:t xml:space="preserve"> </w:t>
      </w:r>
      <w:r w:rsidRPr="00355B1F">
        <w:rPr>
          <w:rFonts w:ascii="Arial" w:hAnsi="Arial" w:cs="Arial"/>
        </w:rPr>
        <w:t>202</w:t>
      </w:r>
      <w:r w:rsidR="00744D30" w:rsidRPr="00355B1F">
        <w:rPr>
          <w:rFonts w:ascii="Arial" w:hAnsi="Arial" w:cs="Arial"/>
        </w:rPr>
        <w:t>6</w:t>
      </w:r>
      <w:r w:rsidRPr="00355B1F">
        <w:rPr>
          <w:rFonts w:ascii="Arial" w:hAnsi="Arial" w:cs="Arial"/>
        </w:rPr>
        <w:t xml:space="preserve"> topic</w:t>
      </w:r>
    </w:p>
    <w:p w14:paraId="627D4E64" w14:textId="77777777" w:rsidR="00D419B5" w:rsidRPr="00355B1F" w:rsidRDefault="00D419B5" w:rsidP="00355B1F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line="268" w:lineRule="exact"/>
        <w:ind w:left="1276" w:right="251" w:hanging="568"/>
        <w:rPr>
          <w:rFonts w:ascii="Arial" w:hAnsi="Arial" w:cs="Arial"/>
        </w:rPr>
      </w:pPr>
      <w:r w:rsidRPr="00355B1F">
        <w:rPr>
          <w:rFonts w:ascii="Arial" w:hAnsi="Arial" w:cs="Arial"/>
        </w:rPr>
        <w:t>be</w:t>
      </w:r>
      <w:r w:rsidRPr="00355B1F">
        <w:rPr>
          <w:rFonts w:ascii="Arial" w:hAnsi="Arial" w:cs="Arial"/>
          <w:spacing w:val="-3"/>
        </w:rPr>
        <w:t xml:space="preserve"> </w:t>
      </w:r>
      <w:r w:rsidRPr="00355B1F">
        <w:rPr>
          <w:rFonts w:ascii="Arial" w:hAnsi="Arial" w:cs="Arial"/>
        </w:rPr>
        <w:t>clearly</w:t>
      </w:r>
      <w:r w:rsidRPr="00355B1F">
        <w:rPr>
          <w:rFonts w:ascii="Arial" w:hAnsi="Arial" w:cs="Arial"/>
          <w:spacing w:val="-2"/>
        </w:rPr>
        <w:t xml:space="preserve"> </w:t>
      </w:r>
      <w:r w:rsidRPr="00355B1F">
        <w:rPr>
          <w:rFonts w:ascii="Arial" w:hAnsi="Arial" w:cs="Arial"/>
        </w:rPr>
        <w:t>expressed</w:t>
      </w:r>
      <w:r w:rsidRPr="00355B1F">
        <w:rPr>
          <w:rFonts w:ascii="Arial" w:hAnsi="Arial" w:cs="Arial"/>
          <w:spacing w:val="-5"/>
        </w:rPr>
        <w:t xml:space="preserve"> </w:t>
      </w:r>
      <w:r w:rsidRPr="00355B1F">
        <w:rPr>
          <w:rFonts w:ascii="Arial" w:hAnsi="Arial" w:cs="Arial"/>
        </w:rPr>
        <w:t>and</w:t>
      </w:r>
      <w:r w:rsidRPr="00355B1F">
        <w:rPr>
          <w:rFonts w:ascii="Arial" w:hAnsi="Arial" w:cs="Arial"/>
          <w:spacing w:val="-5"/>
        </w:rPr>
        <w:t xml:space="preserve"> </w:t>
      </w:r>
      <w:r w:rsidRPr="00355B1F">
        <w:rPr>
          <w:rFonts w:ascii="Arial" w:hAnsi="Arial" w:cs="Arial"/>
        </w:rPr>
        <w:t>logically</w:t>
      </w:r>
      <w:r w:rsidRPr="00355B1F">
        <w:rPr>
          <w:rFonts w:ascii="Arial" w:hAnsi="Arial" w:cs="Arial"/>
          <w:spacing w:val="-2"/>
        </w:rPr>
        <w:t xml:space="preserve"> </w:t>
      </w:r>
      <w:r w:rsidRPr="00355B1F">
        <w:rPr>
          <w:rFonts w:ascii="Arial" w:hAnsi="Arial" w:cs="Arial"/>
        </w:rPr>
        <w:t>structured</w:t>
      </w:r>
    </w:p>
    <w:p w14:paraId="7C354C28" w14:textId="0A93DB62" w:rsidR="00D419B5" w:rsidRPr="00355B1F" w:rsidRDefault="00D419B5" w:rsidP="00355B1F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include an accurate bibliography acknowledging references made (ensuring a variety</w:t>
      </w:r>
      <w:r w:rsidR="00141CFC">
        <w:rPr>
          <w:rFonts w:ascii="Arial" w:hAnsi="Arial" w:cs="Arial"/>
        </w:rPr>
        <w:t xml:space="preserve"> </w:t>
      </w:r>
      <w:r w:rsidR="00355B1F" w:rsidRPr="00355B1F">
        <w:rPr>
          <w:rFonts w:ascii="Arial" w:hAnsi="Arial" w:cs="Arial"/>
          <w:spacing w:val="-59"/>
        </w:rPr>
        <w:t xml:space="preserve">     </w:t>
      </w:r>
      <w:r w:rsidRPr="00355B1F">
        <w:rPr>
          <w:rFonts w:ascii="Arial" w:hAnsi="Arial" w:cs="Arial"/>
        </w:rPr>
        <w:t>of</w:t>
      </w:r>
      <w:r w:rsidRPr="00355B1F">
        <w:rPr>
          <w:rFonts w:ascii="Arial" w:hAnsi="Arial" w:cs="Arial"/>
          <w:spacing w:val="-2"/>
        </w:rPr>
        <w:t xml:space="preserve"> </w:t>
      </w:r>
      <w:r w:rsidRPr="00355B1F">
        <w:rPr>
          <w:rFonts w:ascii="Arial" w:hAnsi="Arial" w:cs="Arial"/>
        </w:rPr>
        <w:t>resource</w:t>
      </w:r>
      <w:r w:rsidRPr="00355B1F">
        <w:rPr>
          <w:rFonts w:ascii="Arial" w:hAnsi="Arial" w:cs="Arial"/>
          <w:spacing w:val="-2"/>
        </w:rPr>
        <w:t xml:space="preserve"> </w:t>
      </w:r>
      <w:r w:rsidRPr="00355B1F">
        <w:rPr>
          <w:rFonts w:ascii="Arial" w:hAnsi="Arial" w:cs="Arial"/>
        </w:rPr>
        <w:t>types are used – not</w:t>
      </w:r>
      <w:r w:rsidRPr="00355B1F">
        <w:rPr>
          <w:rFonts w:ascii="Arial" w:hAnsi="Arial" w:cs="Arial"/>
          <w:spacing w:val="-1"/>
        </w:rPr>
        <w:t xml:space="preserve"> </w:t>
      </w:r>
      <w:r w:rsidRPr="00355B1F">
        <w:rPr>
          <w:rFonts w:ascii="Arial" w:hAnsi="Arial" w:cs="Arial"/>
        </w:rPr>
        <w:t>just</w:t>
      </w:r>
      <w:r w:rsidRPr="00355B1F">
        <w:rPr>
          <w:rFonts w:ascii="Arial" w:hAnsi="Arial" w:cs="Arial"/>
          <w:spacing w:val="-2"/>
        </w:rPr>
        <w:t xml:space="preserve"> </w:t>
      </w:r>
      <w:r w:rsidRPr="00355B1F">
        <w:rPr>
          <w:rFonts w:ascii="Arial" w:hAnsi="Arial" w:cs="Arial"/>
        </w:rPr>
        <w:t>those</w:t>
      </w:r>
      <w:r w:rsidRPr="00355B1F">
        <w:rPr>
          <w:rFonts w:ascii="Arial" w:hAnsi="Arial" w:cs="Arial"/>
          <w:spacing w:val="-2"/>
        </w:rPr>
        <w:t xml:space="preserve"> </w:t>
      </w:r>
      <w:r w:rsidRPr="00355B1F">
        <w:rPr>
          <w:rFonts w:ascii="Arial" w:hAnsi="Arial" w:cs="Arial"/>
        </w:rPr>
        <w:t>found</w:t>
      </w:r>
      <w:r w:rsidRPr="00355B1F">
        <w:rPr>
          <w:rFonts w:ascii="Arial" w:hAnsi="Arial" w:cs="Arial"/>
          <w:spacing w:val="-2"/>
        </w:rPr>
        <w:t xml:space="preserve"> </w:t>
      </w:r>
      <w:r w:rsidRPr="00355B1F">
        <w:rPr>
          <w:rFonts w:ascii="Arial" w:hAnsi="Arial" w:cs="Arial"/>
        </w:rPr>
        <w:t xml:space="preserve">online) </w:t>
      </w:r>
    </w:p>
    <w:p w14:paraId="23B7A813" w14:textId="77777777" w:rsidR="00D419B5" w:rsidRPr="00355B1F" w:rsidRDefault="00D419B5" w:rsidP="00355B1F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before="2" w:line="269" w:lineRule="exact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be</w:t>
      </w:r>
      <w:r w:rsidRPr="00355B1F">
        <w:rPr>
          <w:rFonts w:ascii="Arial" w:hAnsi="Arial" w:cs="Arial"/>
          <w:spacing w:val="-3"/>
        </w:rPr>
        <w:t xml:space="preserve"> </w:t>
      </w:r>
      <w:r w:rsidRPr="00355B1F">
        <w:rPr>
          <w:rFonts w:ascii="Arial" w:hAnsi="Arial" w:cs="Arial"/>
        </w:rPr>
        <w:t>original</w:t>
      </w:r>
      <w:r w:rsidRPr="00355B1F">
        <w:rPr>
          <w:rFonts w:ascii="Arial" w:hAnsi="Arial" w:cs="Arial"/>
          <w:spacing w:val="-3"/>
        </w:rPr>
        <w:t xml:space="preserve"> </w:t>
      </w:r>
      <w:r w:rsidRPr="00355B1F">
        <w:rPr>
          <w:rFonts w:ascii="Arial" w:hAnsi="Arial" w:cs="Arial"/>
        </w:rPr>
        <w:t>and</w:t>
      </w:r>
      <w:r w:rsidRPr="00355B1F">
        <w:rPr>
          <w:rFonts w:ascii="Arial" w:hAnsi="Arial" w:cs="Arial"/>
          <w:spacing w:val="-3"/>
        </w:rPr>
        <w:t xml:space="preserve"> </w:t>
      </w:r>
      <w:r w:rsidRPr="00355B1F">
        <w:rPr>
          <w:rFonts w:ascii="Arial" w:hAnsi="Arial" w:cs="Arial"/>
        </w:rPr>
        <w:t>not</w:t>
      </w:r>
      <w:r w:rsidRPr="00355B1F">
        <w:rPr>
          <w:rFonts w:ascii="Arial" w:hAnsi="Arial" w:cs="Arial"/>
          <w:spacing w:val="-1"/>
        </w:rPr>
        <w:t xml:space="preserve"> </w:t>
      </w:r>
      <w:r w:rsidRPr="00355B1F">
        <w:rPr>
          <w:rFonts w:ascii="Arial" w:hAnsi="Arial" w:cs="Arial"/>
        </w:rPr>
        <w:t>use</w:t>
      </w:r>
      <w:r w:rsidRPr="00355B1F">
        <w:rPr>
          <w:rFonts w:ascii="Arial" w:hAnsi="Arial" w:cs="Arial"/>
          <w:spacing w:val="-5"/>
        </w:rPr>
        <w:t xml:space="preserve"> </w:t>
      </w:r>
      <w:r w:rsidRPr="00355B1F">
        <w:rPr>
          <w:rFonts w:ascii="Arial" w:hAnsi="Arial" w:cs="Arial"/>
        </w:rPr>
        <w:t>the</w:t>
      </w:r>
      <w:r w:rsidRPr="00355B1F">
        <w:rPr>
          <w:rFonts w:ascii="Arial" w:hAnsi="Arial" w:cs="Arial"/>
          <w:spacing w:val="-3"/>
        </w:rPr>
        <w:t xml:space="preserve"> </w:t>
      </w:r>
      <w:r w:rsidRPr="00355B1F">
        <w:rPr>
          <w:rFonts w:ascii="Arial" w:hAnsi="Arial" w:cs="Arial"/>
        </w:rPr>
        <w:t>words</w:t>
      </w:r>
      <w:r w:rsidRPr="00355B1F">
        <w:rPr>
          <w:rFonts w:ascii="Arial" w:hAnsi="Arial" w:cs="Arial"/>
          <w:spacing w:val="-5"/>
        </w:rPr>
        <w:t xml:space="preserve"> </w:t>
      </w:r>
      <w:r w:rsidRPr="00355B1F">
        <w:rPr>
          <w:rFonts w:ascii="Arial" w:hAnsi="Arial" w:cs="Arial"/>
        </w:rPr>
        <w:t>or</w:t>
      </w:r>
      <w:r w:rsidRPr="00355B1F">
        <w:rPr>
          <w:rFonts w:ascii="Arial" w:hAnsi="Arial" w:cs="Arial"/>
          <w:spacing w:val="-4"/>
        </w:rPr>
        <w:t xml:space="preserve"> </w:t>
      </w:r>
      <w:r w:rsidRPr="00355B1F">
        <w:rPr>
          <w:rFonts w:ascii="Arial" w:hAnsi="Arial" w:cs="Arial"/>
        </w:rPr>
        <w:t>ideas</w:t>
      </w:r>
      <w:r w:rsidRPr="00355B1F">
        <w:rPr>
          <w:rFonts w:ascii="Arial" w:hAnsi="Arial" w:cs="Arial"/>
          <w:spacing w:val="-2"/>
        </w:rPr>
        <w:t xml:space="preserve"> </w:t>
      </w:r>
      <w:r w:rsidRPr="00355B1F">
        <w:rPr>
          <w:rFonts w:ascii="Arial" w:hAnsi="Arial" w:cs="Arial"/>
        </w:rPr>
        <w:t>of</w:t>
      </w:r>
      <w:r w:rsidRPr="00355B1F">
        <w:rPr>
          <w:rFonts w:ascii="Arial" w:hAnsi="Arial" w:cs="Arial"/>
          <w:spacing w:val="-4"/>
        </w:rPr>
        <w:t xml:space="preserve"> </w:t>
      </w:r>
      <w:r w:rsidRPr="00355B1F">
        <w:rPr>
          <w:rFonts w:ascii="Arial" w:hAnsi="Arial" w:cs="Arial"/>
        </w:rPr>
        <w:t>other</w:t>
      </w:r>
      <w:r w:rsidRPr="00355B1F">
        <w:rPr>
          <w:rFonts w:ascii="Arial" w:hAnsi="Arial" w:cs="Arial"/>
          <w:spacing w:val="-1"/>
        </w:rPr>
        <w:t xml:space="preserve"> </w:t>
      </w:r>
      <w:r w:rsidRPr="00355B1F">
        <w:rPr>
          <w:rFonts w:ascii="Arial" w:hAnsi="Arial" w:cs="Arial"/>
        </w:rPr>
        <w:t>people</w:t>
      </w:r>
      <w:r w:rsidRPr="00355B1F">
        <w:rPr>
          <w:rFonts w:ascii="Arial" w:hAnsi="Arial" w:cs="Arial"/>
          <w:spacing w:val="-3"/>
        </w:rPr>
        <w:t xml:space="preserve"> </w:t>
      </w:r>
      <w:r w:rsidRPr="00355B1F">
        <w:rPr>
          <w:rFonts w:ascii="Arial" w:hAnsi="Arial" w:cs="Arial"/>
        </w:rPr>
        <w:t>without</w:t>
      </w:r>
      <w:r w:rsidRPr="00355B1F">
        <w:rPr>
          <w:rFonts w:ascii="Arial" w:hAnsi="Arial" w:cs="Arial"/>
          <w:spacing w:val="-1"/>
        </w:rPr>
        <w:t xml:space="preserve"> </w:t>
      </w:r>
      <w:r w:rsidRPr="00355B1F">
        <w:rPr>
          <w:rFonts w:ascii="Arial" w:hAnsi="Arial" w:cs="Arial"/>
        </w:rPr>
        <w:t>acknowledgement</w:t>
      </w:r>
    </w:p>
    <w:p w14:paraId="57B79906" w14:textId="77777777" w:rsidR="003C7C1D" w:rsidRPr="00355B1F" w:rsidRDefault="003C7C1D" w:rsidP="00355B1F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before="2" w:line="269" w:lineRule="exact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 xml:space="preserve">use Arial </w:t>
      </w:r>
      <w:r w:rsidR="000E79CB" w:rsidRPr="00355B1F">
        <w:rPr>
          <w:rFonts w:ascii="Arial" w:hAnsi="Arial" w:cs="Arial"/>
        </w:rPr>
        <w:t>11 font</w:t>
      </w:r>
    </w:p>
    <w:p w14:paraId="397656E5" w14:textId="77777777" w:rsidR="000E79CB" w:rsidRPr="00355B1F" w:rsidRDefault="000E79CB" w:rsidP="00355B1F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before="2" w:line="269" w:lineRule="exact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be saved as a PDF</w:t>
      </w:r>
    </w:p>
    <w:p w14:paraId="0BF04F42" w14:textId="21050988" w:rsidR="00D419B5" w:rsidRPr="00355B1F" w:rsidRDefault="00D419B5" w:rsidP="00355B1F">
      <w:pPr>
        <w:pStyle w:val="ListParagraph"/>
        <w:numPr>
          <w:ilvl w:val="0"/>
          <w:numId w:val="9"/>
        </w:numPr>
        <w:tabs>
          <w:tab w:val="left" w:pos="1407"/>
          <w:tab w:val="left" w:pos="1408"/>
        </w:tabs>
        <w:spacing w:before="1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 xml:space="preserve">be submitted no later than </w:t>
      </w:r>
      <w:r w:rsidR="00080D51" w:rsidRPr="00355B1F">
        <w:rPr>
          <w:rFonts w:ascii="Arial" w:hAnsi="Arial" w:cs="Arial"/>
          <w:b/>
        </w:rPr>
        <w:t>4</w:t>
      </w:r>
      <w:r w:rsidR="00133BAF" w:rsidRPr="00355B1F">
        <w:rPr>
          <w:rFonts w:ascii="Arial" w:hAnsi="Arial" w:cs="Arial"/>
          <w:b/>
        </w:rPr>
        <w:t>:</w:t>
      </w:r>
      <w:r w:rsidRPr="00355B1F">
        <w:rPr>
          <w:rFonts w:ascii="Arial" w:hAnsi="Arial" w:cs="Arial"/>
          <w:b/>
        </w:rPr>
        <w:t xml:space="preserve">00pm on </w:t>
      </w:r>
      <w:r w:rsidR="00744D30" w:rsidRPr="00355B1F">
        <w:rPr>
          <w:rFonts w:ascii="Arial" w:hAnsi="Arial" w:cs="Arial"/>
          <w:b/>
        </w:rPr>
        <w:t>Wednes</w:t>
      </w:r>
      <w:r w:rsidRPr="00355B1F">
        <w:rPr>
          <w:rFonts w:ascii="Arial" w:hAnsi="Arial" w:cs="Arial"/>
          <w:b/>
        </w:rPr>
        <w:t xml:space="preserve">day </w:t>
      </w:r>
      <w:r w:rsidR="00744D30" w:rsidRPr="00355B1F">
        <w:rPr>
          <w:rFonts w:ascii="Arial" w:hAnsi="Arial" w:cs="Arial"/>
          <w:b/>
        </w:rPr>
        <w:t>30</w:t>
      </w:r>
      <w:r w:rsidRPr="00355B1F">
        <w:rPr>
          <w:rFonts w:ascii="Arial" w:hAnsi="Arial" w:cs="Arial"/>
          <w:b/>
        </w:rPr>
        <w:t xml:space="preserve"> </w:t>
      </w:r>
      <w:r w:rsidR="00744D30" w:rsidRPr="00355B1F">
        <w:rPr>
          <w:rFonts w:ascii="Arial" w:hAnsi="Arial" w:cs="Arial"/>
          <w:b/>
        </w:rPr>
        <w:t>July</w:t>
      </w:r>
      <w:r w:rsidRPr="00355B1F">
        <w:rPr>
          <w:rFonts w:ascii="Arial" w:hAnsi="Arial" w:cs="Arial"/>
          <w:b/>
        </w:rPr>
        <w:t xml:space="preserve"> 202</w:t>
      </w:r>
      <w:r w:rsidR="00744D30" w:rsidRPr="00355B1F">
        <w:rPr>
          <w:rFonts w:ascii="Arial" w:hAnsi="Arial" w:cs="Arial"/>
          <w:b/>
        </w:rPr>
        <w:t>5</w:t>
      </w:r>
      <w:r w:rsidRPr="00355B1F">
        <w:rPr>
          <w:rFonts w:ascii="Arial" w:hAnsi="Arial" w:cs="Arial"/>
          <w:b/>
        </w:rPr>
        <w:t xml:space="preserve"> </w:t>
      </w:r>
      <w:r w:rsidRPr="00355B1F">
        <w:rPr>
          <w:rFonts w:ascii="Arial" w:hAnsi="Arial" w:cs="Arial"/>
        </w:rPr>
        <w:t>by emai</w:t>
      </w:r>
      <w:r w:rsidR="00787885" w:rsidRPr="00355B1F">
        <w:rPr>
          <w:rFonts w:ascii="Arial" w:hAnsi="Arial" w:cs="Arial"/>
        </w:rPr>
        <w:t>l to</w:t>
      </w:r>
      <w:r w:rsidRPr="00355B1F">
        <w:rPr>
          <w:rFonts w:ascii="Arial" w:hAnsi="Arial" w:cs="Arial"/>
          <w:spacing w:val="-59"/>
        </w:rPr>
        <w:t xml:space="preserve"> </w:t>
      </w:r>
      <w:hyperlink r:id="rId16">
        <w:r w:rsidRPr="00355B1F">
          <w:rPr>
            <w:rFonts w:ascii="Arial" w:hAnsi="Arial" w:cs="Arial"/>
            <w:color w:val="0000FF"/>
            <w:u w:val="single" w:color="0000FF"/>
          </w:rPr>
          <w:t>anzactour@education.wa.edu.au</w:t>
        </w:r>
      </w:hyperlink>
    </w:p>
    <w:p w14:paraId="1D1D5612" w14:textId="77777777" w:rsidR="006824CB" w:rsidRPr="00355B1F" w:rsidRDefault="006824CB" w:rsidP="00355B1F">
      <w:pPr>
        <w:ind w:left="709" w:right="251"/>
        <w:rPr>
          <w:rFonts w:ascii="Arial" w:hAnsi="Arial" w:cs="Arial"/>
        </w:rPr>
      </w:pPr>
    </w:p>
    <w:p w14:paraId="097BA1C5" w14:textId="054CB904" w:rsidR="00E76D3A" w:rsidRPr="00355B1F" w:rsidRDefault="00A96766" w:rsidP="00355B1F">
      <w:pPr>
        <w:ind w:left="709" w:right="251"/>
        <w:rPr>
          <w:rFonts w:ascii="Arial" w:hAnsi="Arial" w:cs="Arial"/>
          <w:b/>
          <w:bCs/>
          <w:color w:val="000000"/>
        </w:rPr>
      </w:pPr>
      <w:r w:rsidRPr="00355B1F">
        <w:rPr>
          <w:rFonts w:ascii="Arial" w:hAnsi="Arial" w:cs="Arial"/>
          <w:b/>
          <w:bCs/>
          <w:color w:val="000000"/>
        </w:rPr>
        <w:t xml:space="preserve">Possible topics </w:t>
      </w:r>
      <w:r w:rsidRPr="00355B1F">
        <w:rPr>
          <w:rFonts w:ascii="Arial" w:hAnsi="Arial" w:cs="Arial"/>
          <w:color w:val="000000"/>
        </w:rPr>
        <w:t>(</w:t>
      </w:r>
      <w:r w:rsidR="0089032D" w:rsidRPr="00355B1F">
        <w:rPr>
          <w:rFonts w:ascii="Arial" w:hAnsi="Arial" w:cs="Arial"/>
          <w:color w:val="000000"/>
        </w:rPr>
        <w:t>NOTE: You are not restricted to these</w:t>
      </w:r>
      <w:r w:rsidR="00EE683D" w:rsidRPr="00355B1F">
        <w:rPr>
          <w:rFonts w:ascii="Arial" w:hAnsi="Arial" w:cs="Arial"/>
          <w:color w:val="000000"/>
        </w:rPr>
        <w:t xml:space="preserve"> topics</w:t>
      </w:r>
      <w:r w:rsidR="0089032D" w:rsidRPr="00355B1F">
        <w:rPr>
          <w:rFonts w:ascii="Arial" w:hAnsi="Arial" w:cs="Arial"/>
          <w:color w:val="000000"/>
        </w:rPr>
        <w:t>)</w:t>
      </w:r>
    </w:p>
    <w:p w14:paraId="66F9C301" w14:textId="77777777" w:rsidR="00E76D3A" w:rsidRPr="00355B1F" w:rsidRDefault="00E76D3A" w:rsidP="00355B1F">
      <w:pPr>
        <w:spacing w:before="92"/>
        <w:ind w:left="709" w:right="251"/>
        <w:rPr>
          <w:rFonts w:ascii="Arial" w:hAnsi="Arial" w:cs="Arial"/>
        </w:rPr>
      </w:pPr>
    </w:p>
    <w:p w14:paraId="083955E7" w14:textId="04EDDB83" w:rsidR="00744D30" w:rsidRPr="00355B1F" w:rsidRDefault="007C0EAC" w:rsidP="00355B1F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The Special Air Service Regiment (</w:t>
      </w:r>
      <w:r w:rsidR="00744D30" w:rsidRPr="00355B1F">
        <w:rPr>
          <w:rFonts w:ascii="Arial" w:hAnsi="Arial" w:cs="Arial"/>
        </w:rPr>
        <w:t>SASR</w:t>
      </w:r>
      <w:r w:rsidRPr="00355B1F">
        <w:rPr>
          <w:rFonts w:ascii="Arial" w:hAnsi="Arial" w:cs="Arial"/>
        </w:rPr>
        <w:t>)</w:t>
      </w:r>
    </w:p>
    <w:p w14:paraId="3F334E17" w14:textId="409C4341" w:rsidR="00744D30" w:rsidRPr="00355B1F" w:rsidRDefault="00744D30" w:rsidP="00355B1F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10</w:t>
      </w:r>
      <w:r w:rsidRPr="00355B1F">
        <w:rPr>
          <w:rFonts w:ascii="Arial" w:hAnsi="Arial" w:cs="Arial"/>
          <w:vertAlign w:val="superscript"/>
        </w:rPr>
        <w:t>th</w:t>
      </w:r>
      <w:r w:rsidRPr="00355B1F">
        <w:rPr>
          <w:rFonts w:ascii="Arial" w:hAnsi="Arial" w:cs="Arial"/>
        </w:rPr>
        <w:t xml:space="preserve"> Light Horse Regiment</w:t>
      </w:r>
    </w:p>
    <w:p w14:paraId="6998BAF1" w14:textId="0E0F3C70" w:rsidR="005B656B" w:rsidRPr="00355B1F" w:rsidRDefault="20A2CF71" w:rsidP="00355B1F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A family member</w:t>
      </w:r>
    </w:p>
    <w:p w14:paraId="033A1C27" w14:textId="5A4C1486" w:rsidR="00744D30" w:rsidRPr="00355B1F" w:rsidRDefault="00744D30" w:rsidP="00355B1F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 xml:space="preserve">Cyber </w:t>
      </w:r>
      <w:r w:rsidR="006D6B2D">
        <w:rPr>
          <w:rFonts w:ascii="Arial" w:hAnsi="Arial" w:cs="Arial"/>
        </w:rPr>
        <w:t>s</w:t>
      </w:r>
      <w:r w:rsidRPr="00355B1F">
        <w:rPr>
          <w:rFonts w:ascii="Arial" w:hAnsi="Arial" w:cs="Arial"/>
        </w:rPr>
        <w:t>ystems, Intelligence, Communications</w:t>
      </w:r>
    </w:p>
    <w:p w14:paraId="05D0FC22" w14:textId="0660F0DA" w:rsidR="00744D30" w:rsidRPr="00355B1F" w:rsidRDefault="00744D30" w:rsidP="00355B1F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The Royal Australian Navy</w:t>
      </w:r>
    </w:p>
    <w:p w14:paraId="71FB8D5C" w14:textId="72314991" w:rsidR="00744D30" w:rsidRPr="00355B1F" w:rsidRDefault="00744D30" w:rsidP="00355B1F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The Royal Australian Air Force</w:t>
      </w:r>
    </w:p>
    <w:p w14:paraId="29FE5E9D" w14:textId="3D62AFFE" w:rsidR="00744D30" w:rsidRPr="00355B1F" w:rsidRDefault="00744D30" w:rsidP="00355B1F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The Australian Army</w:t>
      </w:r>
    </w:p>
    <w:p w14:paraId="5A742288" w14:textId="6672D222" w:rsidR="007C0EAC" w:rsidRPr="00355B1F" w:rsidRDefault="007C0EAC" w:rsidP="00355B1F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Humanitarian and peacekeeping operations</w:t>
      </w:r>
    </w:p>
    <w:p w14:paraId="66E8BE15" w14:textId="1564561D" w:rsidR="007C0EAC" w:rsidRPr="00355B1F" w:rsidRDefault="007C0EAC" w:rsidP="00355B1F">
      <w:pPr>
        <w:pStyle w:val="ListParagraph"/>
        <w:numPr>
          <w:ilvl w:val="0"/>
          <w:numId w:val="9"/>
        </w:numPr>
        <w:tabs>
          <w:tab w:val="left" w:pos="1548"/>
        </w:tabs>
        <w:spacing w:before="3" w:line="237" w:lineRule="auto"/>
        <w:ind w:left="1276" w:right="251"/>
        <w:rPr>
          <w:rFonts w:ascii="Arial" w:hAnsi="Arial" w:cs="Arial"/>
        </w:rPr>
      </w:pPr>
      <w:r w:rsidRPr="00355B1F">
        <w:rPr>
          <w:rFonts w:ascii="Arial" w:hAnsi="Arial" w:cs="Arial"/>
        </w:rPr>
        <w:t>Victoria Cross recipients</w:t>
      </w:r>
    </w:p>
    <w:p w14:paraId="18B763C8" w14:textId="77777777" w:rsidR="00076EBC" w:rsidRPr="00355B1F" w:rsidRDefault="00076EBC" w:rsidP="00355B1F">
      <w:pPr>
        <w:tabs>
          <w:tab w:val="left" w:pos="1548"/>
        </w:tabs>
        <w:spacing w:before="3" w:line="237" w:lineRule="auto"/>
        <w:ind w:left="709" w:right="251"/>
        <w:rPr>
          <w:rFonts w:ascii="Arial" w:hAnsi="Arial" w:cs="Arial"/>
        </w:rPr>
      </w:pPr>
    </w:p>
    <w:p w14:paraId="4E7BBABC" w14:textId="77777777" w:rsidR="00E76D3A" w:rsidRPr="00355B1F" w:rsidRDefault="00E76D3A" w:rsidP="00355B1F">
      <w:pPr>
        <w:tabs>
          <w:tab w:val="left" w:pos="1559"/>
          <w:tab w:val="left" w:pos="1560"/>
        </w:tabs>
        <w:spacing w:before="3" w:line="237" w:lineRule="auto"/>
        <w:ind w:left="709" w:right="251"/>
        <w:rPr>
          <w:rFonts w:ascii="Arial" w:hAnsi="Arial" w:cs="Arial"/>
          <w:color w:val="666666"/>
          <w:shd w:val="clear" w:color="auto" w:fill="FFFFFF"/>
        </w:rPr>
      </w:pPr>
    </w:p>
    <w:p w14:paraId="7BB79848" w14:textId="77777777" w:rsidR="005D635D" w:rsidRPr="00355B1F" w:rsidRDefault="005D635D" w:rsidP="00355B1F">
      <w:pPr>
        <w:ind w:left="709" w:right="251"/>
        <w:rPr>
          <w:rFonts w:ascii="Arial" w:hAnsi="Arial" w:cs="Arial"/>
        </w:rPr>
      </w:pPr>
    </w:p>
    <w:p w14:paraId="4D5A0821" w14:textId="18D645B9" w:rsidR="005D635D" w:rsidRPr="00355B1F" w:rsidRDefault="000E5FA7" w:rsidP="00355B1F">
      <w:pPr>
        <w:ind w:left="709" w:right="251"/>
        <w:rPr>
          <w:rFonts w:ascii="Arial" w:hAnsi="Arial" w:cs="Arial"/>
        </w:rPr>
        <w:sectPr w:rsidR="005D635D" w:rsidRPr="00355B1F" w:rsidSect="00355B1F">
          <w:headerReference w:type="default" r:id="rId17"/>
          <w:footerReference w:type="default" r:id="rId18"/>
          <w:pgSz w:w="11910" w:h="16840"/>
          <w:pgMar w:top="920" w:right="853" w:bottom="860" w:left="600" w:header="715" w:footer="678" w:gutter="0"/>
          <w:pgNumType w:start="2"/>
          <w:cols w:space="720"/>
        </w:sectPr>
      </w:pPr>
      <w:r w:rsidRPr="00355B1F">
        <w:rPr>
          <w:rFonts w:ascii="Arial" w:hAnsi="Arial" w:cs="Arial"/>
        </w:rPr>
        <w:t xml:space="preserve">To assist with your written </w:t>
      </w:r>
      <w:r w:rsidR="006377D0" w:rsidRPr="00355B1F">
        <w:rPr>
          <w:rFonts w:ascii="Arial" w:hAnsi="Arial" w:cs="Arial"/>
        </w:rPr>
        <w:t>response,</w:t>
      </w:r>
      <w:r w:rsidRPr="00355B1F">
        <w:rPr>
          <w:rFonts w:ascii="Arial" w:hAnsi="Arial" w:cs="Arial"/>
        </w:rPr>
        <w:t xml:space="preserve"> </w:t>
      </w:r>
      <w:r w:rsidR="0089032D" w:rsidRPr="00355B1F">
        <w:rPr>
          <w:rFonts w:ascii="Arial" w:hAnsi="Arial" w:cs="Arial"/>
        </w:rPr>
        <w:t>please</w:t>
      </w:r>
      <w:r w:rsidRPr="00355B1F">
        <w:rPr>
          <w:rFonts w:ascii="Arial" w:hAnsi="Arial" w:cs="Arial"/>
        </w:rPr>
        <w:t xml:space="preserve"> refer to the </w:t>
      </w:r>
      <w:r w:rsidR="006377D0" w:rsidRPr="00355B1F">
        <w:rPr>
          <w:rFonts w:ascii="Arial" w:hAnsi="Arial" w:cs="Arial"/>
        </w:rPr>
        <w:t>202</w:t>
      </w:r>
      <w:r w:rsidR="007C0EAC" w:rsidRPr="00355B1F">
        <w:rPr>
          <w:rFonts w:ascii="Arial" w:hAnsi="Arial" w:cs="Arial"/>
        </w:rPr>
        <w:t>6</w:t>
      </w:r>
      <w:r w:rsidR="006377D0" w:rsidRPr="00355B1F">
        <w:rPr>
          <w:rFonts w:ascii="Arial" w:hAnsi="Arial" w:cs="Arial"/>
        </w:rPr>
        <w:t xml:space="preserve"> competition rub</w:t>
      </w:r>
      <w:r w:rsidR="000B6494" w:rsidRPr="00355B1F">
        <w:rPr>
          <w:rFonts w:ascii="Arial" w:hAnsi="Arial" w:cs="Arial"/>
        </w:rPr>
        <w:t>r</w:t>
      </w:r>
      <w:r w:rsidR="006377D0" w:rsidRPr="00355B1F">
        <w:rPr>
          <w:rFonts w:ascii="Arial" w:hAnsi="Arial" w:cs="Arial"/>
        </w:rPr>
        <w:t xml:space="preserve">ic provided on page </w:t>
      </w:r>
      <w:r w:rsidR="00E36BF2" w:rsidRPr="00355B1F">
        <w:rPr>
          <w:rFonts w:ascii="Arial" w:hAnsi="Arial" w:cs="Arial"/>
        </w:rPr>
        <w:t>7</w:t>
      </w:r>
      <w:r w:rsidR="00355B1F" w:rsidRPr="00355B1F">
        <w:rPr>
          <w:rFonts w:ascii="Arial" w:hAnsi="Arial" w:cs="Arial"/>
        </w:rPr>
        <w:t>.</w:t>
      </w:r>
    </w:p>
    <w:p w14:paraId="11F6AB24" w14:textId="77777777" w:rsidR="0057374A" w:rsidRDefault="0057374A" w:rsidP="00BE043C">
      <w:pPr>
        <w:pStyle w:val="Heading1"/>
        <w:spacing w:before="1"/>
        <w:ind w:left="0"/>
        <w:rPr>
          <w:color w:val="A7913D"/>
        </w:rPr>
      </w:pPr>
      <w:bookmarkStart w:id="5" w:name="Competition_process"/>
      <w:bookmarkStart w:id="6" w:name="2023_competition_rubric"/>
      <w:bookmarkStart w:id="7" w:name="Ideas_on_how_to_respond_to_the_topic"/>
      <w:bookmarkEnd w:id="5"/>
      <w:bookmarkEnd w:id="6"/>
      <w:bookmarkEnd w:id="7"/>
    </w:p>
    <w:p w14:paraId="3F102CB1" w14:textId="77777777" w:rsidR="002F08B5" w:rsidRDefault="002F08B5" w:rsidP="0057374A">
      <w:pPr>
        <w:pStyle w:val="BodyText"/>
        <w:spacing w:before="119"/>
        <w:ind w:left="840"/>
        <w:rPr>
          <w:b/>
          <w:bCs/>
        </w:rPr>
      </w:pPr>
    </w:p>
    <w:p w14:paraId="6A8F4702" w14:textId="77777777" w:rsidR="0057374A" w:rsidRDefault="0057374A" w:rsidP="00141CFC">
      <w:pPr>
        <w:pStyle w:val="BodyText"/>
        <w:spacing w:before="119"/>
        <w:ind w:left="709"/>
        <w:rPr>
          <w:b/>
          <w:bCs/>
          <w:spacing w:val="-4"/>
        </w:rPr>
      </w:pPr>
      <w:r w:rsidRPr="00307D50">
        <w:rPr>
          <w:b/>
          <w:bCs/>
        </w:rPr>
        <w:t xml:space="preserve">PART </w:t>
      </w:r>
      <w:r>
        <w:rPr>
          <w:b/>
          <w:bCs/>
        </w:rPr>
        <w:t>2</w:t>
      </w:r>
      <w:r w:rsidRPr="00307D50">
        <w:rPr>
          <w:b/>
          <w:bCs/>
        </w:rPr>
        <w:t xml:space="preserve">: </w:t>
      </w:r>
      <w:r>
        <w:rPr>
          <w:b/>
          <w:bCs/>
        </w:rPr>
        <w:t>Completion of application form</w:t>
      </w:r>
      <w:r w:rsidRPr="00307D50">
        <w:rPr>
          <w:b/>
          <w:bCs/>
          <w:spacing w:val="-4"/>
        </w:rPr>
        <w:t xml:space="preserve"> </w:t>
      </w:r>
    </w:p>
    <w:p w14:paraId="15A40739" w14:textId="77777777" w:rsidR="0057374A" w:rsidRDefault="0057374A" w:rsidP="00141CFC">
      <w:pPr>
        <w:pStyle w:val="BodyText"/>
        <w:spacing w:before="119"/>
        <w:ind w:left="709"/>
        <w:rPr>
          <w:spacing w:val="-4"/>
        </w:rPr>
      </w:pPr>
      <w:r w:rsidRPr="00E76D3A">
        <w:rPr>
          <w:spacing w:val="-4"/>
        </w:rPr>
        <w:t>Complete all sections of the form</w:t>
      </w:r>
      <w:r w:rsidR="00E76D3A">
        <w:rPr>
          <w:spacing w:val="-4"/>
        </w:rPr>
        <w:t>.</w:t>
      </w:r>
    </w:p>
    <w:p w14:paraId="50B5D3F9" w14:textId="15377E76" w:rsidR="00E76D3A" w:rsidRPr="00E76D3A" w:rsidRDefault="00E76D3A" w:rsidP="00141CFC">
      <w:pPr>
        <w:pStyle w:val="BodyText"/>
        <w:spacing w:before="119"/>
        <w:ind w:left="709" w:right="787"/>
        <w:rPr>
          <w:spacing w:val="-4"/>
        </w:rPr>
      </w:pPr>
      <w:r>
        <w:rPr>
          <w:rFonts w:ascii="Arial"/>
        </w:rPr>
        <w:t xml:space="preserve">To assist with the completion </w:t>
      </w:r>
      <w:r w:rsidR="000B6494">
        <w:rPr>
          <w:rFonts w:ascii="Arial"/>
        </w:rPr>
        <w:t>of part</w:t>
      </w:r>
      <w:r>
        <w:rPr>
          <w:rFonts w:ascii="Arial"/>
        </w:rPr>
        <w:t xml:space="preserve"> 2, you may refer to the 202</w:t>
      </w:r>
      <w:r w:rsidR="007C0EAC">
        <w:rPr>
          <w:rFonts w:ascii="Arial"/>
        </w:rPr>
        <w:t>6</w:t>
      </w:r>
      <w:r>
        <w:rPr>
          <w:rFonts w:ascii="Arial"/>
        </w:rPr>
        <w:t xml:space="preserve"> application form rub</w:t>
      </w:r>
      <w:r w:rsidR="00C61B68">
        <w:rPr>
          <w:rFonts w:ascii="Arial"/>
        </w:rPr>
        <w:t>r</w:t>
      </w:r>
      <w:r>
        <w:rPr>
          <w:rFonts w:ascii="Arial"/>
        </w:rPr>
        <w:t xml:space="preserve">ic provided </w:t>
      </w:r>
      <w:r w:rsidR="007D6B39">
        <w:rPr>
          <w:rFonts w:ascii="Arial"/>
        </w:rPr>
        <w:t xml:space="preserve">on page </w:t>
      </w:r>
      <w:r w:rsidR="00E36BF2">
        <w:rPr>
          <w:rFonts w:ascii="Arial"/>
        </w:rPr>
        <w:t>7</w:t>
      </w:r>
    </w:p>
    <w:p w14:paraId="6A91CF1F" w14:textId="77777777" w:rsidR="00035DB5" w:rsidRDefault="00035DB5">
      <w:pPr>
        <w:pStyle w:val="BodyText"/>
        <w:rPr>
          <w:sz w:val="20"/>
        </w:rPr>
      </w:pPr>
    </w:p>
    <w:p w14:paraId="76C3C607" w14:textId="77777777" w:rsidR="00035DB5" w:rsidRPr="007D6B39" w:rsidRDefault="00DF0E2A" w:rsidP="007D6B39">
      <w:pPr>
        <w:pStyle w:val="BodyText"/>
        <w:tabs>
          <w:tab w:val="left" w:pos="3495"/>
        </w:tabs>
        <w:rPr>
          <w:sz w:val="20"/>
        </w:rPr>
      </w:pPr>
      <w:r>
        <w:rPr>
          <w:sz w:val="20"/>
        </w:rPr>
        <w:tab/>
      </w:r>
      <w:r w:rsidR="00354BFB" w:rsidRPr="008E1107">
        <w:rPr>
          <w:b/>
          <w:bCs/>
        </w:rPr>
        <w:tab/>
      </w:r>
    </w:p>
    <w:p w14:paraId="4F90FEB7" w14:textId="77777777" w:rsidR="00035DB5" w:rsidRPr="002F08B5" w:rsidRDefault="008E1107" w:rsidP="007D6B39">
      <w:pPr>
        <w:pStyle w:val="BodyText"/>
        <w:tabs>
          <w:tab w:val="left" w:pos="990"/>
        </w:tabs>
        <w:jc w:val="center"/>
        <w:rPr>
          <w:b/>
          <w:bCs/>
          <w:sz w:val="24"/>
          <w:szCs w:val="24"/>
        </w:rPr>
      </w:pPr>
      <w:r w:rsidRPr="002F08B5">
        <w:rPr>
          <w:b/>
          <w:bCs/>
          <w:sz w:val="28"/>
          <w:szCs w:val="28"/>
        </w:rPr>
        <w:t>Student application form</w:t>
      </w:r>
    </w:p>
    <w:p w14:paraId="08889C35" w14:textId="77777777" w:rsidR="00035DB5" w:rsidRDefault="00035DB5" w:rsidP="006D6B2D">
      <w:pPr>
        <w:pStyle w:val="BodyText"/>
        <w:ind w:right="-33"/>
        <w:rPr>
          <w:sz w:val="20"/>
        </w:rPr>
      </w:pPr>
    </w:p>
    <w:p w14:paraId="7BDD5C0A" w14:textId="77777777" w:rsidR="00D932E5" w:rsidRPr="00F622F6" w:rsidRDefault="00D932E5" w:rsidP="006D6B2D">
      <w:pPr>
        <w:pStyle w:val="Heading1"/>
        <w:spacing w:before="92"/>
        <w:ind w:left="709" w:right="-174"/>
        <w:rPr>
          <w:rFonts w:ascii="Arial MT" w:eastAsia="Arial MT" w:hAnsi="Arial MT" w:cs="Arial MT"/>
          <w:sz w:val="22"/>
          <w:szCs w:val="22"/>
        </w:rPr>
      </w:pPr>
      <w:bookmarkStart w:id="8" w:name="Personal_details"/>
      <w:bookmarkEnd w:id="8"/>
      <w:r w:rsidRPr="00F622F6">
        <w:rPr>
          <w:rFonts w:ascii="Arial MT" w:eastAsia="Arial MT" w:hAnsi="Arial MT" w:cs="Arial MT"/>
          <w:sz w:val="22"/>
          <w:szCs w:val="22"/>
        </w:rPr>
        <w:t xml:space="preserve">Please </w:t>
      </w:r>
      <w:r w:rsidR="003A460D" w:rsidRPr="00F622F6">
        <w:rPr>
          <w:rFonts w:ascii="Arial MT" w:eastAsia="Arial MT" w:hAnsi="Arial MT" w:cs="Arial MT"/>
          <w:sz w:val="22"/>
          <w:szCs w:val="22"/>
        </w:rPr>
        <w:t>type</w:t>
      </w:r>
      <w:r w:rsidRPr="00F622F6">
        <w:rPr>
          <w:rFonts w:ascii="Arial MT" w:eastAsia="Arial MT" w:hAnsi="Arial MT" w:cs="Arial MT"/>
          <w:sz w:val="22"/>
          <w:szCs w:val="22"/>
        </w:rPr>
        <w:t xml:space="preserve"> all sections, then print, sign, scan and </w:t>
      </w:r>
      <w:r w:rsidR="003A460D" w:rsidRPr="00F622F6">
        <w:rPr>
          <w:rFonts w:ascii="Arial MT" w:eastAsia="Arial MT" w:hAnsi="Arial MT" w:cs="Arial MT"/>
          <w:sz w:val="22"/>
          <w:szCs w:val="22"/>
        </w:rPr>
        <w:t>email</w:t>
      </w:r>
      <w:r w:rsidR="00144FBD">
        <w:rPr>
          <w:rFonts w:ascii="Arial MT" w:eastAsia="Arial MT" w:hAnsi="Arial MT" w:cs="Arial MT"/>
          <w:sz w:val="22"/>
          <w:szCs w:val="22"/>
        </w:rPr>
        <w:t xml:space="preserve"> to: </w:t>
      </w:r>
      <w:hyperlink r:id="rId19">
        <w:r w:rsidR="00144FBD" w:rsidRPr="005C2520">
          <w:rPr>
            <w:b w:val="0"/>
            <w:bCs w:val="0"/>
            <w:color w:val="0000FF"/>
            <w:sz w:val="22"/>
            <w:szCs w:val="22"/>
            <w:u w:val="single" w:color="0000FF"/>
          </w:rPr>
          <w:t>anzactour@education.wa.edu.au</w:t>
        </w:r>
      </w:hyperlink>
    </w:p>
    <w:p w14:paraId="7620F413" w14:textId="77777777" w:rsidR="00035DB5" w:rsidRDefault="00035DB5">
      <w:pPr>
        <w:pStyle w:val="Heading1"/>
        <w:spacing w:before="92"/>
        <w:ind w:left="120"/>
        <w:rPr>
          <w:color w:val="A7913D"/>
        </w:rPr>
      </w:pPr>
    </w:p>
    <w:tbl>
      <w:tblPr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1134"/>
        <w:gridCol w:w="1418"/>
      </w:tblGrid>
      <w:tr w:rsidR="00EC0DDA" w:rsidRPr="001417BF" w14:paraId="68B915D0" w14:textId="77777777" w:rsidTr="006D6B2D">
        <w:trPr>
          <w:trHeight w:val="489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69407443" w14:textId="77777777" w:rsidR="00EC0DDA" w:rsidRPr="001417BF" w:rsidRDefault="00EC0DDA" w:rsidP="00781E03">
            <w:pPr>
              <w:pStyle w:val="TableParagraph"/>
              <w:spacing w:before="94"/>
              <w:rPr>
                <w:rFonts w:ascii="Arial" w:hAnsi="Arial" w:cs="Arial"/>
                <w:b/>
                <w:sz w:val="24"/>
              </w:rPr>
            </w:pPr>
            <w:r w:rsidRPr="001417BF">
              <w:rPr>
                <w:rFonts w:ascii="Arial" w:hAnsi="Arial" w:cs="Arial"/>
                <w:b/>
                <w:sz w:val="24"/>
              </w:rPr>
              <w:t>Personal</w:t>
            </w:r>
            <w:r w:rsidRPr="001417B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1417BF"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:rsidR="00EC0DDA" w:rsidRPr="001417BF" w14:paraId="2E595967" w14:textId="77777777" w:rsidTr="006D6B2D">
        <w:trPr>
          <w:trHeight w:val="467"/>
        </w:trPr>
        <w:tc>
          <w:tcPr>
            <w:tcW w:w="2835" w:type="dxa"/>
          </w:tcPr>
          <w:p w14:paraId="1F86C6D9" w14:textId="4B0F2EE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First </w:t>
            </w:r>
            <w:r w:rsidR="00615710">
              <w:rPr>
                <w:rFonts w:ascii="Arial" w:hAnsi="Arial" w:cs="Arial"/>
                <w:sz w:val="20"/>
              </w:rPr>
              <w:t>n</w:t>
            </w:r>
            <w:r w:rsidRPr="001417BF">
              <w:rPr>
                <w:rFonts w:ascii="Arial" w:hAnsi="Arial" w:cs="Arial"/>
                <w:sz w:val="20"/>
              </w:rPr>
              <w:t>ame</w:t>
            </w:r>
          </w:p>
        </w:tc>
        <w:tc>
          <w:tcPr>
            <w:tcW w:w="6521" w:type="dxa"/>
            <w:gridSpan w:val="3"/>
            <w:tcBorders>
              <w:right w:val="double" w:sz="1" w:space="0" w:color="000000" w:themeColor="text1"/>
            </w:tcBorders>
          </w:tcPr>
          <w:p w14:paraId="10873718" w14:textId="2AF57889" w:rsidR="00EC0DDA" w:rsidRPr="001417BF" w:rsidRDefault="00EC0DDA" w:rsidP="00355B1F">
            <w:pPr>
              <w:pStyle w:val="TableParagraph"/>
              <w:spacing w:before="117"/>
              <w:ind w:left="149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2530D0DA" w14:textId="77777777" w:rsidTr="006D6B2D">
        <w:trPr>
          <w:trHeight w:val="467"/>
        </w:trPr>
        <w:tc>
          <w:tcPr>
            <w:tcW w:w="2835" w:type="dxa"/>
          </w:tcPr>
          <w:p w14:paraId="34C79B69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 name</w:t>
            </w:r>
          </w:p>
        </w:tc>
        <w:tc>
          <w:tcPr>
            <w:tcW w:w="6521" w:type="dxa"/>
            <w:gridSpan w:val="3"/>
            <w:tcBorders>
              <w:right w:val="double" w:sz="1" w:space="0" w:color="000000" w:themeColor="text1"/>
            </w:tcBorders>
          </w:tcPr>
          <w:p w14:paraId="68A1E090" w14:textId="77777777" w:rsidR="00EC0DDA" w:rsidRPr="001417BF" w:rsidRDefault="00EC0DDA" w:rsidP="00355B1F">
            <w:pPr>
              <w:pStyle w:val="TableParagraph"/>
              <w:spacing w:before="117"/>
              <w:ind w:left="149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661001A9" w14:textId="77777777" w:rsidTr="006D6B2D">
        <w:trPr>
          <w:trHeight w:val="467"/>
        </w:trPr>
        <w:tc>
          <w:tcPr>
            <w:tcW w:w="2835" w:type="dxa"/>
          </w:tcPr>
          <w:p w14:paraId="5CC8FB2F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Preferred pronouns</w:t>
            </w:r>
          </w:p>
        </w:tc>
        <w:tc>
          <w:tcPr>
            <w:tcW w:w="6521" w:type="dxa"/>
            <w:gridSpan w:val="3"/>
            <w:tcBorders>
              <w:right w:val="double" w:sz="1" w:space="0" w:color="000000" w:themeColor="text1"/>
            </w:tcBorders>
          </w:tcPr>
          <w:p w14:paraId="25591890" w14:textId="77777777" w:rsidR="00EC0DDA" w:rsidRPr="001417BF" w:rsidRDefault="00000000" w:rsidP="00355B1F">
            <w:pPr>
              <w:pStyle w:val="TableParagraph"/>
              <w:spacing w:before="117"/>
              <w:ind w:left="149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277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DD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0DDA" w:rsidRPr="001417BF">
              <w:rPr>
                <w:rFonts w:ascii="Arial" w:hAnsi="Arial" w:cs="Arial"/>
                <w:sz w:val="20"/>
              </w:rPr>
              <w:t xml:space="preserve"> he/him   </w:t>
            </w:r>
            <w:sdt>
              <w:sdtPr>
                <w:rPr>
                  <w:rFonts w:ascii="Arial" w:hAnsi="Arial" w:cs="Arial"/>
                  <w:sz w:val="20"/>
                </w:rPr>
                <w:id w:val="16013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DD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0DDA" w:rsidRPr="001417BF">
              <w:rPr>
                <w:rFonts w:ascii="Arial" w:hAnsi="Arial" w:cs="Arial"/>
                <w:sz w:val="20"/>
              </w:rPr>
              <w:t xml:space="preserve"> she/her</w:t>
            </w:r>
            <w:r w:rsidR="00B80130">
              <w:rPr>
                <w:rFonts w:ascii="Arial" w:hAnsi="Arial" w:cs="Arial"/>
                <w:sz w:val="20"/>
              </w:rPr>
              <w:t xml:space="preserve"> </w:t>
            </w:r>
            <w:r w:rsidR="00EC0DDA" w:rsidRPr="001417BF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60075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DD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C0DDA" w:rsidRPr="001417BF">
              <w:rPr>
                <w:rFonts w:ascii="Arial" w:hAnsi="Arial" w:cs="Arial"/>
                <w:sz w:val="20"/>
              </w:rPr>
              <w:t xml:space="preserve"> they</w:t>
            </w:r>
            <w:r w:rsidR="00944B5F">
              <w:rPr>
                <w:rFonts w:ascii="Arial" w:hAnsi="Arial" w:cs="Arial"/>
                <w:sz w:val="20"/>
              </w:rPr>
              <w:t>/</w:t>
            </w:r>
            <w:r w:rsidR="00EC0DDA" w:rsidRPr="001417BF">
              <w:rPr>
                <w:rFonts w:ascii="Arial" w:hAnsi="Arial" w:cs="Arial"/>
                <w:sz w:val="20"/>
              </w:rPr>
              <w:t>them</w:t>
            </w:r>
          </w:p>
        </w:tc>
      </w:tr>
      <w:tr w:rsidR="006863E2" w:rsidRPr="001417BF" w14:paraId="7244DF9D" w14:textId="77777777" w:rsidTr="006D6B2D">
        <w:trPr>
          <w:trHeight w:val="467"/>
        </w:trPr>
        <w:tc>
          <w:tcPr>
            <w:tcW w:w="2835" w:type="dxa"/>
          </w:tcPr>
          <w:p w14:paraId="0F1C96D3" w14:textId="77777777" w:rsidR="006863E2" w:rsidRPr="001417BF" w:rsidRDefault="006863E2" w:rsidP="006D6B2D">
            <w:pPr>
              <w:pStyle w:val="TableParagraph"/>
              <w:spacing w:before="117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Aboriginal or Torres Strait Islander</w:t>
            </w:r>
          </w:p>
        </w:tc>
        <w:tc>
          <w:tcPr>
            <w:tcW w:w="6521" w:type="dxa"/>
            <w:gridSpan w:val="3"/>
            <w:tcBorders>
              <w:right w:val="double" w:sz="1" w:space="0" w:color="000000" w:themeColor="text1"/>
            </w:tcBorders>
          </w:tcPr>
          <w:p w14:paraId="56D2DBBE" w14:textId="77777777" w:rsidR="006863E2" w:rsidRDefault="00000000" w:rsidP="00355B1F">
            <w:pPr>
              <w:pStyle w:val="TableParagraph"/>
              <w:spacing w:before="117"/>
              <w:ind w:left="149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977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3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863E2" w:rsidRPr="001417BF">
              <w:rPr>
                <w:rFonts w:ascii="Arial" w:hAnsi="Arial" w:cs="Arial"/>
                <w:sz w:val="20"/>
              </w:rPr>
              <w:t xml:space="preserve"> </w:t>
            </w:r>
            <w:r w:rsidR="006863E2">
              <w:rPr>
                <w:rFonts w:ascii="Arial" w:hAnsi="Arial" w:cs="Arial"/>
                <w:sz w:val="20"/>
              </w:rPr>
              <w:t>yes</w:t>
            </w:r>
            <w:r w:rsidR="00B80130">
              <w:rPr>
                <w:rFonts w:ascii="Arial" w:hAnsi="Arial" w:cs="Arial"/>
                <w:sz w:val="20"/>
              </w:rPr>
              <w:t xml:space="preserve"> </w:t>
            </w:r>
            <w:r w:rsidR="006863E2" w:rsidRPr="001417BF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7181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3E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863E2" w:rsidRPr="001417BF">
              <w:rPr>
                <w:rFonts w:ascii="Arial" w:hAnsi="Arial" w:cs="Arial"/>
                <w:sz w:val="20"/>
              </w:rPr>
              <w:t xml:space="preserve"> </w:t>
            </w:r>
            <w:r w:rsidR="006863E2">
              <w:rPr>
                <w:rFonts w:ascii="Arial" w:hAnsi="Arial" w:cs="Arial"/>
                <w:sz w:val="20"/>
              </w:rPr>
              <w:t>no</w:t>
            </w:r>
          </w:p>
        </w:tc>
      </w:tr>
      <w:tr w:rsidR="00EC0DDA" w:rsidRPr="001417BF" w14:paraId="042FE6D6" w14:textId="77777777" w:rsidTr="006D6B2D">
        <w:trPr>
          <w:trHeight w:val="467"/>
        </w:trPr>
        <w:tc>
          <w:tcPr>
            <w:tcW w:w="2835" w:type="dxa"/>
          </w:tcPr>
          <w:p w14:paraId="574370D6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Home</w:t>
            </w:r>
            <w:r w:rsidRPr="001417B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17BF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6521" w:type="dxa"/>
            <w:gridSpan w:val="3"/>
          </w:tcPr>
          <w:p w14:paraId="514CA3AC" w14:textId="77777777" w:rsidR="00EC0DDA" w:rsidRPr="001417BF" w:rsidRDefault="00EC0DDA" w:rsidP="00355B1F">
            <w:pPr>
              <w:pStyle w:val="TableParagraph"/>
              <w:ind w:left="149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57E15A7A" w14:textId="77777777" w:rsidTr="006D6B2D">
        <w:trPr>
          <w:trHeight w:val="465"/>
        </w:trPr>
        <w:tc>
          <w:tcPr>
            <w:tcW w:w="2835" w:type="dxa"/>
          </w:tcPr>
          <w:p w14:paraId="3CB7620E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Suburb/town</w:t>
            </w:r>
          </w:p>
        </w:tc>
        <w:tc>
          <w:tcPr>
            <w:tcW w:w="3969" w:type="dxa"/>
          </w:tcPr>
          <w:p w14:paraId="62398368" w14:textId="77777777" w:rsidR="00EC0DDA" w:rsidRPr="001417BF" w:rsidRDefault="00EC0DDA" w:rsidP="00355B1F">
            <w:pPr>
              <w:pStyle w:val="TableParagraph"/>
              <w:ind w:left="149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3732231" w14:textId="77777777" w:rsidR="00EC0DDA" w:rsidRPr="001417BF" w:rsidRDefault="00EC0DDA" w:rsidP="00355B1F">
            <w:pPr>
              <w:pStyle w:val="TableParagraph"/>
              <w:spacing w:before="117"/>
              <w:ind w:left="149"/>
              <w:rPr>
                <w:rFonts w:ascii="Arial" w:hAnsi="Arial" w:cs="Arial"/>
                <w:sz w:val="20"/>
              </w:rPr>
            </w:pPr>
            <w:r w:rsidRPr="001417BF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1" w:space="0" w:color="000000" w:themeColor="text1"/>
            </w:tcBorders>
          </w:tcPr>
          <w:p w14:paraId="02F3A3D8" w14:textId="77777777" w:rsidR="00EC0DDA" w:rsidRPr="001417BF" w:rsidRDefault="00EC0DDA" w:rsidP="00355B1F">
            <w:pPr>
              <w:pStyle w:val="TableParagraph"/>
              <w:spacing w:before="117"/>
              <w:ind w:left="149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0D3A8039" w14:textId="77777777" w:rsidTr="006D6B2D">
        <w:trPr>
          <w:trHeight w:val="467"/>
        </w:trPr>
        <w:tc>
          <w:tcPr>
            <w:tcW w:w="2835" w:type="dxa"/>
          </w:tcPr>
          <w:p w14:paraId="7B58DF53" w14:textId="77777777" w:rsidR="00EC0DDA" w:rsidRPr="001417BF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Home phone</w:t>
            </w:r>
            <w:r w:rsidRPr="001417BF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6521" w:type="dxa"/>
            <w:gridSpan w:val="3"/>
            <w:tcBorders>
              <w:right w:val="double" w:sz="1" w:space="0" w:color="000000" w:themeColor="text1"/>
            </w:tcBorders>
            <w:vAlign w:val="center"/>
          </w:tcPr>
          <w:p w14:paraId="1B7C5E4D" w14:textId="261DD8A4" w:rsidR="00EC0DDA" w:rsidRPr="001417BF" w:rsidRDefault="00EC0DDA" w:rsidP="00355B1F">
            <w:pPr>
              <w:pStyle w:val="TableParagraph"/>
              <w:ind w:left="149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044452B6" w14:textId="77777777" w:rsidTr="006D6B2D">
        <w:trPr>
          <w:trHeight w:val="467"/>
        </w:trPr>
        <w:tc>
          <w:tcPr>
            <w:tcW w:w="2835" w:type="dxa"/>
          </w:tcPr>
          <w:p w14:paraId="1855D2CA" w14:textId="77777777" w:rsidR="00EC0DDA" w:rsidRDefault="00EC0DDA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 phone number</w:t>
            </w:r>
          </w:p>
        </w:tc>
        <w:tc>
          <w:tcPr>
            <w:tcW w:w="6521" w:type="dxa"/>
            <w:gridSpan w:val="3"/>
            <w:tcBorders>
              <w:right w:val="double" w:sz="1" w:space="0" w:color="000000" w:themeColor="text1"/>
            </w:tcBorders>
            <w:vAlign w:val="center"/>
          </w:tcPr>
          <w:p w14:paraId="2F845F2F" w14:textId="77777777" w:rsidR="00EC0DDA" w:rsidRPr="001417BF" w:rsidRDefault="00EC0DDA" w:rsidP="00355B1F">
            <w:pPr>
              <w:pStyle w:val="TableParagraph"/>
              <w:ind w:left="149"/>
              <w:rPr>
                <w:rFonts w:ascii="Arial" w:hAnsi="Arial" w:cs="Arial"/>
                <w:sz w:val="20"/>
              </w:rPr>
            </w:pPr>
          </w:p>
        </w:tc>
      </w:tr>
      <w:tr w:rsidR="00EC0DDA" w:rsidRPr="001417BF" w14:paraId="553369C9" w14:textId="77777777" w:rsidTr="006D6B2D">
        <w:trPr>
          <w:trHeight w:val="467"/>
        </w:trPr>
        <w:tc>
          <w:tcPr>
            <w:tcW w:w="2835" w:type="dxa"/>
          </w:tcPr>
          <w:p w14:paraId="4C25D247" w14:textId="77777777" w:rsidR="00EC0DDA" w:rsidRPr="001417BF" w:rsidRDefault="00463DF4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EC0DDA" w:rsidRPr="001417BF">
              <w:rPr>
                <w:rFonts w:ascii="Arial" w:hAnsi="Arial" w:cs="Arial"/>
                <w:sz w:val="20"/>
              </w:rPr>
              <w:t>mail</w:t>
            </w:r>
            <w:r w:rsidR="00EC0DDA" w:rsidRPr="001417BF">
              <w:rPr>
                <w:rFonts w:ascii="Arial" w:hAnsi="Arial" w:cs="Arial"/>
                <w:spacing w:val="-6"/>
                <w:sz w:val="20"/>
              </w:rPr>
              <w:t xml:space="preserve"> </w:t>
            </w:r>
          </w:p>
        </w:tc>
        <w:tc>
          <w:tcPr>
            <w:tcW w:w="6521" w:type="dxa"/>
            <w:gridSpan w:val="3"/>
          </w:tcPr>
          <w:p w14:paraId="6200D68A" w14:textId="77777777" w:rsidR="00EC0DDA" w:rsidRPr="001417BF" w:rsidRDefault="00EC0DDA" w:rsidP="00355B1F">
            <w:pPr>
              <w:pStyle w:val="TableParagraph"/>
              <w:ind w:left="149"/>
              <w:rPr>
                <w:rFonts w:ascii="Arial" w:hAnsi="Arial" w:cs="Arial"/>
                <w:sz w:val="20"/>
              </w:rPr>
            </w:pPr>
          </w:p>
        </w:tc>
      </w:tr>
      <w:tr w:rsidR="006863E2" w:rsidRPr="001417BF" w14:paraId="0F90E264" w14:textId="77777777" w:rsidTr="006D6B2D">
        <w:trPr>
          <w:trHeight w:val="467"/>
        </w:trPr>
        <w:tc>
          <w:tcPr>
            <w:tcW w:w="2835" w:type="dxa"/>
          </w:tcPr>
          <w:p w14:paraId="306E3550" w14:textId="39C3E064" w:rsidR="006863E2" w:rsidRDefault="03CA7BF5" w:rsidP="6E0DE84A">
            <w:pPr>
              <w:pStyle w:val="TableParagraph"/>
              <w:spacing w:before="117"/>
              <w:rPr>
                <w:rFonts w:ascii="Arial" w:hAnsi="Arial" w:cs="Arial"/>
                <w:sz w:val="20"/>
                <w:szCs w:val="20"/>
              </w:rPr>
            </w:pPr>
            <w:r w:rsidRPr="6E0DE84A">
              <w:rPr>
                <w:rFonts w:ascii="Arial" w:hAnsi="Arial" w:cs="Arial"/>
                <w:sz w:val="20"/>
                <w:szCs w:val="20"/>
              </w:rPr>
              <w:t>Year group in 202</w:t>
            </w:r>
            <w:r w:rsidR="7F90A87A" w:rsidRPr="6E0DE8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3"/>
          </w:tcPr>
          <w:p w14:paraId="0F000A1E" w14:textId="77777777" w:rsidR="006863E2" w:rsidRPr="001417BF" w:rsidRDefault="00000000" w:rsidP="006D6B2D">
            <w:pPr>
              <w:pStyle w:val="TableParagraph"/>
              <w:ind w:left="142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8703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44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D1441">
              <w:rPr>
                <w:rFonts w:ascii="Arial" w:hAnsi="Arial" w:cs="Arial"/>
                <w:sz w:val="20"/>
              </w:rPr>
              <w:t>Year 8</w:t>
            </w:r>
            <w:r w:rsidR="00BD1441" w:rsidRPr="001417BF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</w:rPr>
                <w:id w:val="-148639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44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D1441">
              <w:rPr>
                <w:rFonts w:ascii="Arial" w:hAnsi="Arial" w:cs="Arial"/>
                <w:sz w:val="20"/>
              </w:rPr>
              <w:t>Year 9</w:t>
            </w:r>
            <w:r w:rsidR="00B80130">
              <w:rPr>
                <w:rFonts w:ascii="Arial" w:hAnsi="Arial" w:cs="Arial"/>
                <w:sz w:val="20"/>
              </w:rPr>
              <w:t xml:space="preserve"> </w:t>
            </w:r>
            <w:r w:rsidR="00BD1441" w:rsidRPr="001417BF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43027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13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D1441">
              <w:rPr>
                <w:rFonts w:ascii="Arial" w:hAnsi="Arial" w:cs="Arial"/>
                <w:sz w:val="20"/>
              </w:rPr>
              <w:t>Year 10</w:t>
            </w:r>
            <w:r w:rsidR="00B80130">
              <w:rPr>
                <w:rFonts w:ascii="Arial" w:hAnsi="Arial" w:cs="Arial"/>
                <w:sz w:val="20"/>
              </w:rPr>
              <w:t xml:space="preserve">  </w:t>
            </w:r>
            <w:r w:rsidR="00BD144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060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44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D1441">
              <w:rPr>
                <w:rFonts w:ascii="Arial" w:hAnsi="Arial" w:cs="Arial"/>
                <w:sz w:val="20"/>
              </w:rPr>
              <w:t>Year 11</w:t>
            </w:r>
          </w:p>
        </w:tc>
      </w:tr>
      <w:tr w:rsidR="006863E2" w:rsidRPr="001417BF" w14:paraId="3DCAF765" w14:textId="77777777" w:rsidTr="006D6B2D">
        <w:trPr>
          <w:trHeight w:val="467"/>
        </w:trPr>
        <w:tc>
          <w:tcPr>
            <w:tcW w:w="2835" w:type="dxa"/>
          </w:tcPr>
          <w:p w14:paraId="4449C05D" w14:textId="77777777" w:rsidR="006863E2" w:rsidRDefault="00BD1441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Citizenship</w:t>
            </w:r>
          </w:p>
        </w:tc>
        <w:tc>
          <w:tcPr>
            <w:tcW w:w="6521" w:type="dxa"/>
            <w:gridSpan w:val="3"/>
          </w:tcPr>
          <w:p w14:paraId="5C6585CD" w14:textId="77777777" w:rsidR="006863E2" w:rsidRPr="001417BF" w:rsidRDefault="00000000" w:rsidP="006D6B2D">
            <w:pPr>
              <w:pStyle w:val="TableParagraph"/>
              <w:ind w:left="142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4913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44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D1441">
              <w:rPr>
                <w:rFonts w:ascii="Arial" w:hAnsi="Arial" w:cs="Arial"/>
                <w:sz w:val="20"/>
              </w:rPr>
              <w:t>Australian</w:t>
            </w:r>
            <w:r w:rsidR="00B80130">
              <w:rPr>
                <w:rFonts w:ascii="Arial" w:hAnsi="Arial" w:cs="Arial"/>
                <w:sz w:val="20"/>
              </w:rPr>
              <w:t xml:space="preserve"> citizen</w:t>
            </w:r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80130">
              <w:rPr>
                <w:rFonts w:ascii="Arial" w:hAnsi="Arial" w:cs="Arial"/>
                <w:sz w:val="20"/>
              </w:rPr>
              <w:t xml:space="preserve">   </w:t>
            </w:r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4078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44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80130">
              <w:rPr>
                <w:rFonts w:ascii="Arial" w:hAnsi="Arial" w:cs="Arial"/>
                <w:sz w:val="20"/>
              </w:rPr>
              <w:t xml:space="preserve">permanent resident   </w:t>
            </w:r>
            <w:r w:rsidR="00BD144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0969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13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D1441" w:rsidRPr="001417BF">
              <w:rPr>
                <w:rFonts w:ascii="Arial" w:hAnsi="Arial" w:cs="Arial"/>
                <w:sz w:val="20"/>
              </w:rPr>
              <w:t xml:space="preserve"> </w:t>
            </w:r>
            <w:r w:rsidR="00B80130">
              <w:rPr>
                <w:rFonts w:ascii="Arial" w:hAnsi="Arial" w:cs="Arial"/>
                <w:sz w:val="20"/>
              </w:rPr>
              <w:t>temporary visa</w:t>
            </w:r>
          </w:p>
        </w:tc>
      </w:tr>
      <w:tr w:rsidR="00B80130" w:rsidRPr="001417BF" w14:paraId="36CE89E7" w14:textId="77777777" w:rsidTr="006D6B2D">
        <w:trPr>
          <w:trHeight w:val="467"/>
        </w:trPr>
        <w:tc>
          <w:tcPr>
            <w:tcW w:w="2835" w:type="dxa"/>
          </w:tcPr>
          <w:p w14:paraId="2E81A314" w14:textId="77777777" w:rsidR="00B80130" w:rsidRDefault="00B80130" w:rsidP="00781E0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passport</w:t>
            </w:r>
          </w:p>
        </w:tc>
        <w:tc>
          <w:tcPr>
            <w:tcW w:w="6521" w:type="dxa"/>
            <w:gridSpan w:val="3"/>
          </w:tcPr>
          <w:p w14:paraId="3E59F162" w14:textId="0B48B0B4" w:rsidR="00B80130" w:rsidRDefault="00000000" w:rsidP="006D6B2D">
            <w:pPr>
              <w:pStyle w:val="TableParagraph"/>
              <w:ind w:left="142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2940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13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80130" w:rsidRPr="001417BF">
              <w:rPr>
                <w:rFonts w:ascii="Arial" w:hAnsi="Arial" w:cs="Arial"/>
                <w:sz w:val="20"/>
              </w:rPr>
              <w:t xml:space="preserve"> </w:t>
            </w:r>
            <w:r w:rsidR="00B80130">
              <w:rPr>
                <w:rFonts w:ascii="Arial" w:hAnsi="Arial" w:cs="Arial"/>
                <w:sz w:val="20"/>
              </w:rPr>
              <w:t>yes</w:t>
            </w:r>
            <w:r w:rsidR="00B80130" w:rsidRPr="001417BF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1977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13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80130" w:rsidRPr="001417BF">
              <w:rPr>
                <w:rFonts w:ascii="Arial" w:hAnsi="Arial" w:cs="Arial"/>
                <w:sz w:val="20"/>
              </w:rPr>
              <w:t xml:space="preserve"> </w:t>
            </w:r>
            <w:r w:rsidR="00B80130">
              <w:rPr>
                <w:rFonts w:ascii="Arial" w:hAnsi="Arial" w:cs="Arial"/>
                <w:sz w:val="20"/>
              </w:rPr>
              <w:t>no</w:t>
            </w:r>
          </w:p>
          <w:p w14:paraId="1B8E2282" w14:textId="3E2FF516" w:rsidR="00E51ABA" w:rsidRPr="005A6D78" w:rsidRDefault="00E51ABA" w:rsidP="00615710">
            <w:pPr>
              <w:spacing w:after="80"/>
              <w:ind w:left="142" w:right="213"/>
              <w:jc w:val="both"/>
              <w:rPr>
                <w:sz w:val="20"/>
              </w:rPr>
            </w:pPr>
            <w:r w:rsidRPr="005A6D78">
              <w:rPr>
                <w:sz w:val="18"/>
                <w:szCs w:val="20"/>
              </w:rPr>
              <w:t>NOTE: Students selected for 202</w:t>
            </w:r>
            <w:r w:rsidR="00851183">
              <w:rPr>
                <w:sz w:val="18"/>
                <w:szCs w:val="20"/>
              </w:rPr>
              <w:t>6</w:t>
            </w:r>
            <w:r w:rsidRPr="005A6D78">
              <w:rPr>
                <w:sz w:val="18"/>
                <w:szCs w:val="20"/>
              </w:rPr>
              <w:t xml:space="preserve"> Premier’s Anzac Student Tour who do not currently hold a valid passport will</w:t>
            </w:r>
            <w:r w:rsidR="00874301" w:rsidRPr="005A6D78">
              <w:rPr>
                <w:sz w:val="18"/>
                <w:szCs w:val="20"/>
              </w:rPr>
              <w:t xml:space="preserve"> </w:t>
            </w:r>
            <w:r w:rsidRPr="005A6D78">
              <w:rPr>
                <w:spacing w:val="-53"/>
                <w:sz w:val="18"/>
                <w:szCs w:val="20"/>
              </w:rPr>
              <w:t xml:space="preserve">     </w:t>
            </w:r>
            <w:r w:rsidRPr="005A6D78">
              <w:rPr>
                <w:sz w:val="18"/>
                <w:szCs w:val="20"/>
              </w:rPr>
              <w:t>need</w:t>
            </w:r>
            <w:r w:rsidRPr="005A6D78">
              <w:rPr>
                <w:spacing w:val="-1"/>
                <w:sz w:val="18"/>
                <w:szCs w:val="20"/>
              </w:rPr>
              <w:t xml:space="preserve"> </w:t>
            </w:r>
            <w:r w:rsidR="00874301" w:rsidRPr="005A6D78">
              <w:rPr>
                <w:spacing w:val="-1"/>
                <w:sz w:val="18"/>
                <w:szCs w:val="20"/>
              </w:rPr>
              <w:t xml:space="preserve">to </w:t>
            </w:r>
            <w:r w:rsidRPr="005A6D78">
              <w:rPr>
                <w:sz w:val="18"/>
                <w:szCs w:val="20"/>
              </w:rPr>
              <w:t>submit</w:t>
            </w:r>
            <w:r w:rsidRPr="005A6D78">
              <w:rPr>
                <w:spacing w:val="-1"/>
                <w:sz w:val="18"/>
                <w:szCs w:val="20"/>
              </w:rPr>
              <w:t xml:space="preserve"> </w:t>
            </w:r>
            <w:r w:rsidRPr="005A6D78">
              <w:rPr>
                <w:sz w:val="18"/>
                <w:szCs w:val="20"/>
              </w:rPr>
              <w:t>a</w:t>
            </w:r>
            <w:r w:rsidRPr="005A6D78">
              <w:rPr>
                <w:spacing w:val="1"/>
                <w:sz w:val="18"/>
                <w:szCs w:val="20"/>
              </w:rPr>
              <w:t xml:space="preserve"> </w:t>
            </w:r>
            <w:r w:rsidRPr="005A6D78">
              <w:rPr>
                <w:sz w:val="18"/>
                <w:szCs w:val="20"/>
              </w:rPr>
              <w:t>passport</w:t>
            </w:r>
            <w:r w:rsidRPr="005A6D78">
              <w:rPr>
                <w:spacing w:val="-2"/>
                <w:sz w:val="18"/>
                <w:szCs w:val="20"/>
              </w:rPr>
              <w:t xml:space="preserve"> </w:t>
            </w:r>
            <w:r w:rsidRPr="005A6D78">
              <w:rPr>
                <w:sz w:val="18"/>
                <w:szCs w:val="20"/>
              </w:rPr>
              <w:t>application</w:t>
            </w:r>
            <w:r>
              <w:rPr>
                <w:sz w:val="20"/>
              </w:rPr>
              <w:t>.</w:t>
            </w:r>
          </w:p>
        </w:tc>
      </w:tr>
    </w:tbl>
    <w:p w14:paraId="2C8D30FF" w14:textId="77777777" w:rsidR="00035DB5" w:rsidRDefault="00035DB5">
      <w:pPr>
        <w:pStyle w:val="BodyText"/>
        <w:rPr>
          <w:sz w:val="20"/>
        </w:rPr>
      </w:pPr>
    </w:p>
    <w:p w14:paraId="3F9D6474" w14:textId="77777777" w:rsidR="00035DB5" w:rsidRDefault="00035DB5">
      <w:pPr>
        <w:pStyle w:val="BodyText"/>
        <w:spacing w:after="1"/>
        <w:rPr>
          <w:sz w:val="21"/>
        </w:rPr>
      </w:pPr>
    </w:p>
    <w:tbl>
      <w:tblPr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1134"/>
        <w:gridCol w:w="1418"/>
      </w:tblGrid>
      <w:tr w:rsidR="00874301" w:rsidRPr="001417BF" w14:paraId="327FCB8E" w14:textId="77777777" w:rsidTr="006D6B2D">
        <w:trPr>
          <w:trHeight w:val="489"/>
        </w:trPr>
        <w:tc>
          <w:tcPr>
            <w:tcW w:w="9356" w:type="dxa"/>
            <w:gridSpan w:val="4"/>
            <w:shd w:val="clear" w:color="auto" w:fill="D9D9D9"/>
          </w:tcPr>
          <w:p w14:paraId="14238A5D" w14:textId="77777777" w:rsidR="00874301" w:rsidRPr="001417BF" w:rsidRDefault="00874301" w:rsidP="00781E03">
            <w:pPr>
              <w:pStyle w:val="TableParagraph"/>
              <w:spacing w:before="9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School</w:t>
            </w:r>
            <w:r w:rsidRPr="001417BF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1417BF">
              <w:rPr>
                <w:rFonts w:ascii="Arial" w:hAnsi="Arial" w:cs="Arial"/>
                <w:b/>
                <w:sz w:val="24"/>
              </w:rPr>
              <w:t>details</w:t>
            </w:r>
          </w:p>
        </w:tc>
      </w:tr>
      <w:tr w:rsidR="00874301" w14:paraId="740BBF03" w14:textId="77777777" w:rsidTr="006D6B2D">
        <w:trPr>
          <w:trHeight w:val="390"/>
        </w:trPr>
        <w:tc>
          <w:tcPr>
            <w:tcW w:w="2835" w:type="dxa"/>
          </w:tcPr>
          <w:p w14:paraId="6BB0E225" w14:textId="59A966BA" w:rsidR="00874301" w:rsidRDefault="00874301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51183">
              <w:rPr>
                <w:sz w:val="20"/>
              </w:rPr>
              <w:t>5</w:t>
            </w:r>
          </w:p>
        </w:tc>
        <w:tc>
          <w:tcPr>
            <w:tcW w:w="6521" w:type="dxa"/>
            <w:gridSpan w:val="3"/>
          </w:tcPr>
          <w:p w14:paraId="7BE0A44B" w14:textId="77777777" w:rsidR="00874301" w:rsidRDefault="00874301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874301" w14:paraId="1EC762BB" w14:textId="77777777" w:rsidTr="006D6B2D">
        <w:trPr>
          <w:trHeight w:val="390"/>
        </w:trPr>
        <w:tc>
          <w:tcPr>
            <w:tcW w:w="2835" w:type="dxa"/>
          </w:tcPr>
          <w:p w14:paraId="01ABDA58" w14:textId="148A5A5F" w:rsidR="00874301" w:rsidRDefault="00874301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 w:rsidR="005A6D78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51183">
              <w:rPr>
                <w:sz w:val="20"/>
              </w:rPr>
              <w:t>6</w:t>
            </w:r>
          </w:p>
        </w:tc>
        <w:tc>
          <w:tcPr>
            <w:tcW w:w="6521" w:type="dxa"/>
            <w:gridSpan w:val="3"/>
          </w:tcPr>
          <w:p w14:paraId="38E40603" w14:textId="77777777" w:rsidR="00874301" w:rsidRDefault="00874301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821580" w14:paraId="576E5D30" w14:textId="77777777" w:rsidTr="006D6B2D">
        <w:trPr>
          <w:trHeight w:val="390"/>
        </w:trPr>
        <w:tc>
          <w:tcPr>
            <w:tcW w:w="2835" w:type="dxa"/>
          </w:tcPr>
          <w:p w14:paraId="62236EE8" w14:textId="77777777" w:rsidR="00821580" w:rsidRDefault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6521" w:type="dxa"/>
            <w:gridSpan w:val="3"/>
          </w:tcPr>
          <w:p w14:paraId="0462A55C" w14:textId="77777777" w:rsidR="00821580" w:rsidRDefault="00821580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821580" w14:paraId="6E8F32AB" w14:textId="77777777" w:rsidTr="006D6B2D">
        <w:trPr>
          <w:trHeight w:val="390"/>
        </w:trPr>
        <w:tc>
          <w:tcPr>
            <w:tcW w:w="2835" w:type="dxa"/>
          </w:tcPr>
          <w:p w14:paraId="3FF9DF11" w14:textId="77777777" w:rsidR="00821580" w:rsidRDefault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Suburb/Town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FEF66D7" w14:textId="77777777" w:rsidR="00821580" w:rsidRDefault="00821580">
            <w:pPr>
              <w:pStyle w:val="TableParagraph"/>
              <w:spacing w:before="119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4933E0" w14:textId="77777777" w:rsidR="00821580" w:rsidRDefault="00821580" w:rsidP="006D6B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57F642" w14:textId="77777777" w:rsidR="00821580" w:rsidRDefault="00821580" w:rsidP="00821580">
            <w:pPr>
              <w:pStyle w:val="TableParagraph"/>
              <w:spacing w:before="119"/>
              <w:ind w:left="0"/>
              <w:rPr>
                <w:sz w:val="20"/>
              </w:rPr>
            </w:pPr>
          </w:p>
        </w:tc>
      </w:tr>
      <w:tr w:rsidR="00821580" w14:paraId="73E57C65" w14:textId="77777777" w:rsidTr="006D6B2D">
        <w:trPr>
          <w:trHeight w:val="390"/>
        </w:trPr>
        <w:tc>
          <w:tcPr>
            <w:tcW w:w="2835" w:type="dxa"/>
          </w:tcPr>
          <w:p w14:paraId="0697AB28" w14:textId="77777777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6521" w:type="dxa"/>
            <w:gridSpan w:val="3"/>
          </w:tcPr>
          <w:p w14:paraId="038DD9B4" w14:textId="77777777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821580" w14:paraId="68583601" w14:textId="77777777" w:rsidTr="006D6B2D">
        <w:trPr>
          <w:trHeight w:val="388"/>
        </w:trPr>
        <w:tc>
          <w:tcPr>
            <w:tcW w:w="2835" w:type="dxa"/>
          </w:tcPr>
          <w:p w14:paraId="45E21CC3" w14:textId="77777777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Nominating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</w:p>
        </w:tc>
        <w:tc>
          <w:tcPr>
            <w:tcW w:w="6521" w:type="dxa"/>
            <w:gridSpan w:val="3"/>
          </w:tcPr>
          <w:p w14:paraId="0E76383D" w14:textId="77777777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247746" w14:paraId="44CD2305" w14:textId="77777777" w:rsidTr="006D6B2D">
        <w:trPr>
          <w:trHeight w:val="388"/>
        </w:trPr>
        <w:tc>
          <w:tcPr>
            <w:tcW w:w="2835" w:type="dxa"/>
          </w:tcPr>
          <w:p w14:paraId="1B1CA6E6" w14:textId="77777777" w:rsidR="00247746" w:rsidRDefault="002E0F6F" w:rsidP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6521" w:type="dxa"/>
            <w:gridSpan w:val="3"/>
          </w:tcPr>
          <w:p w14:paraId="353B7390" w14:textId="77777777" w:rsidR="00247746" w:rsidRDefault="00247746" w:rsidP="00821580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821580" w14:paraId="04B6EC4C" w14:textId="77777777" w:rsidTr="006D6B2D">
        <w:trPr>
          <w:trHeight w:val="390"/>
        </w:trPr>
        <w:tc>
          <w:tcPr>
            <w:tcW w:w="2835" w:type="dxa"/>
          </w:tcPr>
          <w:p w14:paraId="0CC54A24" w14:textId="77777777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Nominating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</w:p>
        </w:tc>
        <w:tc>
          <w:tcPr>
            <w:tcW w:w="6521" w:type="dxa"/>
            <w:gridSpan w:val="3"/>
          </w:tcPr>
          <w:p w14:paraId="07B9F9F5" w14:textId="77777777" w:rsidR="00821580" w:rsidRDefault="00821580" w:rsidP="00821580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2E0F6F" w14:paraId="76B243AC" w14:textId="77777777" w:rsidTr="006D6B2D">
        <w:trPr>
          <w:trHeight w:val="390"/>
        </w:trPr>
        <w:tc>
          <w:tcPr>
            <w:tcW w:w="2835" w:type="dxa"/>
          </w:tcPr>
          <w:p w14:paraId="7893CD3D" w14:textId="77777777" w:rsidR="002E0F6F" w:rsidRDefault="002E0F6F" w:rsidP="00821580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6521" w:type="dxa"/>
            <w:gridSpan w:val="3"/>
          </w:tcPr>
          <w:p w14:paraId="59358EC0" w14:textId="77777777" w:rsidR="002E0F6F" w:rsidRDefault="002E0F6F" w:rsidP="00821580">
            <w:pPr>
              <w:pStyle w:val="TableParagraph"/>
              <w:spacing w:before="119"/>
              <w:rPr>
                <w:sz w:val="20"/>
              </w:rPr>
            </w:pPr>
          </w:p>
        </w:tc>
      </w:tr>
    </w:tbl>
    <w:p w14:paraId="2FDB1B37" w14:textId="77777777" w:rsidR="00035DB5" w:rsidRDefault="00035DB5">
      <w:pPr>
        <w:rPr>
          <w:sz w:val="20"/>
        </w:rPr>
        <w:sectPr w:rsidR="00035DB5" w:rsidSect="00355B1F">
          <w:headerReference w:type="default" r:id="rId20"/>
          <w:footerReference w:type="default" r:id="rId21"/>
          <w:pgSz w:w="11910" w:h="16840"/>
          <w:pgMar w:top="0" w:right="1278" w:bottom="860" w:left="600" w:header="0" w:footer="678" w:gutter="0"/>
          <w:cols w:space="720"/>
        </w:sectPr>
      </w:pPr>
    </w:p>
    <w:p w14:paraId="03AFDF08" w14:textId="77777777" w:rsidR="00035DB5" w:rsidRDefault="00035DB5">
      <w:pPr>
        <w:pStyle w:val="BodyText"/>
        <w:spacing w:before="1"/>
        <w:rPr>
          <w:sz w:val="20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7"/>
      </w:tblGrid>
      <w:tr w:rsidR="00035DB5" w14:paraId="1506389E" w14:textId="77777777" w:rsidTr="00141CFC">
        <w:trPr>
          <w:trHeight w:val="388"/>
        </w:trPr>
        <w:tc>
          <w:tcPr>
            <w:tcW w:w="9497" w:type="dxa"/>
            <w:shd w:val="clear" w:color="auto" w:fill="D9D9D9"/>
          </w:tcPr>
          <w:p w14:paraId="0D0BE56A" w14:textId="77777777" w:rsidR="00035DB5" w:rsidRDefault="00E37A13">
            <w:pPr>
              <w:pStyle w:val="TableParagraph"/>
              <w:spacing w:before="7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accurately</w:t>
            </w:r>
            <w:r>
              <w:rPr>
                <w:spacing w:val="-4"/>
              </w:rPr>
              <w:t xml:space="preserve"> </w:t>
            </w: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panel.</w:t>
            </w:r>
          </w:p>
          <w:p w14:paraId="1C6CCD21" w14:textId="77777777" w:rsidR="00C23127" w:rsidRDefault="00C23127">
            <w:pPr>
              <w:pStyle w:val="TableParagraph"/>
              <w:spacing w:before="7"/>
            </w:pPr>
            <w:r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are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the</w:t>
            </w:r>
            <w:r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035DB5" w14:paraId="60752ADD" w14:textId="77777777" w:rsidTr="00141CFC">
        <w:trPr>
          <w:trHeight w:val="3220"/>
        </w:trPr>
        <w:tc>
          <w:tcPr>
            <w:tcW w:w="9497" w:type="dxa"/>
          </w:tcPr>
          <w:p w14:paraId="2AB6BFC5" w14:textId="77777777" w:rsidR="00035DB5" w:rsidRDefault="00035DB5">
            <w:pPr>
              <w:pStyle w:val="TableParagraph"/>
              <w:ind w:left="0"/>
              <w:rPr>
                <w:rFonts w:ascii="Times New Roman"/>
              </w:rPr>
            </w:pPr>
          </w:p>
          <w:p w14:paraId="3FE7AF26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363722B1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C3AAAA0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1B0C385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549A7D9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5B90447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5E5E677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FC758CC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DA63D6F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D8FB56D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D2FD1DE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E92FF20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852416D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56A49B0F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3DD6B97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35DB5" w14:paraId="1EF13D5A" w14:textId="77777777" w:rsidTr="00141CFC">
        <w:trPr>
          <w:trHeight w:val="373"/>
        </w:trPr>
        <w:tc>
          <w:tcPr>
            <w:tcW w:w="9497" w:type="dxa"/>
            <w:shd w:val="clear" w:color="auto" w:fill="D9D9D9"/>
          </w:tcPr>
          <w:p w14:paraId="09FA442B" w14:textId="60206637" w:rsidR="00035DB5" w:rsidRDefault="00E37A13">
            <w:pPr>
              <w:pStyle w:val="TableParagraph"/>
            </w:pPr>
            <w:r w:rsidRPr="00ED527A">
              <w:t>Why</w:t>
            </w:r>
            <w:r w:rsidRPr="00ED527A">
              <w:rPr>
                <w:spacing w:val="-1"/>
              </w:rPr>
              <w:t xml:space="preserve"> </w:t>
            </w:r>
            <w:r w:rsidRPr="00ED527A">
              <w:t>should</w:t>
            </w:r>
            <w:r w:rsidRPr="00ED527A">
              <w:rPr>
                <w:spacing w:val="-3"/>
              </w:rPr>
              <w:t xml:space="preserve"> </w:t>
            </w:r>
            <w:r w:rsidRPr="00ED527A">
              <w:t>you</w:t>
            </w:r>
            <w:r w:rsidRPr="00ED527A">
              <w:rPr>
                <w:spacing w:val="-2"/>
              </w:rPr>
              <w:t xml:space="preserve"> </w:t>
            </w:r>
            <w:r w:rsidRPr="00ED527A">
              <w:t>be</w:t>
            </w:r>
            <w:r w:rsidRPr="00ED527A">
              <w:rPr>
                <w:spacing w:val="-3"/>
              </w:rPr>
              <w:t xml:space="preserve"> </w:t>
            </w:r>
            <w:r w:rsidRPr="00ED527A">
              <w:t>selected</w:t>
            </w:r>
            <w:r w:rsidRPr="00ED527A">
              <w:rPr>
                <w:spacing w:val="-3"/>
              </w:rPr>
              <w:t xml:space="preserve"> </w:t>
            </w:r>
            <w:r w:rsidRPr="00ED527A">
              <w:t>to</w:t>
            </w:r>
            <w:r w:rsidRPr="00ED527A">
              <w:rPr>
                <w:spacing w:val="-3"/>
              </w:rPr>
              <w:t xml:space="preserve"> </w:t>
            </w:r>
            <w:r w:rsidRPr="00ED527A">
              <w:t>join</w:t>
            </w:r>
            <w:r w:rsidRPr="00ED527A">
              <w:rPr>
                <w:spacing w:val="-3"/>
              </w:rPr>
              <w:t xml:space="preserve"> </w:t>
            </w:r>
            <w:r w:rsidRPr="00ED527A">
              <w:t>the</w:t>
            </w:r>
            <w:r w:rsidRPr="00ED527A">
              <w:rPr>
                <w:spacing w:val="-1"/>
              </w:rPr>
              <w:t xml:space="preserve"> </w:t>
            </w:r>
            <w:r w:rsidRPr="00ED527A">
              <w:t>202</w:t>
            </w:r>
            <w:r w:rsidR="00851183">
              <w:t>6</w:t>
            </w:r>
            <w:r w:rsidRPr="00ED527A">
              <w:rPr>
                <w:spacing w:val="-3"/>
              </w:rPr>
              <w:t xml:space="preserve"> </w:t>
            </w:r>
            <w:r w:rsidRPr="00ED527A">
              <w:t>Premier’s</w:t>
            </w:r>
            <w:r w:rsidRPr="00ED527A">
              <w:rPr>
                <w:spacing w:val="-1"/>
              </w:rPr>
              <w:t xml:space="preserve"> </w:t>
            </w:r>
            <w:r w:rsidRPr="00ED527A">
              <w:t>Anzac</w:t>
            </w:r>
            <w:r w:rsidRPr="00ED527A">
              <w:rPr>
                <w:spacing w:val="-3"/>
              </w:rPr>
              <w:t xml:space="preserve"> </w:t>
            </w:r>
            <w:r w:rsidRPr="00ED527A">
              <w:t>Student</w:t>
            </w:r>
            <w:r w:rsidRPr="00ED527A">
              <w:rPr>
                <w:spacing w:val="1"/>
              </w:rPr>
              <w:t xml:space="preserve"> </w:t>
            </w:r>
            <w:r w:rsidRPr="00ED527A">
              <w:t>Tour?</w:t>
            </w:r>
          </w:p>
          <w:p w14:paraId="6115DDF7" w14:textId="77777777" w:rsidR="00C23127" w:rsidRDefault="00C23127">
            <w:pPr>
              <w:pStyle w:val="TableParagraph"/>
            </w:pPr>
            <w:r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are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the</w:t>
            </w:r>
            <w:r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035DB5" w14:paraId="65EF28FD" w14:textId="77777777" w:rsidTr="00141CFC">
        <w:trPr>
          <w:trHeight w:val="3217"/>
        </w:trPr>
        <w:tc>
          <w:tcPr>
            <w:tcW w:w="9497" w:type="dxa"/>
          </w:tcPr>
          <w:p w14:paraId="27CB5966" w14:textId="77777777" w:rsidR="00035DB5" w:rsidRDefault="00035DB5">
            <w:pPr>
              <w:pStyle w:val="TableParagraph"/>
              <w:ind w:left="0"/>
              <w:rPr>
                <w:rFonts w:ascii="Times New Roman"/>
              </w:rPr>
            </w:pPr>
          </w:p>
          <w:p w14:paraId="3F315E45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3FA4A17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3F94A1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5D9B55BA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B349B76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C3CBE0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15218C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58DAA7E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6D26496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069ACE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11AEEAA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142B3F1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36FE09A1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AC4409A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23127" w14:paraId="05351B8E" w14:textId="77777777" w:rsidTr="00141CFC">
        <w:trPr>
          <w:trHeight w:val="327"/>
        </w:trPr>
        <w:tc>
          <w:tcPr>
            <w:tcW w:w="9497" w:type="dxa"/>
            <w:shd w:val="clear" w:color="auto" w:fill="D9D9D9"/>
          </w:tcPr>
          <w:p w14:paraId="230451F8" w14:textId="7D26FAD1" w:rsidR="00C23127" w:rsidRDefault="00C23127" w:rsidP="00C23127">
            <w:pPr>
              <w:ind w:left="103" w:right="786"/>
            </w:pPr>
            <w:r>
              <w:t xml:space="preserve">Have you previously travelled or studied away from home within the past </w:t>
            </w:r>
            <w:r w:rsidR="00615710">
              <w:t>5</w:t>
            </w:r>
            <w:r>
              <w:t xml:space="preserve"> years? If yes, please</w:t>
            </w:r>
            <w:r w:rsidRPr="006D6B2D">
              <w:t xml:space="preserve"> </w:t>
            </w:r>
            <w:r>
              <w:t>indicate</w:t>
            </w:r>
            <w:r>
              <w:rPr>
                <w:spacing w:val="-1"/>
              </w:rPr>
              <w:t xml:space="preserve"> </w:t>
            </w:r>
            <w:r>
              <w:t>where,</w:t>
            </w:r>
            <w:r>
              <w:rPr>
                <w:spacing w:val="-1"/>
              </w:rPr>
              <w:t xml:space="preserve"> </w:t>
            </w:r>
            <w:r>
              <w:t>when,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how long,</w:t>
            </w:r>
            <w:r>
              <w:rPr>
                <w:spacing w:val="-1"/>
              </w:rPr>
              <w:t xml:space="preserve"> </w:t>
            </w:r>
            <w:r>
              <w:t>and any</w:t>
            </w:r>
            <w:r>
              <w:rPr>
                <w:spacing w:val="-1"/>
              </w:rPr>
              <w:t xml:space="preserve"> </w:t>
            </w:r>
            <w:r>
              <w:t>lessons learned.</w:t>
            </w:r>
          </w:p>
          <w:p w14:paraId="77C96BAF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Arial"/>
                <w:i/>
                <w:sz w:val="16"/>
                <w:szCs w:val="20"/>
              </w:rPr>
              <w:t xml:space="preserve">  </w:t>
            </w:r>
            <w:r w:rsidRPr="00BD4DDB">
              <w:rPr>
                <w:rFonts w:ascii="Arial"/>
                <w:i/>
                <w:sz w:val="16"/>
                <w:szCs w:val="20"/>
              </w:rPr>
              <w:t>Applicants</w:t>
            </w:r>
            <w:r w:rsidRPr="00BD4DDB">
              <w:rPr>
                <w:rFonts w:ascii="Arial"/>
                <w:i/>
                <w:spacing w:val="-2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are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advised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confine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responses</w:t>
            </w:r>
            <w:r w:rsidRPr="00BD4DDB">
              <w:rPr>
                <w:rFonts w:ascii="Arial"/>
                <w:i/>
                <w:spacing w:val="-1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to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the</w:t>
            </w:r>
            <w:r w:rsidRPr="00BD4DDB">
              <w:rPr>
                <w:rFonts w:ascii="Arial"/>
                <w:i/>
                <w:spacing w:val="-3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space</w:t>
            </w:r>
            <w:r w:rsidRPr="00BD4DDB">
              <w:rPr>
                <w:rFonts w:ascii="Arial"/>
                <w:i/>
                <w:spacing w:val="-4"/>
                <w:sz w:val="16"/>
                <w:szCs w:val="20"/>
              </w:rPr>
              <w:t xml:space="preserve"> </w:t>
            </w:r>
            <w:r w:rsidRPr="00BD4DDB">
              <w:rPr>
                <w:rFonts w:ascii="Arial"/>
                <w:i/>
                <w:sz w:val="16"/>
                <w:szCs w:val="20"/>
              </w:rPr>
              <w:t>provided.</w:t>
            </w:r>
          </w:p>
        </w:tc>
      </w:tr>
      <w:tr w:rsidR="00C23127" w14:paraId="7F26D4D8" w14:textId="77777777" w:rsidTr="00141CFC">
        <w:trPr>
          <w:trHeight w:val="480"/>
        </w:trPr>
        <w:tc>
          <w:tcPr>
            <w:tcW w:w="9497" w:type="dxa"/>
          </w:tcPr>
          <w:p w14:paraId="616EB72E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F763A1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59EC6FE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5744BAE4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2C294A6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DCD534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900ED17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4394668B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F2EBE82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2F4F5D2A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2B5E93B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7C12F2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793B109B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9F90CE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2711134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6ADA11B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1E0A388A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0927D4A9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581618A8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  <w:p w14:paraId="62BCC6E3" w14:textId="77777777" w:rsidR="00C23127" w:rsidRDefault="00C2312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FC04F45" w14:textId="77777777" w:rsidR="00C23127" w:rsidRDefault="00C23127" w:rsidP="00C23127">
      <w:pPr>
        <w:pStyle w:val="BodyText"/>
        <w:spacing w:before="1"/>
        <w:rPr>
          <w:sz w:val="20"/>
        </w:rPr>
      </w:pPr>
    </w:p>
    <w:p w14:paraId="5FADB3A6" w14:textId="77777777" w:rsidR="00035DB5" w:rsidRDefault="00035DB5">
      <w:pPr>
        <w:pStyle w:val="BodyText"/>
        <w:spacing w:before="1"/>
        <w:rPr>
          <w:rFonts w:ascii="Arial"/>
          <w:b/>
          <w:sz w:val="12"/>
        </w:rPr>
      </w:pPr>
      <w:bookmarkStart w:id="9" w:name="Permissions"/>
      <w:bookmarkEnd w:id="9"/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662"/>
      </w:tblGrid>
      <w:tr w:rsidR="00C23127" w:rsidRPr="001417BF" w14:paraId="7F946471" w14:textId="77777777" w:rsidTr="006D6B2D">
        <w:trPr>
          <w:trHeight w:val="489"/>
        </w:trPr>
        <w:tc>
          <w:tcPr>
            <w:tcW w:w="9497" w:type="dxa"/>
            <w:gridSpan w:val="2"/>
            <w:shd w:val="clear" w:color="auto" w:fill="D9D9D9"/>
          </w:tcPr>
          <w:p w14:paraId="25D1E03E" w14:textId="77777777" w:rsidR="00C23127" w:rsidRPr="001417BF" w:rsidRDefault="00C23127" w:rsidP="00781E03">
            <w:pPr>
              <w:pStyle w:val="TableParagraph"/>
              <w:spacing w:before="94"/>
              <w:rPr>
                <w:rFonts w:ascii="Arial" w:hAnsi="Arial" w:cs="Arial"/>
                <w:b/>
                <w:sz w:val="24"/>
              </w:rPr>
            </w:pPr>
            <w:bookmarkStart w:id="10" w:name="Application_submission"/>
            <w:bookmarkEnd w:id="10"/>
            <w:r>
              <w:rPr>
                <w:rFonts w:ascii="Arial" w:hAnsi="Arial" w:cs="Arial"/>
                <w:b/>
                <w:sz w:val="24"/>
              </w:rPr>
              <w:t>Student declaration</w:t>
            </w:r>
          </w:p>
        </w:tc>
      </w:tr>
      <w:tr w:rsidR="00C23127" w:rsidRPr="001417BF" w14:paraId="5326031D" w14:textId="77777777" w:rsidTr="006D6B2D">
        <w:trPr>
          <w:trHeight w:val="467"/>
        </w:trPr>
        <w:tc>
          <w:tcPr>
            <w:tcW w:w="9497" w:type="dxa"/>
            <w:gridSpan w:val="2"/>
            <w:tcBorders>
              <w:right w:val="double" w:sz="1" w:space="0" w:color="000000"/>
            </w:tcBorders>
            <w:vAlign w:val="center"/>
          </w:tcPr>
          <w:p w14:paraId="385FED79" w14:textId="691BC595" w:rsidR="0090148E" w:rsidRPr="006D6B2D" w:rsidRDefault="00C23127" w:rsidP="006D6B2D">
            <w:pPr>
              <w:pStyle w:val="TableParagraph"/>
              <w:spacing w:before="117" w:after="120"/>
              <w:ind w:left="113"/>
            </w:pPr>
            <w:r>
              <w:t>I declare that the information provided is a true and accurate account and my written entry is my original</w:t>
            </w:r>
            <w:r>
              <w:rPr>
                <w:spacing w:val="-59"/>
              </w:rPr>
              <w:t xml:space="preserve"> </w:t>
            </w:r>
            <w:r>
              <w:t>work with no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general guidance provided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others.</w:t>
            </w:r>
          </w:p>
        </w:tc>
      </w:tr>
      <w:tr w:rsidR="00C23127" w:rsidRPr="001417BF" w14:paraId="5FF513CE" w14:textId="77777777" w:rsidTr="006D6B2D">
        <w:trPr>
          <w:trHeight w:val="467"/>
        </w:trPr>
        <w:tc>
          <w:tcPr>
            <w:tcW w:w="2835" w:type="dxa"/>
            <w:vAlign w:val="center"/>
          </w:tcPr>
          <w:p w14:paraId="7452464D" w14:textId="77777777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Full name</w:t>
            </w:r>
          </w:p>
        </w:tc>
        <w:tc>
          <w:tcPr>
            <w:tcW w:w="6662" w:type="dxa"/>
            <w:tcBorders>
              <w:right w:val="double" w:sz="1" w:space="0" w:color="000000"/>
            </w:tcBorders>
            <w:vAlign w:val="center"/>
          </w:tcPr>
          <w:p w14:paraId="135FDEDA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2597FBEC" w14:textId="77777777" w:rsidTr="006D6B2D">
        <w:trPr>
          <w:trHeight w:val="467"/>
        </w:trPr>
        <w:tc>
          <w:tcPr>
            <w:tcW w:w="2835" w:type="dxa"/>
            <w:vAlign w:val="center"/>
          </w:tcPr>
          <w:p w14:paraId="5805B208" w14:textId="77777777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Signature</w:t>
            </w:r>
          </w:p>
        </w:tc>
        <w:tc>
          <w:tcPr>
            <w:tcW w:w="6662" w:type="dxa"/>
            <w:tcBorders>
              <w:right w:val="double" w:sz="1" w:space="0" w:color="000000"/>
            </w:tcBorders>
            <w:vAlign w:val="center"/>
          </w:tcPr>
          <w:p w14:paraId="6D8BC1D5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16D4B007" w14:textId="77777777" w:rsidTr="006D6B2D">
        <w:trPr>
          <w:trHeight w:val="467"/>
        </w:trPr>
        <w:tc>
          <w:tcPr>
            <w:tcW w:w="2835" w:type="dxa"/>
            <w:vAlign w:val="center"/>
          </w:tcPr>
          <w:p w14:paraId="52A843CE" w14:textId="77777777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Date</w:t>
            </w:r>
          </w:p>
        </w:tc>
        <w:tc>
          <w:tcPr>
            <w:tcW w:w="6662" w:type="dxa"/>
            <w:tcBorders>
              <w:right w:val="double" w:sz="1" w:space="0" w:color="000000"/>
            </w:tcBorders>
            <w:vAlign w:val="center"/>
          </w:tcPr>
          <w:p w14:paraId="1C3E2315" w14:textId="583D1354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</w:tbl>
    <w:p w14:paraId="7871B662" w14:textId="77777777" w:rsidR="00C23127" w:rsidRDefault="00C23127">
      <w:pPr>
        <w:spacing w:before="93"/>
        <w:ind w:left="120"/>
        <w:rPr>
          <w:rFonts w:ascii="Arial"/>
          <w:b/>
          <w:color w:val="A7913D"/>
          <w:sz w:val="24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662"/>
      </w:tblGrid>
      <w:tr w:rsidR="00C23127" w:rsidRPr="001417BF" w14:paraId="60279A94" w14:textId="77777777" w:rsidTr="006D6B2D">
        <w:trPr>
          <w:trHeight w:val="489"/>
        </w:trPr>
        <w:tc>
          <w:tcPr>
            <w:tcW w:w="9497" w:type="dxa"/>
            <w:gridSpan w:val="2"/>
            <w:shd w:val="clear" w:color="auto" w:fill="D9D9D9"/>
            <w:vAlign w:val="center"/>
          </w:tcPr>
          <w:p w14:paraId="3D6ED67F" w14:textId="5E81A36B" w:rsidR="00C23127" w:rsidRPr="001417BF" w:rsidRDefault="00C23127" w:rsidP="00C2312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C23127">
              <w:rPr>
                <w:rFonts w:ascii="Arial" w:hAnsi="Arial" w:cs="Arial"/>
                <w:b/>
                <w:sz w:val="24"/>
              </w:rPr>
              <w:t>Principal declaration</w:t>
            </w:r>
            <w:r w:rsidR="004C6414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C23127" w:rsidRPr="001417BF" w14:paraId="51861CE2" w14:textId="77777777" w:rsidTr="006D6B2D">
        <w:trPr>
          <w:trHeight w:val="467"/>
        </w:trPr>
        <w:tc>
          <w:tcPr>
            <w:tcW w:w="9497" w:type="dxa"/>
            <w:gridSpan w:val="2"/>
            <w:tcBorders>
              <w:right w:val="double" w:sz="1" w:space="0" w:color="000000"/>
            </w:tcBorders>
            <w:vAlign w:val="center"/>
          </w:tcPr>
          <w:p w14:paraId="4FC4F209" w14:textId="47AC68E7" w:rsidR="0090148E" w:rsidRPr="006D6B2D" w:rsidRDefault="00C23127" w:rsidP="006D6B2D">
            <w:pPr>
              <w:pStyle w:val="TableParagraph"/>
              <w:spacing w:before="117" w:after="120"/>
              <w:ind w:left="113"/>
            </w:pPr>
            <w:r>
              <w:t>I 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entry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above-named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suitable</w:t>
            </w:r>
            <w:r>
              <w:rPr>
                <w:spacing w:val="-3"/>
              </w:rPr>
              <w:t xml:space="preserve"> </w:t>
            </w:r>
            <w:r>
              <w:t>nominee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851183">
              <w:t>6</w:t>
            </w:r>
            <w:r>
              <w:t xml:space="preserve"> Premier’s</w:t>
            </w:r>
            <w:r>
              <w:rPr>
                <w:spacing w:val="-3"/>
              </w:rPr>
              <w:t xml:space="preserve"> </w:t>
            </w:r>
            <w:r>
              <w:t>Anzac</w:t>
            </w:r>
            <w:r w:rsidRPr="006D6B2D"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Tour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ambassador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Western Australia.</w:t>
            </w:r>
          </w:p>
        </w:tc>
      </w:tr>
      <w:tr w:rsidR="00C23127" w:rsidRPr="001417BF" w14:paraId="78B8BC89" w14:textId="77777777" w:rsidTr="006D6B2D">
        <w:trPr>
          <w:trHeight w:val="467"/>
        </w:trPr>
        <w:tc>
          <w:tcPr>
            <w:tcW w:w="2835" w:type="dxa"/>
            <w:vAlign w:val="center"/>
          </w:tcPr>
          <w:p w14:paraId="210EED3C" w14:textId="77777777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Full name</w:t>
            </w:r>
          </w:p>
        </w:tc>
        <w:tc>
          <w:tcPr>
            <w:tcW w:w="6662" w:type="dxa"/>
            <w:tcBorders>
              <w:right w:val="double" w:sz="1" w:space="0" w:color="000000"/>
            </w:tcBorders>
            <w:vAlign w:val="center"/>
          </w:tcPr>
          <w:p w14:paraId="54AFD62F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17E05F85" w14:textId="77777777" w:rsidTr="006D6B2D">
        <w:trPr>
          <w:trHeight w:val="467"/>
        </w:trPr>
        <w:tc>
          <w:tcPr>
            <w:tcW w:w="2835" w:type="dxa"/>
            <w:vAlign w:val="center"/>
          </w:tcPr>
          <w:p w14:paraId="6225D073" w14:textId="77777777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Position</w:t>
            </w:r>
          </w:p>
        </w:tc>
        <w:tc>
          <w:tcPr>
            <w:tcW w:w="6662" w:type="dxa"/>
            <w:tcBorders>
              <w:right w:val="double" w:sz="1" w:space="0" w:color="000000"/>
            </w:tcBorders>
            <w:vAlign w:val="center"/>
          </w:tcPr>
          <w:p w14:paraId="5FBAAF35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0383C5ED" w14:textId="77777777" w:rsidTr="006D6B2D">
        <w:trPr>
          <w:trHeight w:val="467"/>
        </w:trPr>
        <w:tc>
          <w:tcPr>
            <w:tcW w:w="2835" w:type="dxa"/>
            <w:vAlign w:val="center"/>
          </w:tcPr>
          <w:p w14:paraId="15BD2DF0" w14:textId="77777777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Signature</w:t>
            </w:r>
          </w:p>
        </w:tc>
        <w:tc>
          <w:tcPr>
            <w:tcW w:w="6662" w:type="dxa"/>
            <w:tcBorders>
              <w:right w:val="double" w:sz="1" w:space="0" w:color="000000"/>
            </w:tcBorders>
            <w:vAlign w:val="center"/>
          </w:tcPr>
          <w:p w14:paraId="159801A5" w14:textId="77777777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C23127" w:rsidRPr="001417BF" w14:paraId="7231FB99" w14:textId="77777777" w:rsidTr="006D6B2D">
        <w:trPr>
          <w:trHeight w:val="467"/>
        </w:trPr>
        <w:tc>
          <w:tcPr>
            <w:tcW w:w="2835" w:type="dxa"/>
            <w:vAlign w:val="center"/>
          </w:tcPr>
          <w:p w14:paraId="714CC44D" w14:textId="77777777" w:rsidR="00C23127" w:rsidRPr="0090148E" w:rsidRDefault="00C23127" w:rsidP="00781E03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Date</w:t>
            </w:r>
          </w:p>
        </w:tc>
        <w:tc>
          <w:tcPr>
            <w:tcW w:w="6662" w:type="dxa"/>
            <w:tcBorders>
              <w:right w:val="double" w:sz="1" w:space="0" w:color="000000"/>
            </w:tcBorders>
            <w:vAlign w:val="center"/>
          </w:tcPr>
          <w:p w14:paraId="2913A873" w14:textId="3A1B55EF" w:rsidR="00C23127" w:rsidRPr="001417BF" w:rsidRDefault="00C23127" w:rsidP="00781E03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</w:tbl>
    <w:p w14:paraId="028E02CA" w14:textId="77777777" w:rsidR="00A035A2" w:rsidRPr="006D6B2D" w:rsidRDefault="00A035A2" w:rsidP="006D6B2D">
      <w:pPr>
        <w:ind w:left="120"/>
        <w:rPr>
          <w:rFonts w:ascii="Arial"/>
          <w:b/>
          <w:color w:val="A7913D"/>
          <w:sz w:val="24"/>
        </w:rPr>
      </w:pPr>
    </w:p>
    <w:tbl>
      <w:tblPr>
        <w:tblpPr w:leftFromText="180" w:rightFromText="180" w:vertAnchor="text" w:horzAnchor="margin" w:tblpX="709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663"/>
      </w:tblGrid>
      <w:tr w:rsidR="00A035A2" w:rsidRPr="001417BF" w14:paraId="16AB342C" w14:textId="77777777" w:rsidTr="006D6B2D">
        <w:trPr>
          <w:trHeight w:val="489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302F03A2" w14:textId="3C413C9C" w:rsidR="00A035A2" w:rsidRPr="001417BF" w:rsidRDefault="00141CFC" w:rsidP="006D6B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Family/Caregiver</w:t>
            </w:r>
            <w:r w:rsidR="00A035A2" w:rsidRPr="00A035A2">
              <w:rPr>
                <w:rFonts w:ascii="Arial" w:hAnsi="Arial" w:cs="Arial"/>
                <w:b/>
                <w:sz w:val="24"/>
              </w:rPr>
              <w:t xml:space="preserve"> declaration</w:t>
            </w:r>
          </w:p>
        </w:tc>
      </w:tr>
      <w:tr w:rsidR="00A035A2" w:rsidRPr="001417BF" w14:paraId="22E7E087" w14:textId="77777777" w:rsidTr="006D6B2D">
        <w:trPr>
          <w:trHeight w:val="467"/>
        </w:trPr>
        <w:tc>
          <w:tcPr>
            <w:tcW w:w="9493" w:type="dxa"/>
            <w:gridSpan w:val="2"/>
            <w:tcBorders>
              <w:right w:val="double" w:sz="1" w:space="0" w:color="000000"/>
            </w:tcBorders>
            <w:vAlign w:val="center"/>
          </w:tcPr>
          <w:p w14:paraId="4D8282FC" w14:textId="49DB3A95" w:rsidR="0090148E" w:rsidRPr="006D6B2D" w:rsidRDefault="00A035A2" w:rsidP="006D6B2D">
            <w:pPr>
              <w:pStyle w:val="TableParagraph"/>
              <w:spacing w:before="117" w:after="120"/>
              <w:ind w:left="113"/>
            </w:pPr>
            <w:r>
              <w:t xml:space="preserve">I give permission for my </w:t>
            </w:r>
            <w:r w:rsidR="006D6B2D">
              <w:t>child</w:t>
            </w:r>
            <w:r w:rsidR="00944B5F">
              <w:t xml:space="preserve"> ___________________________</w:t>
            </w:r>
            <w:r>
              <w:t>to participate in</w:t>
            </w:r>
            <w:r w:rsidR="00141CFC">
              <w:t xml:space="preserve"> </w:t>
            </w:r>
            <w:r>
              <w:t>the 202</w:t>
            </w:r>
            <w:r w:rsidR="00851183">
              <w:t>6</w:t>
            </w:r>
            <w:r>
              <w:t xml:space="preserve"> Premier’s Anzac Student Tour</w:t>
            </w:r>
            <w:r w:rsidR="00664809">
              <w:t xml:space="preserve"> </w:t>
            </w:r>
            <w:r>
              <w:t>competition</w:t>
            </w:r>
            <w:r>
              <w:rPr>
                <w:spacing w:val="-2"/>
              </w:rPr>
              <w:t xml:space="preserve"> </w:t>
            </w:r>
            <w:r>
              <w:t>and,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selected,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interstate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overseas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tour in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851183">
              <w:t>6</w:t>
            </w:r>
            <w:r>
              <w:t>.</w:t>
            </w:r>
          </w:p>
        </w:tc>
      </w:tr>
      <w:tr w:rsidR="00A035A2" w:rsidRPr="001417BF" w14:paraId="61F10145" w14:textId="77777777" w:rsidTr="006D6B2D">
        <w:trPr>
          <w:trHeight w:val="467"/>
        </w:trPr>
        <w:tc>
          <w:tcPr>
            <w:tcW w:w="2830" w:type="dxa"/>
            <w:vAlign w:val="center"/>
          </w:tcPr>
          <w:p w14:paraId="349D72DC" w14:textId="77777777" w:rsidR="00A035A2" w:rsidRPr="0090148E" w:rsidRDefault="00A035A2" w:rsidP="00141CFC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Full name</w:t>
            </w:r>
          </w:p>
        </w:tc>
        <w:tc>
          <w:tcPr>
            <w:tcW w:w="6663" w:type="dxa"/>
            <w:tcBorders>
              <w:right w:val="double" w:sz="1" w:space="0" w:color="000000"/>
            </w:tcBorders>
            <w:vAlign w:val="center"/>
          </w:tcPr>
          <w:p w14:paraId="174C3745" w14:textId="77777777" w:rsidR="00A035A2" w:rsidRPr="001417BF" w:rsidRDefault="00A035A2" w:rsidP="00141CFC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A035A2" w:rsidRPr="001417BF" w14:paraId="65CA13C1" w14:textId="77777777" w:rsidTr="006D6B2D">
        <w:trPr>
          <w:trHeight w:val="467"/>
        </w:trPr>
        <w:tc>
          <w:tcPr>
            <w:tcW w:w="2830" w:type="dxa"/>
            <w:vAlign w:val="center"/>
          </w:tcPr>
          <w:p w14:paraId="75CA9E89" w14:textId="77777777" w:rsidR="00A035A2" w:rsidRPr="0090148E" w:rsidRDefault="00A035A2" w:rsidP="00141CFC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Relationship to student</w:t>
            </w:r>
          </w:p>
        </w:tc>
        <w:tc>
          <w:tcPr>
            <w:tcW w:w="6663" w:type="dxa"/>
            <w:tcBorders>
              <w:right w:val="double" w:sz="1" w:space="0" w:color="000000"/>
            </w:tcBorders>
            <w:vAlign w:val="center"/>
          </w:tcPr>
          <w:p w14:paraId="7930F23D" w14:textId="77777777" w:rsidR="00A035A2" w:rsidRPr="001417BF" w:rsidRDefault="00A035A2" w:rsidP="00141CFC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A035A2" w:rsidRPr="001417BF" w14:paraId="3CBC23E8" w14:textId="77777777" w:rsidTr="006D6B2D">
        <w:trPr>
          <w:trHeight w:val="467"/>
        </w:trPr>
        <w:tc>
          <w:tcPr>
            <w:tcW w:w="2830" w:type="dxa"/>
            <w:vAlign w:val="center"/>
          </w:tcPr>
          <w:p w14:paraId="1464CE39" w14:textId="77777777" w:rsidR="00A035A2" w:rsidRPr="0090148E" w:rsidRDefault="00A035A2" w:rsidP="00141CFC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Signature</w:t>
            </w:r>
          </w:p>
        </w:tc>
        <w:tc>
          <w:tcPr>
            <w:tcW w:w="6663" w:type="dxa"/>
            <w:tcBorders>
              <w:right w:val="double" w:sz="1" w:space="0" w:color="000000"/>
            </w:tcBorders>
            <w:vAlign w:val="center"/>
          </w:tcPr>
          <w:p w14:paraId="7A4824E3" w14:textId="77777777" w:rsidR="00A035A2" w:rsidRPr="001417BF" w:rsidRDefault="00A035A2" w:rsidP="00141CFC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</w:p>
        </w:tc>
      </w:tr>
      <w:tr w:rsidR="00A035A2" w:rsidRPr="001417BF" w14:paraId="2F0DB73F" w14:textId="77777777" w:rsidTr="006D6B2D">
        <w:trPr>
          <w:trHeight w:val="467"/>
        </w:trPr>
        <w:tc>
          <w:tcPr>
            <w:tcW w:w="2830" w:type="dxa"/>
            <w:vAlign w:val="center"/>
          </w:tcPr>
          <w:p w14:paraId="18BA5679" w14:textId="77777777" w:rsidR="00A035A2" w:rsidRPr="0090148E" w:rsidRDefault="00A035A2" w:rsidP="00141CFC">
            <w:pPr>
              <w:pStyle w:val="TableParagraph"/>
              <w:spacing w:before="117"/>
              <w:rPr>
                <w:b/>
                <w:bCs/>
              </w:rPr>
            </w:pPr>
            <w:r w:rsidRPr="0090148E">
              <w:rPr>
                <w:b/>
                <w:bCs/>
              </w:rPr>
              <w:t>Date</w:t>
            </w:r>
          </w:p>
        </w:tc>
        <w:tc>
          <w:tcPr>
            <w:tcW w:w="6663" w:type="dxa"/>
            <w:tcBorders>
              <w:right w:val="double" w:sz="1" w:space="0" w:color="000000"/>
            </w:tcBorders>
            <w:vAlign w:val="center"/>
          </w:tcPr>
          <w:p w14:paraId="3F94159B" w14:textId="77777777" w:rsidR="00A035A2" w:rsidRPr="001417BF" w:rsidRDefault="00A035A2" w:rsidP="00141CFC">
            <w:pPr>
              <w:pStyle w:val="TableParagraph"/>
              <w:spacing w:before="117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</w:p>
        </w:tc>
      </w:tr>
    </w:tbl>
    <w:p w14:paraId="3C3BC0DB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5B626AA6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69A23B04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0FBF0B0E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2F17E291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425B9D48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4FADAD5F" w14:textId="77777777" w:rsidR="00A035A2" w:rsidRDefault="00A035A2">
      <w:pPr>
        <w:spacing w:before="93"/>
        <w:ind w:left="120"/>
        <w:rPr>
          <w:rFonts w:ascii="Arial"/>
          <w:b/>
          <w:color w:val="A7913D"/>
          <w:sz w:val="24"/>
        </w:rPr>
      </w:pPr>
    </w:p>
    <w:p w14:paraId="54E0E3A9" w14:textId="629AB952" w:rsidR="00B52E0C" w:rsidRDefault="003009BB" w:rsidP="69AE154F">
      <w:pPr>
        <w:spacing w:before="93"/>
        <w:rPr>
          <w:rFonts w:ascii="Arial"/>
          <w:b/>
          <w:bCs/>
          <w:color w:val="A7913D"/>
          <w:sz w:val="24"/>
          <w:szCs w:val="24"/>
        </w:rPr>
      </w:pPr>
      <w:r>
        <w:br/>
      </w:r>
    </w:p>
    <w:p w14:paraId="64C469DC" w14:textId="77777777" w:rsidR="00B52E0C" w:rsidRDefault="00B52E0C">
      <w:pPr>
        <w:rPr>
          <w:rFonts w:ascii="Arial"/>
          <w:b/>
          <w:bCs/>
          <w:color w:val="A7913D"/>
          <w:sz w:val="24"/>
          <w:szCs w:val="24"/>
        </w:rPr>
      </w:pPr>
      <w:r>
        <w:rPr>
          <w:rFonts w:ascii="Arial"/>
          <w:b/>
          <w:bCs/>
          <w:color w:val="A7913D"/>
          <w:sz w:val="24"/>
          <w:szCs w:val="24"/>
        </w:rPr>
        <w:br w:type="page"/>
      </w:r>
    </w:p>
    <w:p w14:paraId="51591C2D" w14:textId="77777777" w:rsidR="0090148E" w:rsidRDefault="0090148E" w:rsidP="69AE154F">
      <w:pPr>
        <w:spacing w:before="93"/>
        <w:rPr>
          <w:rFonts w:ascii="Arial"/>
          <w:b/>
          <w:bCs/>
          <w:color w:val="A7913D"/>
          <w:sz w:val="24"/>
          <w:szCs w:val="24"/>
        </w:rPr>
      </w:pPr>
    </w:p>
    <w:p w14:paraId="528AB58B" w14:textId="0DC17AC3" w:rsidR="00EC71FB" w:rsidRPr="00EF3B3B" w:rsidRDefault="002F08B5" w:rsidP="00141CFC">
      <w:pPr>
        <w:pStyle w:val="Heading1"/>
        <w:spacing w:before="1"/>
        <w:ind w:hanging="131"/>
        <w:rPr>
          <w:color w:val="A7913D"/>
        </w:rPr>
      </w:pPr>
      <w:r w:rsidRPr="00EF3B3B">
        <w:rPr>
          <w:color w:val="A7913D"/>
        </w:rPr>
        <w:t>202</w:t>
      </w:r>
      <w:r w:rsidR="00851183">
        <w:rPr>
          <w:color w:val="A7913D"/>
        </w:rPr>
        <w:t>6</w:t>
      </w:r>
      <w:r w:rsidRPr="00EF3B3B">
        <w:rPr>
          <w:color w:val="A7913D"/>
        </w:rPr>
        <w:t xml:space="preserve"> </w:t>
      </w:r>
      <w:r w:rsidR="006910F8">
        <w:rPr>
          <w:color w:val="A7913D"/>
        </w:rPr>
        <w:t>C</w:t>
      </w:r>
      <w:r w:rsidR="00627E20">
        <w:rPr>
          <w:color w:val="A7913D"/>
        </w:rPr>
        <w:t>ompetition</w:t>
      </w:r>
      <w:r w:rsidRPr="00EF3B3B">
        <w:rPr>
          <w:color w:val="A7913D"/>
        </w:rPr>
        <w:t xml:space="preserve"> rub</w:t>
      </w:r>
      <w:r w:rsidR="001D3518">
        <w:rPr>
          <w:color w:val="A7913D"/>
        </w:rPr>
        <w:t>r</w:t>
      </w:r>
      <w:r w:rsidRPr="00EF3B3B">
        <w:rPr>
          <w:color w:val="A7913D"/>
        </w:rPr>
        <w:t>ic</w:t>
      </w:r>
    </w:p>
    <w:p w14:paraId="2E636599" w14:textId="77777777" w:rsidR="00EC71FB" w:rsidRDefault="00EC71FB" w:rsidP="00EC71FB">
      <w:pPr>
        <w:pStyle w:val="BodyText"/>
        <w:spacing w:before="4"/>
        <w:rPr>
          <w:rFonts w:ascii="Arial"/>
          <w:b/>
          <w:sz w:val="1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552"/>
        <w:gridCol w:w="2409"/>
        <w:gridCol w:w="2268"/>
      </w:tblGrid>
      <w:tr w:rsidR="00252E82" w:rsidRPr="00B80757" w14:paraId="2A7E0975" w14:textId="77777777" w:rsidTr="00141CFC">
        <w:trPr>
          <w:trHeight w:val="557"/>
        </w:trPr>
        <w:tc>
          <w:tcPr>
            <w:tcW w:w="2268" w:type="dxa"/>
            <w:shd w:val="clear" w:color="auto" w:fill="DAEEF3" w:themeFill="accent5" w:themeFillTint="33"/>
          </w:tcPr>
          <w:p w14:paraId="363D58BA" w14:textId="77777777" w:rsidR="00252E82" w:rsidRPr="000E320F" w:rsidRDefault="00252E82" w:rsidP="00615710">
            <w:pPr>
              <w:pStyle w:val="Heading1"/>
              <w:spacing w:before="80" w:after="80"/>
              <w:ind w:left="0" w:firstLine="102"/>
              <w:jc w:val="center"/>
              <w:rPr>
                <w:rFonts w:ascii="Arial MT" w:eastAsia="Arial MT" w:hAnsi="Arial MT" w:cs="Arial MT"/>
                <w:sz w:val="22"/>
                <w:szCs w:val="22"/>
              </w:rPr>
            </w:pPr>
            <w:r>
              <w:rPr>
                <w:rFonts w:ascii="Arial MT" w:eastAsia="Arial MT" w:hAnsi="Arial MT" w:cs="Arial MT"/>
                <w:sz w:val="22"/>
                <w:szCs w:val="22"/>
              </w:rPr>
              <w:t>Part A</w:t>
            </w:r>
            <w:r>
              <w:rPr>
                <w:rFonts w:ascii="Arial MT" w:eastAsia="Arial MT" w:hAnsi="Arial MT" w:cs="Arial MT"/>
                <w:sz w:val="22"/>
                <w:szCs w:val="22"/>
              </w:rPr>
              <w:br/>
              <w:t>W</w:t>
            </w:r>
            <w:r w:rsidRPr="00BE043C">
              <w:rPr>
                <w:rFonts w:ascii="Arial MT" w:eastAsia="Arial MT" w:hAnsi="Arial MT" w:cs="Arial MT"/>
                <w:sz w:val="22"/>
                <w:szCs w:val="22"/>
              </w:rPr>
              <w:t>ritten response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0C3ADDEC" w14:textId="4200986D" w:rsidR="00252E82" w:rsidRPr="007D02DB" w:rsidRDefault="00252E82" w:rsidP="00615710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7D02DB">
              <w:rPr>
                <w:rFonts w:ascii="Arial" w:hAnsi="Arial" w:cs="Arial"/>
                <w:b/>
                <w:bCs/>
              </w:rPr>
              <w:t>Excellent</w:t>
            </w:r>
            <w:r w:rsidR="00615710">
              <w:rPr>
                <w:rFonts w:ascii="Arial" w:hAnsi="Arial" w:cs="Arial"/>
                <w:b/>
                <w:bCs/>
              </w:rPr>
              <w:br/>
              <w:t>a</w:t>
            </w:r>
            <w:r w:rsidRPr="007D02DB">
              <w:rPr>
                <w:rFonts w:ascii="Arial" w:hAnsi="Arial" w:cs="Arial"/>
                <w:b/>
                <w:bCs/>
              </w:rPr>
              <w:t>chievement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 w14:paraId="13B335CA" w14:textId="72A09988" w:rsidR="00252E82" w:rsidRPr="007D02DB" w:rsidRDefault="00252E82" w:rsidP="00615710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7D02DB">
              <w:rPr>
                <w:rFonts w:ascii="Arial" w:hAnsi="Arial" w:cs="Arial"/>
                <w:b/>
                <w:bCs/>
              </w:rPr>
              <w:t>High</w:t>
            </w:r>
            <w:r w:rsidR="00615710">
              <w:rPr>
                <w:rFonts w:ascii="Arial" w:hAnsi="Arial" w:cs="Arial"/>
                <w:b/>
                <w:bCs/>
              </w:rPr>
              <w:br/>
            </w:r>
            <w:r w:rsidRPr="007D02DB">
              <w:rPr>
                <w:rFonts w:ascii="Arial" w:hAnsi="Arial" w:cs="Arial"/>
                <w:b/>
                <w:bCs/>
              </w:rPr>
              <w:t>achievement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5D233390" w14:textId="49DB9C2E" w:rsidR="00252E82" w:rsidRPr="007D02DB" w:rsidRDefault="00252E82" w:rsidP="00615710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7D02DB">
              <w:rPr>
                <w:rFonts w:ascii="Arial" w:hAnsi="Arial" w:cs="Arial"/>
                <w:b/>
                <w:bCs/>
              </w:rPr>
              <w:t>Satisfactory</w:t>
            </w:r>
            <w:r w:rsidR="00615710">
              <w:rPr>
                <w:rFonts w:ascii="Arial" w:hAnsi="Arial" w:cs="Arial"/>
                <w:b/>
                <w:bCs/>
              </w:rPr>
              <w:br/>
              <w:t>a</w:t>
            </w:r>
            <w:r w:rsidRPr="007D02DB">
              <w:rPr>
                <w:rFonts w:ascii="Arial" w:hAnsi="Arial" w:cs="Arial"/>
                <w:b/>
                <w:bCs/>
              </w:rPr>
              <w:t>chievement</w:t>
            </w:r>
          </w:p>
        </w:tc>
      </w:tr>
      <w:tr w:rsidR="00252E82" w:rsidRPr="00B80757" w14:paraId="5FC361E7" w14:textId="77777777" w:rsidTr="00141CFC">
        <w:trPr>
          <w:trHeight w:val="1157"/>
        </w:trPr>
        <w:tc>
          <w:tcPr>
            <w:tcW w:w="2268" w:type="dxa"/>
            <w:vMerge w:val="restart"/>
            <w:shd w:val="clear" w:color="auto" w:fill="auto"/>
          </w:tcPr>
          <w:p w14:paraId="403DA7CB" w14:textId="5F337A1E" w:rsidR="00252E82" w:rsidRPr="005C2520" w:rsidRDefault="00252E82" w:rsidP="00615710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Historical knowledge and understanding demonstrated in response to the 202</w:t>
            </w:r>
            <w:r w:rsidR="00851183">
              <w:rPr>
                <w:rFonts w:ascii="Arial" w:hAnsi="Arial" w:cs="Arial"/>
                <w:b/>
                <w:bCs/>
              </w:rPr>
              <w:t>6</w:t>
            </w:r>
            <w:r w:rsidRPr="005C2520">
              <w:rPr>
                <w:rFonts w:ascii="Arial" w:hAnsi="Arial" w:cs="Arial"/>
                <w:b/>
                <w:bCs/>
              </w:rPr>
              <w:t xml:space="preserve"> topic</w:t>
            </w:r>
          </w:p>
        </w:tc>
        <w:tc>
          <w:tcPr>
            <w:tcW w:w="2552" w:type="dxa"/>
            <w:shd w:val="clear" w:color="auto" w:fill="auto"/>
          </w:tcPr>
          <w:p w14:paraId="185AEBDE" w14:textId="38691ED8" w:rsidR="00252E82" w:rsidRPr="005A2DE6" w:rsidRDefault="00252E82" w:rsidP="00615710">
            <w:pPr>
              <w:pStyle w:val="TableParagraph"/>
              <w:spacing w:before="80" w:after="80"/>
              <w:ind w:left="0" w:right="108"/>
              <w:rPr>
                <w:rFonts w:ascii="Arial" w:hAnsi="Arial" w:cs="Arial"/>
              </w:rPr>
            </w:pPr>
            <w:r w:rsidRPr="005A2DE6">
              <w:rPr>
                <w:rFonts w:ascii="Arial" w:hAnsi="Arial" w:cs="Arial"/>
              </w:rPr>
              <w:t>Excellent use of relevant historical knowledge and understanding in response to the 202</w:t>
            </w:r>
            <w:r w:rsidR="00851183">
              <w:rPr>
                <w:rFonts w:ascii="Arial" w:hAnsi="Arial" w:cs="Arial"/>
              </w:rPr>
              <w:t>6</w:t>
            </w:r>
            <w:r w:rsidRPr="005A2DE6">
              <w:rPr>
                <w:rFonts w:ascii="Arial" w:hAnsi="Arial" w:cs="Arial"/>
              </w:rPr>
              <w:t xml:space="preserve"> topic. Clearly examines </w:t>
            </w:r>
            <w:r w:rsidR="003A4139" w:rsidRPr="003A4139">
              <w:rPr>
                <w:rFonts w:ascii="Arial" w:hAnsi="Arial" w:cs="Arial"/>
              </w:rPr>
              <w:t>the actions of a Western Australian individual, or specific group within the Australian Defence Force, who have protected or currently protect Australians, and explain why commemorating their service continues to be important.</w:t>
            </w:r>
          </w:p>
        </w:tc>
        <w:tc>
          <w:tcPr>
            <w:tcW w:w="2409" w:type="dxa"/>
            <w:shd w:val="clear" w:color="auto" w:fill="auto"/>
          </w:tcPr>
          <w:p w14:paraId="7317644F" w14:textId="191BBAD8" w:rsidR="00252E82" w:rsidRPr="005A2DE6" w:rsidRDefault="00252E82" w:rsidP="00615710">
            <w:pPr>
              <w:pStyle w:val="TableParagraph"/>
              <w:spacing w:before="80" w:after="80"/>
              <w:ind w:left="0" w:right="108"/>
              <w:rPr>
                <w:rFonts w:ascii="Arial" w:hAnsi="Arial" w:cs="Arial"/>
              </w:rPr>
            </w:pPr>
            <w:r w:rsidRPr="005A2DE6">
              <w:rPr>
                <w:rFonts w:ascii="Arial" w:hAnsi="Arial" w:cs="Arial"/>
              </w:rPr>
              <w:t>Good use of some relevant historical knowledge and understanding in response to the 202</w:t>
            </w:r>
            <w:r w:rsidR="00C34743">
              <w:rPr>
                <w:rFonts w:ascii="Arial" w:hAnsi="Arial" w:cs="Arial"/>
              </w:rPr>
              <w:t>6</w:t>
            </w:r>
            <w:r w:rsidRPr="005A2DE6">
              <w:rPr>
                <w:rFonts w:ascii="Arial" w:hAnsi="Arial" w:cs="Arial"/>
              </w:rPr>
              <w:t xml:space="preserve"> topic. Includes </w:t>
            </w:r>
            <w:r w:rsidR="003A4139">
              <w:rPr>
                <w:rFonts w:ascii="Arial" w:hAnsi="Arial" w:cs="Arial"/>
              </w:rPr>
              <w:t>detailed</w:t>
            </w:r>
            <w:r w:rsidRPr="005A2DE6">
              <w:rPr>
                <w:rFonts w:ascii="Arial" w:hAnsi="Arial" w:cs="Arial"/>
              </w:rPr>
              <w:t xml:space="preserve"> discussion of </w:t>
            </w:r>
            <w:r w:rsidR="003A4139" w:rsidRPr="003A4139">
              <w:rPr>
                <w:rFonts w:ascii="Arial" w:hAnsi="Arial" w:cs="Arial"/>
              </w:rPr>
              <w:t>the actions of a Western Australian individual, or specific group within the Australian Defence Force, who have protected or currently protect Australians, and explain why commemorating their service continues to be important.</w:t>
            </w:r>
          </w:p>
        </w:tc>
        <w:tc>
          <w:tcPr>
            <w:tcW w:w="2268" w:type="dxa"/>
            <w:shd w:val="clear" w:color="auto" w:fill="auto"/>
          </w:tcPr>
          <w:p w14:paraId="63702189" w14:textId="592E7836" w:rsidR="00252E82" w:rsidRPr="00141CFC" w:rsidRDefault="00252E82" w:rsidP="00615710">
            <w:pPr>
              <w:spacing w:before="80" w:after="80"/>
              <w:rPr>
                <w:rFonts w:ascii="Arial" w:eastAsia="Calibri" w:hAnsi="Arial" w:cs="Arial"/>
                <w:i/>
                <w:iCs/>
                <w:lang w:val="en-US"/>
              </w:rPr>
            </w:pPr>
            <w:r w:rsidRPr="005A2DE6">
              <w:rPr>
                <w:rFonts w:ascii="Arial" w:hAnsi="Arial" w:cs="Arial"/>
              </w:rPr>
              <w:t>Some examples of historical knowledge and understanding are evident in response to the 202</w:t>
            </w:r>
            <w:r w:rsidR="00C34743">
              <w:rPr>
                <w:rFonts w:ascii="Arial" w:hAnsi="Arial" w:cs="Arial"/>
              </w:rPr>
              <w:t>6</w:t>
            </w:r>
            <w:r w:rsidRPr="005A2DE6">
              <w:rPr>
                <w:rFonts w:ascii="Arial" w:hAnsi="Arial" w:cs="Arial"/>
              </w:rPr>
              <w:t xml:space="preserve"> topic. Includes a </w:t>
            </w:r>
            <w:r w:rsidR="007F65A6">
              <w:rPr>
                <w:rFonts w:ascii="Arial" w:hAnsi="Arial" w:cs="Arial"/>
              </w:rPr>
              <w:t xml:space="preserve">discussion </w:t>
            </w:r>
            <w:r w:rsidR="00C34743">
              <w:rPr>
                <w:rFonts w:ascii="Arial" w:hAnsi="Arial" w:cs="Arial"/>
              </w:rPr>
              <w:t xml:space="preserve">of </w:t>
            </w:r>
            <w:r w:rsidR="007F65A6" w:rsidRPr="00C34743">
              <w:rPr>
                <w:rFonts w:ascii="Arial" w:hAnsi="Arial" w:cs="Arial"/>
              </w:rPr>
              <w:t>the actions of a Western Australian individual, or specific group within the Australian Defence Force, who have protected or currently protect Australians, and explain why commemorating their service continues to be important.</w:t>
            </w:r>
          </w:p>
        </w:tc>
      </w:tr>
      <w:tr w:rsidR="00252E82" w:rsidRPr="00FA491B" w14:paraId="61630C46" w14:textId="77777777" w:rsidTr="00141CFC">
        <w:trPr>
          <w:trHeight w:val="1157"/>
        </w:trPr>
        <w:tc>
          <w:tcPr>
            <w:tcW w:w="2268" w:type="dxa"/>
            <w:vMerge/>
            <w:shd w:val="clear" w:color="auto" w:fill="auto"/>
          </w:tcPr>
          <w:p w14:paraId="658FD2A7" w14:textId="77777777" w:rsidR="00252E82" w:rsidRPr="005C2520" w:rsidRDefault="00252E82" w:rsidP="000A44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5991348C" w14:textId="77777777" w:rsidR="00252E82" w:rsidRPr="00FA491B" w:rsidRDefault="00252E82" w:rsidP="00615710">
            <w:pPr>
              <w:pStyle w:val="TableParagraph"/>
              <w:spacing w:before="80" w:after="80"/>
              <w:ind w:left="0" w:right="108"/>
              <w:rPr>
                <w:rFonts w:ascii="Arial" w:hAnsi="Arial" w:cs="Arial"/>
              </w:rPr>
            </w:pPr>
            <w:r w:rsidRPr="00FA491B">
              <w:rPr>
                <w:rFonts w:ascii="Arial" w:hAnsi="Arial" w:cs="Arial"/>
              </w:rPr>
              <w:t xml:space="preserve">Complex development of ideas and researched detail </w:t>
            </w:r>
            <w:r w:rsidRPr="00E60A9F">
              <w:rPr>
                <w:rFonts w:ascii="Arial" w:hAnsi="Arial" w:cs="Arial"/>
              </w:rPr>
              <w:t>of a WA example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299BD92" w14:textId="77777777" w:rsidR="00252E82" w:rsidRPr="00FA491B" w:rsidRDefault="00252E82" w:rsidP="00615710">
            <w:pPr>
              <w:pStyle w:val="TableParagraph"/>
              <w:spacing w:before="80" w:after="80"/>
              <w:ind w:left="0" w:right="108"/>
              <w:rPr>
                <w:rFonts w:ascii="Arial" w:hAnsi="Arial" w:cs="Arial"/>
              </w:rPr>
            </w:pPr>
            <w:r w:rsidRPr="00FA491B">
              <w:rPr>
                <w:rFonts w:ascii="Arial" w:hAnsi="Arial" w:cs="Arial"/>
              </w:rPr>
              <w:t xml:space="preserve">Well-developed ideas with researched detail </w:t>
            </w:r>
            <w:r w:rsidRPr="00E60A9F">
              <w:rPr>
                <w:rFonts w:ascii="Arial" w:hAnsi="Arial" w:cs="Arial"/>
              </w:rPr>
              <w:t>of a WA example</w:t>
            </w:r>
            <w:r>
              <w:rPr>
                <w:rFonts w:ascii="Arial" w:hAnsi="Arial" w:cs="Arial"/>
              </w:rPr>
              <w:t>.</w:t>
            </w:r>
            <w:r w:rsidRPr="00E60A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A509B4F" w14:textId="66C69957" w:rsidR="00252E82" w:rsidRPr="00FA491B" w:rsidRDefault="00252E82" w:rsidP="00615710">
            <w:pPr>
              <w:pStyle w:val="TableParagraph"/>
              <w:spacing w:before="80" w:after="80"/>
              <w:ind w:left="0" w:right="108"/>
              <w:rPr>
                <w:rFonts w:ascii="Arial" w:hAnsi="Arial" w:cs="Arial"/>
              </w:rPr>
            </w:pPr>
            <w:r w:rsidRPr="00FA491B">
              <w:rPr>
                <w:rFonts w:ascii="Arial" w:hAnsi="Arial" w:cs="Arial"/>
              </w:rPr>
              <w:t xml:space="preserve">Includes researched detail </w:t>
            </w:r>
            <w:r w:rsidRPr="00E60A9F">
              <w:rPr>
                <w:rFonts w:ascii="Arial" w:hAnsi="Arial" w:cs="Arial"/>
              </w:rPr>
              <w:t>of a WA example</w:t>
            </w:r>
            <w:r>
              <w:rPr>
                <w:rFonts w:ascii="Arial" w:hAnsi="Arial" w:cs="Arial"/>
              </w:rPr>
              <w:t>.</w:t>
            </w:r>
          </w:p>
        </w:tc>
      </w:tr>
      <w:tr w:rsidR="00252E82" w:rsidRPr="00B80757" w14:paraId="21EC2F10" w14:textId="77777777" w:rsidTr="00141CFC">
        <w:trPr>
          <w:trHeight w:val="1119"/>
        </w:trPr>
        <w:tc>
          <w:tcPr>
            <w:tcW w:w="2268" w:type="dxa"/>
            <w:shd w:val="clear" w:color="auto" w:fill="auto"/>
          </w:tcPr>
          <w:p w14:paraId="2FDACCD2" w14:textId="77777777" w:rsidR="00252E82" w:rsidRPr="005C2520" w:rsidRDefault="00252E82" w:rsidP="0061571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 xml:space="preserve">Use of written communication form </w:t>
            </w:r>
          </w:p>
          <w:p w14:paraId="77F063A3" w14:textId="77777777" w:rsidR="00252E82" w:rsidRPr="005C2520" w:rsidRDefault="00252E82" w:rsidP="0061571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5C2520">
              <w:rPr>
                <w:rFonts w:ascii="Arial" w:hAnsi="Arial" w:cs="Arial"/>
                <w:b/>
                <w:bCs/>
              </w:rPr>
              <w:t xml:space="preserve">rticle, essay, letter, short story, speech) </w:t>
            </w:r>
          </w:p>
        </w:tc>
        <w:tc>
          <w:tcPr>
            <w:tcW w:w="2552" w:type="dxa"/>
            <w:shd w:val="clear" w:color="auto" w:fill="auto"/>
          </w:tcPr>
          <w:p w14:paraId="0406793F" w14:textId="523740CD" w:rsidR="00252E82" w:rsidRPr="00B80757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4F076F">
              <w:rPr>
                <w:rFonts w:ascii="Arial" w:hAnsi="Arial" w:cs="Arial"/>
              </w:rPr>
              <w:t>Sophisticated use of subject specific vocabulary throughout. Language conventions, spelling and grammar are accurate and</w:t>
            </w:r>
            <w:r>
              <w:rPr>
                <w:rFonts w:ascii="Arial" w:hAnsi="Arial" w:cs="Arial"/>
              </w:rPr>
              <w:t xml:space="preserve"> </w:t>
            </w:r>
            <w:r w:rsidRPr="005A2DE6">
              <w:rPr>
                <w:rFonts w:ascii="Arial" w:hAnsi="Arial" w:cs="Arial"/>
              </w:rPr>
              <w:t>applies conventions of selected form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7660D9A" w14:textId="77777777" w:rsidR="00252E82" w:rsidRPr="00B80757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D94378">
              <w:rPr>
                <w:rFonts w:ascii="Arial" w:hAnsi="Arial" w:cs="Arial"/>
              </w:rPr>
              <w:t xml:space="preserve">Subject specific vocabulary used throughout. Language conventions, spelling and grammar are mostly accurate </w:t>
            </w:r>
            <w:r w:rsidRPr="004F076F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Pr="005A2DE6">
              <w:rPr>
                <w:rFonts w:ascii="Arial" w:hAnsi="Arial" w:cs="Arial"/>
              </w:rPr>
              <w:t>applies conventions of selected form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1248AC2" w14:textId="77777777" w:rsidR="00252E82" w:rsidRPr="00B80757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D94378">
              <w:rPr>
                <w:rFonts w:ascii="Arial" w:hAnsi="Arial" w:cs="Arial"/>
              </w:rPr>
              <w:t>Some subject specific vocabulary used throughout. Language conventions, spelling and grammar are sometimes accurate and appropriate to the form chosen.</w:t>
            </w:r>
          </w:p>
        </w:tc>
      </w:tr>
      <w:tr w:rsidR="00252E82" w:rsidRPr="00C70751" w14:paraId="601DE8D4" w14:textId="77777777" w:rsidTr="00141CFC">
        <w:trPr>
          <w:trHeight w:val="1157"/>
        </w:trPr>
        <w:tc>
          <w:tcPr>
            <w:tcW w:w="2268" w:type="dxa"/>
            <w:shd w:val="clear" w:color="auto" w:fill="auto"/>
          </w:tcPr>
          <w:p w14:paraId="7CD63294" w14:textId="77777777" w:rsidR="00252E82" w:rsidRPr="005C2520" w:rsidRDefault="00252E82" w:rsidP="0061571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Use of primary and secondary sources</w:t>
            </w:r>
          </w:p>
        </w:tc>
        <w:tc>
          <w:tcPr>
            <w:tcW w:w="2552" w:type="dxa"/>
            <w:shd w:val="clear" w:color="auto" w:fill="auto"/>
          </w:tcPr>
          <w:p w14:paraId="2500B3F1" w14:textId="774C237E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Evidence of a wide range of primary and secondary sources used to explore</w:t>
            </w:r>
            <w:r>
              <w:rPr>
                <w:rFonts w:ascii="Arial" w:hAnsi="Arial" w:cs="Arial"/>
              </w:rPr>
              <w:t xml:space="preserve"> </w:t>
            </w:r>
            <w:r w:rsidRPr="005A2DE6">
              <w:rPr>
                <w:rFonts w:ascii="Arial" w:hAnsi="Arial" w:cs="Arial"/>
              </w:rPr>
              <w:t>the 202</w:t>
            </w:r>
            <w:r w:rsidR="00C34743">
              <w:rPr>
                <w:rFonts w:ascii="Arial" w:hAnsi="Arial" w:cs="Arial"/>
              </w:rPr>
              <w:t>6</w:t>
            </w:r>
            <w:r w:rsidRPr="00C70751">
              <w:rPr>
                <w:rFonts w:ascii="Arial" w:hAnsi="Arial" w:cs="Arial"/>
              </w:rPr>
              <w:t xml:space="preserve"> topic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5E93BBE3" w14:textId="7EE37F0D" w:rsidR="00252E82" w:rsidRPr="00141CFC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 xml:space="preserve">Evidence of primary and secondary sources used to explore the </w:t>
            </w:r>
            <w:r>
              <w:rPr>
                <w:rFonts w:ascii="Arial" w:hAnsi="Arial" w:cs="Arial"/>
              </w:rPr>
              <w:t>202</w:t>
            </w:r>
            <w:r w:rsidR="00C3474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C70751">
              <w:rPr>
                <w:rFonts w:ascii="Arial" w:hAnsi="Arial" w:cs="Arial"/>
              </w:rPr>
              <w:t>topic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B3C372F" w14:textId="33C09A12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Evidence of primary and secondary sources used in response</w:t>
            </w:r>
            <w:r>
              <w:rPr>
                <w:rFonts w:ascii="Arial" w:hAnsi="Arial" w:cs="Arial"/>
              </w:rPr>
              <w:t xml:space="preserve"> to the 202</w:t>
            </w:r>
            <w:r w:rsidR="00C3474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topic.</w:t>
            </w:r>
          </w:p>
        </w:tc>
      </w:tr>
      <w:tr w:rsidR="00252E82" w:rsidRPr="00C70751" w14:paraId="174AD888" w14:textId="77777777" w:rsidTr="00141CFC">
        <w:trPr>
          <w:trHeight w:val="1157"/>
        </w:trPr>
        <w:tc>
          <w:tcPr>
            <w:tcW w:w="2268" w:type="dxa"/>
            <w:shd w:val="clear" w:color="auto" w:fill="auto"/>
          </w:tcPr>
          <w:p w14:paraId="7679F649" w14:textId="77777777" w:rsidR="00252E82" w:rsidRPr="005C2520" w:rsidRDefault="00252E82" w:rsidP="0061571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 xml:space="preserve">Bibliography </w:t>
            </w:r>
          </w:p>
          <w:p w14:paraId="3FEA5697" w14:textId="77777777" w:rsidR="00252E82" w:rsidRPr="005C2520" w:rsidRDefault="00252E82" w:rsidP="00615710">
            <w:pPr>
              <w:spacing w:before="80" w:after="80"/>
              <w:rPr>
                <w:rFonts w:ascii="Arial" w:hAnsi="Arial" w:cs="Arial"/>
                <w:b/>
                <w:bCs/>
              </w:rPr>
            </w:pPr>
          </w:p>
          <w:p w14:paraId="14D35FA6" w14:textId="4283CD62" w:rsidR="00252E82" w:rsidRPr="005C2520" w:rsidRDefault="00252E82" w:rsidP="0061571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Acknowledgement of references</w:t>
            </w:r>
          </w:p>
        </w:tc>
        <w:tc>
          <w:tcPr>
            <w:tcW w:w="2552" w:type="dxa"/>
            <w:shd w:val="clear" w:color="auto" w:fill="auto"/>
          </w:tcPr>
          <w:p w14:paraId="0C093282" w14:textId="77777777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 xml:space="preserve">Accurate bibliography and references </w:t>
            </w:r>
            <w:r>
              <w:rPr>
                <w:rFonts w:ascii="Arial" w:hAnsi="Arial" w:cs="Arial"/>
              </w:rPr>
              <w:t>throughout.</w:t>
            </w:r>
          </w:p>
        </w:tc>
        <w:tc>
          <w:tcPr>
            <w:tcW w:w="2409" w:type="dxa"/>
            <w:shd w:val="clear" w:color="auto" w:fill="auto"/>
          </w:tcPr>
          <w:p w14:paraId="57E3587A" w14:textId="77777777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Accurate bibliography and references acknowledged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7C62373" w14:textId="77777777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Bibliography included and references acknowledged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D61A682" w14:textId="49F49241" w:rsidR="00615710" w:rsidRDefault="00615710" w:rsidP="00615710">
      <w:pPr>
        <w:ind w:firstLine="120"/>
        <w:rPr>
          <w:rFonts w:ascii="Arial"/>
          <w:b/>
          <w:color w:val="A7913D"/>
          <w:sz w:val="24"/>
        </w:rPr>
      </w:pPr>
    </w:p>
    <w:p w14:paraId="469B9610" w14:textId="77777777" w:rsidR="00615710" w:rsidRDefault="00615710">
      <w:pPr>
        <w:rPr>
          <w:rFonts w:ascii="Arial"/>
          <w:b/>
          <w:color w:val="A7913D"/>
          <w:sz w:val="24"/>
        </w:rPr>
      </w:pPr>
      <w:r>
        <w:rPr>
          <w:rFonts w:ascii="Arial"/>
          <w:b/>
          <w:color w:val="A7913D"/>
          <w:sz w:val="24"/>
        </w:rPr>
        <w:br w:type="page"/>
      </w:r>
    </w:p>
    <w:p w14:paraId="7915874D" w14:textId="77777777" w:rsidR="00252E82" w:rsidRDefault="00252E82" w:rsidP="00615710">
      <w:pPr>
        <w:ind w:firstLine="120"/>
        <w:rPr>
          <w:rFonts w:ascii="Arial"/>
          <w:b/>
          <w:color w:val="A7913D"/>
          <w:sz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552"/>
        <w:gridCol w:w="2428"/>
        <w:gridCol w:w="2249"/>
      </w:tblGrid>
      <w:tr w:rsidR="00252E82" w:rsidRPr="00C70751" w14:paraId="175B7DA6" w14:textId="77777777" w:rsidTr="00141CFC">
        <w:trPr>
          <w:trHeight w:val="517"/>
        </w:trPr>
        <w:tc>
          <w:tcPr>
            <w:tcW w:w="2268" w:type="dxa"/>
            <w:shd w:val="clear" w:color="auto" w:fill="DAEEF3" w:themeFill="accent5" w:themeFillTint="33"/>
          </w:tcPr>
          <w:p w14:paraId="163D9F8C" w14:textId="77777777" w:rsidR="00252E82" w:rsidRPr="002D39E2" w:rsidRDefault="00252E82" w:rsidP="00615710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2D39E2">
              <w:rPr>
                <w:rFonts w:ascii="Arial" w:hAnsi="Arial" w:cs="Arial"/>
                <w:b/>
                <w:bCs/>
              </w:rPr>
              <w:t>Part B</w:t>
            </w:r>
            <w:r w:rsidRPr="002D39E2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Application </w:t>
            </w:r>
            <w:r w:rsidRPr="002D39E2">
              <w:rPr>
                <w:rFonts w:ascii="Arial" w:hAnsi="Arial" w:cs="Arial"/>
                <w:b/>
                <w:bCs/>
              </w:rPr>
              <w:t>form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0D5EB15D" w14:textId="60AE90D4" w:rsidR="00252E82" w:rsidRPr="00C70751" w:rsidRDefault="00252E82" w:rsidP="0061571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4C54572">
              <w:rPr>
                <w:rFonts w:ascii="Arial" w:hAnsi="Arial" w:cs="Arial"/>
                <w:b/>
                <w:bCs/>
              </w:rPr>
              <w:t>Excellent</w:t>
            </w:r>
            <w:r w:rsidR="00615710">
              <w:rPr>
                <w:rFonts w:ascii="Arial" w:hAnsi="Arial" w:cs="Arial"/>
                <w:b/>
                <w:bCs/>
              </w:rPr>
              <w:br/>
            </w:r>
            <w:r w:rsidRPr="04C54572">
              <w:rPr>
                <w:rFonts w:ascii="Arial" w:hAnsi="Arial" w:cs="Arial"/>
                <w:b/>
                <w:bCs/>
              </w:rPr>
              <w:t>achievement</w:t>
            </w:r>
          </w:p>
        </w:tc>
        <w:tc>
          <w:tcPr>
            <w:tcW w:w="2428" w:type="dxa"/>
            <w:shd w:val="clear" w:color="auto" w:fill="DAEEF3" w:themeFill="accent5" w:themeFillTint="33"/>
          </w:tcPr>
          <w:p w14:paraId="605ABC3B" w14:textId="544FCC8E" w:rsidR="00252E82" w:rsidRPr="00C70751" w:rsidRDefault="00252E82" w:rsidP="00615710">
            <w:pPr>
              <w:pStyle w:val="TableParagraph"/>
              <w:spacing w:before="80" w:after="80" w:line="228" w:lineRule="exact"/>
              <w:ind w:left="0" w:right="457"/>
              <w:jc w:val="center"/>
              <w:rPr>
                <w:rFonts w:ascii="Arial" w:hAnsi="Arial" w:cs="Arial"/>
              </w:rPr>
            </w:pPr>
            <w:r w:rsidRPr="00B80757">
              <w:rPr>
                <w:rFonts w:ascii="Arial" w:hAnsi="Arial" w:cs="Arial"/>
                <w:b/>
                <w:bCs/>
              </w:rPr>
              <w:t>High</w:t>
            </w:r>
            <w:r w:rsidR="00615710">
              <w:rPr>
                <w:rFonts w:ascii="Arial" w:hAnsi="Arial" w:cs="Arial"/>
                <w:b/>
                <w:bCs/>
              </w:rPr>
              <w:br/>
            </w:r>
            <w:r w:rsidRPr="00B80757">
              <w:rPr>
                <w:rFonts w:ascii="Arial" w:hAnsi="Arial" w:cs="Arial"/>
                <w:b/>
                <w:bCs/>
              </w:rPr>
              <w:t>achievement</w:t>
            </w:r>
          </w:p>
        </w:tc>
        <w:tc>
          <w:tcPr>
            <w:tcW w:w="2249" w:type="dxa"/>
            <w:shd w:val="clear" w:color="auto" w:fill="DAEEF3" w:themeFill="accent5" w:themeFillTint="33"/>
          </w:tcPr>
          <w:p w14:paraId="13F41F25" w14:textId="5A52B1BF" w:rsidR="00252E82" w:rsidRPr="00C70751" w:rsidRDefault="00252E82" w:rsidP="0061571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80757">
              <w:rPr>
                <w:rFonts w:ascii="Arial" w:hAnsi="Arial" w:cs="Arial"/>
                <w:b/>
                <w:bCs/>
              </w:rPr>
              <w:t>Satisfactory</w:t>
            </w:r>
            <w:r w:rsidR="00615710">
              <w:rPr>
                <w:rFonts w:ascii="Arial" w:hAnsi="Arial" w:cs="Arial"/>
                <w:b/>
                <w:bCs/>
              </w:rPr>
              <w:br/>
            </w:r>
            <w:r w:rsidRPr="00B80757">
              <w:rPr>
                <w:rFonts w:ascii="Arial" w:hAnsi="Arial" w:cs="Arial"/>
                <w:b/>
                <w:bCs/>
              </w:rPr>
              <w:t>achievement</w:t>
            </w:r>
          </w:p>
        </w:tc>
      </w:tr>
      <w:tr w:rsidR="00252E82" w:rsidRPr="00C70751" w14:paraId="3396D3E0" w14:textId="77777777" w:rsidTr="00141CFC">
        <w:trPr>
          <w:trHeight w:val="1157"/>
        </w:trPr>
        <w:tc>
          <w:tcPr>
            <w:tcW w:w="2268" w:type="dxa"/>
            <w:shd w:val="clear" w:color="auto" w:fill="auto"/>
          </w:tcPr>
          <w:p w14:paraId="2BF00D6B" w14:textId="77777777" w:rsidR="00252E82" w:rsidRPr="005C2520" w:rsidRDefault="00252E82" w:rsidP="0061571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Genuine interest in the Anzac experience</w:t>
            </w:r>
          </w:p>
          <w:p w14:paraId="252981A2" w14:textId="77777777" w:rsidR="00252E82" w:rsidRPr="005C2520" w:rsidRDefault="00252E82" w:rsidP="00615710">
            <w:pPr>
              <w:spacing w:before="80" w:after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0A70E9E6" w14:textId="08EDF0E1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 xml:space="preserve">Strong examples that demonstrate a genuine interest in the </w:t>
            </w:r>
            <w:r w:rsidRPr="009A660C">
              <w:rPr>
                <w:rFonts w:ascii="Arial" w:hAnsi="Arial" w:cs="Arial"/>
              </w:rPr>
              <w:t>Anzac</w:t>
            </w:r>
            <w:r w:rsidRPr="00C70751">
              <w:rPr>
                <w:rFonts w:ascii="Arial" w:hAnsi="Arial" w:cs="Arial"/>
              </w:rPr>
              <w:t xml:space="preserve"> experience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28" w:type="dxa"/>
            <w:shd w:val="clear" w:color="auto" w:fill="auto"/>
          </w:tcPr>
          <w:p w14:paraId="638BDA10" w14:textId="3179DEA7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Suitable examples that show genuine interest in the Anzac experience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49" w:type="dxa"/>
            <w:shd w:val="clear" w:color="auto" w:fill="auto"/>
          </w:tcPr>
          <w:p w14:paraId="4758C553" w14:textId="2B5F8695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Some examples showing interest in the Anzac experience</w:t>
            </w:r>
            <w:r>
              <w:rPr>
                <w:rFonts w:ascii="Arial" w:hAnsi="Arial" w:cs="Arial"/>
              </w:rPr>
              <w:t>.</w:t>
            </w:r>
          </w:p>
        </w:tc>
      </w:tr>
      <w:tr w:rsidR="00252E82" w:rsidRPr="00C70751" w14:paraId="6188660A" w14:textId="77777777" w:rsidTr="00615710">
        <w:trPr>
          <w:trHeight w:val="861"/>
        </w:trPr>
        <w:tc>
          <w:tcPr>
            <w:tcW w:w="2268" w:type="dxa"/>
            <w:shd w:val="clear" w:color="auto" w:fill="auto"/>
          </w:tcPr>
          <w:p w14:paraId="3C4B003B" w14:textId="77777777" w:rsidR="00252E82" w:rsidRPr="005C2520" w:rsidRDefault="00252E82" w:rsidP="00615710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5C2520">
              <w:rPr>
                <w:rFonts w:ascii="Arial" w:hAnsi="Arial" w:cs="Arial"/>
                <w:b/>
                <w:bCs/>
              </w:rPr>
              <w:t>Capacity to act as youth ambassador</w:t>
            </w:r>
          </w:p>
        </w:tc>
        <w:tc>
          <w:tcPr>
            <w:tcW w:w="2552" w:type="dxa"/>
            <w:shd w:val="clear" w:color="auto" w:fill="auto"/>
          </w:tcPr>
          <w:p w14:paraId="2454B8B1" w14:textId="77777777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High awareness of own skills and attributes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28" w:type="dxa"/>
            <w:shd w:val="clear" w:color="auto" w:fill="auto"/>
          </w:tcPr>
          <w:p w14:paraId="613E2F4C" w14:textId="77777777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>Awareness of own skills and attributes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49" w:type="dxa"/>
            <w:shd w:val="clear" w:color="auto" w:fill="auto"/>
          </w:tcPr>
          <w:p w14:paraId="29A95E03" w14:textId="77777777" w:rsidR="00252E82" w:rsidRPr="00C70751" w:rsidRDefault="00252E82" w:rsidP="00615710">
            <w:pPr>
              <w:spacing w:before="80" w:after="80"/>
              <w:rPr>
                <w:rFonts w:ascii="Arial" w:hAnsi="Arial" w:cs="Arial"/>
              </w:rPr>
            </w:pPr>
            <w:r w:rsidRPr="00C70751">
              <w:rPr>
                <w:rFonts w:ascii="Arial" w:hAnsi="Arial" w:cs="Arial"/>
              </w:rPr>
              <w:t xml:space="preserve">Includes some </w:t>
            </w:r>
            <w:r>
              <w:rPr>
                <w:rFonts w:ascii="Arial" w:hAnsi="Arial" w:cs="Arial"/>
              </w:rPr>
              <w:t xml:space="preserve">awareness of </w:t>
            </w:r>
            <w:r w:rsidRPr="00C70751">
              <w:rPr>
                <w:rFonts w:ascii="Arial" w:hAnsi="Arial" w:cs="Arial"/>
              </w:rPr>
              <w:t>skills and attributes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4AC2C1D" w14:textId="77777777" w:rsidR="00141CFC" w:rsidRDefault="00141CFC" w:rsidP="00141CFC">
      <w:pPr>
        <w:spacing w:before="93"/>
        <w:ind w:left="709"/>
        <w:rPr>
          <w:rFonts w:ascii="Arial"/>
          <w:b/>
          <w:color w:val="A7913D"/>
          <w:sz w:val="24"/>
        </w:rPr>
      </w:pPr>
    </w:p>
    <w:p w14:paraId="48BF7C60" w14:textId="7B81FBF7" w:rsidR="00035DB5" w:rsidRPr="00EF3B3B" w:rsidRDefault="00E37A13" w:rsidP="00141CFC">
      <w:pPr>
        <w:spacing w:before="93"/>
        <w:ind w:left="709"/>
        <w:rPr>
          <w:rFonts w:ascii="Arial"/>
          <w:b/>
          <w:color w:val="A7913D"/>
          <w:sz w:val="24"/>
        </w:rPr>
      </w:pPr>
      <w:r w:rsidRPr="00EF3B3B">
        <w:rPr>
          <w:rFonts w:ascii="Arial"/>
          <w:b/>
          <w:color w:val="A7913D"/>
          <w:sz w:val="24"/>
        </w:rPr>
        <w:t>Application</w:t>
      </w:r>
      <w:r w:rsidRPr="00EF3B3B">
        <w:rPr>
          <w:rFonts w:ascii="Arial"/>
          <w:b/>
          <w:color w:val="A7913D"/>
          <w:spacing w:val="-13"/>
          <w:sz w:val="24"/>
        </w:rPr>
        <w:t xml:space="preserve"> </w:t>
      </w:r>
      <w:r w:rsidRPr="00EF3B3B">
        <w:rPr>
          <w:rFonts w:ascii="Arial"/>
          <w:b/>
          <w:color w:val="A7913D"/>
          <w:sz w:val="24"/>
        </w:rPr>
        <w:t>submission</w:t>
      </w:r>
    </w:p>
    <w:p w14:paraId="75135A8B" w14:textId="45BC7230" w:rsidR="00035DB5" w:rsidRDefault="00E37A13" w:rsidP="00141CFC">
      <w:pPr>
        <w:spacing w:before="119"/>
        <w:ind w:left="709" w:right="504"/>
        <w:rPr>
          <w:rFonts w:ascii="Arial"/>
          <w:b/>
          <w:bCs/>
        </w:rPr>
      </w:pPr>
      <w:r>
        <w:t>All</w:t>
      </w:r>
      <w:r>
        <w:rPr>
          <w:spacing w:val="-2"/>
        </w:rPr>
        <w:t xml:space="preserve"> </w:t>
      </w:r>
      <w:r>
        <w:t>entries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Tour Coordinator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 w:rsidR="006D6B2D">
        <w:rPr>
          <w:spacing w:val="-1"/>
        </w:rPr>
        <w:br/>
      </w:r>
      <w:r w:rsidR="00DC1D9D" w:rsidRPr="6E0DE84A">
        <w:rPr>
          <w:rFonts w:ascii="Arial"/>
          <w:b/>
          <w:bCs/>
        </w:rPr>
        <w:t>4</w:t>
      </w:r>
      <w:r w:rsidR="00F265B2" w:rsidRPr="6E0DE84A">
        <w:rPr>
          <w:rFonts w:ascii="Arial"/>
          <w:b/>
          <w:bCs/>
        </w:rPr>
        <w:t>:</w:t>
      </w:r>
      <w:r w:rsidR="00DC1D9D" w:rsidRPr="6E0DE84A">
        <w:rPr>
          <w:rFonts w:ascii="Arial"/>
          <w:b/>
          <w:bCs/>
        </w:rPr>
        <w:t>00</w:t>
      </w:r>
      <w:r w:rsidRPr="6E0DE84A">
        <w:rPr>
          <w:rFonts w:ascii="Arial"/>
          <w:b/>
          <w:bCs/>
        </w:rPr>
        <w:t>pm</w:t>
      </w:r>
      <w:r w:rsidRPr="6E0DE84A">
        <w:rPr>
          <w:rFonts w:ascii="Arial"/>
          <w:b/>
          <w:bCs/>
          <w:spacing w:val="-4"/>
        </w:rPr>
        <w:t xml:space="preserve"> </w:t>
      </w:r>
      <w:r w:rsidR="663BFC81" w:rsidRPr="6E0DE84A">
        <w:rPr>
          <w:rFonts w:ascii="Arial"/>
          <w:b/>
          <w:bCs/>
          <w:spacing w:val="-4"/>
        </w:rPr>
        <w:t>Wedne</w:t>
      </w:r>
      <w:r w:rsidR="00C34743" w:rsidRPr="6E0DE84A">
        <w:rPr>
          <w:rFonts w:ascii="Arial"/>
          <w:b/>
          <w:bCs/>
        </w:rPr>
        <w:t>s</w:t>
      </w:r>
      <w:r w:rsidRPr="6E0DE84A">
        <w:rPr>
          <w:rFonts w:ascii="Arial"/>
          <w:b/>
          <w:bCs/>
        </w:rPr>
        <w:t>da</w:t>
      </w:r>
      <w:r w:rsidR="00141CFC">
        <w:rPr>
          <w:rFonts w:ascii="Arial"/>
          <w:b/>
          <w:bCs/>
        </w:rPr>
        <w:t>y</w:t>
      </w:r>
      <w:r w:rsidRPr="6E0DE84A">
        <w:rPr>
          <w:rFonts w:ascii="Arial"/>
          <w:b/>
          <w:bCs/>
          <w:spacing w:val="-3"/>
        </w:rPr>
        <w:t xml:space="preserve"> </w:t>
      </w:r>
      <w:r w:rsidR="00C34743" w:rsidRPr="6E0DE84A">
        <w:rPr>
          <w:rFonts w:ascii="Arial"/>
          <w:b/>
          <w:bCs/>
        </w:rPr>
        <w:t>30</w:t>
      </w:r>
      <w:r w:rsidRPr="6E0DE84A">
        <w:rPr>
          <w:rFonts w:ascii="Arial"/>
          <w:b/>
          <w:bCs/>
          <w:spacing w:val="-4"/>
        </w:rPr>
        <w:t xml:space="preserve"> </w:t>
      </w:r>
      <w:r w:rsidR="00C34743" w:rsidRPr="6E0DE84A">
        <w:rPr>
          <w:rFonts w:ascii="Arial"/>
          <w:b/>
          <w:bCs/>
        </w:rPr>
        <w:t>July</w:t>
      </w:r>
      <w:r w:rsidRPr="6E0DE84A">
        <w:rPr>
          <w:rFonts w:ascii="Arial"/>
          <w:b/>
          <w:bCs/>
        </w:rPr>
        <w:t xml:space="preserve"> 202</w:t>
      </w:r>
      <w:r w:rsidR="00C34743" w:rsidRPr="6E0DE84A">
        <w:rPr>
          <w:rFonts w:ascii="Arial"/>
          <w:b/>
          <w:bCs/>
        </w:rPr>
        <w:t>5</w:t>
      </w:r>
      <w:r w:rsidRPr="6E0DE84A">
        <w:rPr>
          <w:rFonts w:ascii="Arial"/>
          <w:b/>
          <w:bCs/>
        </w:rPr>
        <w:t>.</w:t>
      </w:r>
    </w:p>
    <w:p w14:paraId="02858760" w14:textId="77777777" w:rsidR="00035DB5" w:rsidRDefault="00E37A13" w:rsidP="00141CFC">
      <w:pPr>
        <w:pStyle w:val="BodyText"/>
        <w:spacing w:before="119" w:line="352" w:lineRule="auto"/>
        <w:ind w:left="709" w:right="504"/>
      </w:pPr>
      <w:r>
        <w:t>Late applications will not be accepted.</w:t>
      </w:r>
      <w:r>
        <w:rPr>
          <w:spacing w:val="-59"/>
        </w:rPr>
        <w:t xml:space="preserve"> </w:t>
      </w:r>
      <w:r>
        <w:t>E:</w:t>
      </w:r>
      <w:r>
        <w:rPr>
          <w:spacing w:val="-2"/>
        </w:rPr>
        <w:t xml:space="preserve"> </w:t>
      </w:r>
      <w:hyperlink r:id="rId22">
        <w:r>
          <w:rPr>
            <w:color w:val="0000FF"/>
            <w:u w:val="single" w:color="0000FF"/>
          </w:rPr>
          <w:t>anzactour@education.wa.edu.au</w:t>
        </w:r>
      </w:hyperlink>
    </w:p>
    <w:p w14:paraId="57A73189" w14:textId="77777777" w:rsidR="00035DB5" w:rsidRDefault="00035DB5" w:rsidP="00141CFC">
      <w:pPr>
        <w:pStyle w:val="BodyText"/>
        <w:spacing w:before="1"/>
        <w:ind w:left="709"/>
        <w:rPr>
          <w:sz w:val="21"/>
        </w:rPr>
      </w:pPr>
    </w:p>
    <w:p w14:paraId="44242F6F" w14:textId="77777777" w:rsidR="00035DB5" w:rsidRPr="003514E3" w:rsidRDefault="00E37A13" w:rsidP="00141CFC">
      <w:pPr>
        <w:pStyle w:val="Heading1"/>
        <w:ind w:left="709"/>
      </w:pPr>
      <w:bookmarkStart w:id="11" w:name="Important_dates"/>
      <w:bookmarkEnd w:id="11"/>
      <w:r w:rsidRPr="00EF3B3B">
        <w:rPr>
          <w:color w:val="A7913D"/>
        </w:rPr>
        <w:t>Important</w:t>
      </w:r>
      <w:r w:rsidRPr="00EF3B3B">
        <w:rPr>
          <w:color w:val="A7913D"/>
          <w:spacing w:val="-6"/>
        </w:rPr>
        <w:t xml:space="preserve"> </w:t>
      </w:r>
      <w:r w:rsidRPr="00EF3B3B">
        <w:rPr>
          <w:color w:val="A7913D"/>
        </w:rPr>
        <w:t>dates</w:t>
      </w:r>
    </w:p>
    <w:p w14:paraId="3B3C9DED" w14:textId="77777777" w:rsidR="00E01E89" w:rsidRDefault="00E01E89" w:rsidP="00141CFC">
      <w:pPr>
        <w:pStyle w:val="Heading1"/>
        <w:ind w:left="709"/>
      </w:pPr>
    </w:p>
    <w:p w14:paraId="1F835674" w14:textId="278F5684" w:rsidR="00035DB5" w:rsidRDefault="00843D20" w:rsidP="00141CFC">
      <w:pPr>
        <w:pStyle w:val="ListParagraph"/>
        <w:numPr>
          <w:ilvl w:val="0"/>
          <w:numId w:val="1"/>
        </w:numPr>
        <w:tabs>
          <w:tab w:val="left" w:pos="1418"/>
          <w:tab w:val="left" w:pos="2999"/>
        </w:tabs>
        <w:spacing w:line="269" w:lineRule="exact"/>
        <w:ind w:left="1134" w:hanging="425"/>
      </w:pPr>
      <w:r>
        <w:t>30</w:t>
      </w:r>
      <w:r w:rsidR="00E37A13" w:rsidRPr="00E01E89">
        <w:t xml:space="preserve"> </w:t>
      </w:r>
      <w:r>
        <w:t>July</w:t>
      </w:r>
      <w:r w:rsidR="00E37A13" w:rsidRPr="00E01E89">
        <w:t xml:space="preserve"> </w:t>
      </w:r>
      <w:r w:rsidR="00E37A13">
        <w:t>202</w:t>
      </w:r>
      <w:r>
        <w:t>5</w:t>
      </w:r>
      <w:r w:rsidR="00E01E89">
        <w:tab/>
      </w:r>
      <w:r w:rsidR="00E01E89">
        <w:tab/>
      </w:r>
      <w:r w:rsidR="00E37A13">
        <w:t>Applications</w:t>
      </w:r>
      <w:r w:rsidR="00E37A13" w:rsidRPr="00E01E89">
        <w:t xml:space="preserve"> </w:t>
      </w:r>
      <w:r w:rsidR="00E37A13">
        <w:t>close</w:t>
      </w:r>
    </w:p>
    <w:p w14:paraId="0C987351" w14:textId="3C58EA50" w:rsidR="00035DB5" w:rsidRDefault="005B439D" w:rsidP="00141CFC">
      <w:pPr>
        <w:pStyle w:val="ListParagraph"/>
        <w:numPr>
          <w:ilvl w:val="0"/>
          <w:numId w:val="1"/>
        </w:numPr>
        <w:tabs>
          <w:tab w:val="left" w:pos="1418"/>
          <w:tab w:val="left" w:pos="2999"/>
        </w:tabs>
        <w:spacing w:line="269" w:lineRule="exact"/>
        <w:ind w:left="1134" w:hanging="425"/>
      </w:pPr>
      <w:r>
        <w:t>1</w:t>
      </w:r>
      <w:r w:rsidR="00843D20">
        <w:t>1</w:t>
      </w:r>
      <w:r>
        <w:t xml:space="preserve"> </w:t>
      </w:r>
      <w:r w:rsidR="00E37A13">
        <w:t>-</w:t>
      </w:r>
      <w:r>
        <w:t xml:space="preserve"> </w:t>
      </w:r>
      <w:r w:rsidR="00843D20">
        <w:t>25</w:t>
      </w:r>
      <w:r w:rsidR="00E37A13">
        <w:rPr>
          <w:spacing w:val="-2"/>
        </w:rPr>
        <w:t xml:space="preserve"> </w:t>
      </w:r>
      <w:r w:rsidR="00E37A13">
        <w:t>August 202</w:t>
      </w:r>
      <w:r w:rsidR="00843D20">
        <w:t>5</w:t>
      </w:r>
      <w:r w:rsidR="00E37A13">
        <w:tab/>
        <w:t>Selection</w:t>
      </w:r>
      <w:r w:rsidR="00E37A13">
        <w:rPr>
          <w:spacing w:val="-3"/>
        </w:rPr>
        <w:t xml:space="preserve"> </w:t>
      </w:r>
      <w:r w:rsidR="00E37A13">
        <w:t>panels</w:t>
      </w:r>
      <w:r w:rsidR="00E37A13">
        <w:rPr>
          <w:spacing w:val="-2"/>
        </w:rPr>
        <w:t xml:space="preserve"> </w:t>
      </w:r>
      <w:r w:rsidR="00E37A13">
        <w:t>shortlist</w:t>
      </w:r>
      <w:r w:rsidR="00E37A13">
        <w:rPr>
          <w:spacing w:val="-4"/>
        </w:rPr>
        <w:t xml:space="preserve"> </w:t>
      </w:r>
      <w:r w:rsidR="00615710">
        <w:t>st</w:t>
      </w:r>
      <w:r w:rsidR="00E37A13">
        <w:t>ate</w:t>
      </w:r>
      <w:r w:rsidR="00E37A13">
        <w:rPr>
          <w:spacing w:val="-7"/>
        </w:rPr>
        <w:t xml:space="preserve"> </w:t>
      </w:r>
      <w:r w:rsidR="00E37A13">
        <w:t>finalists</w:t>
      </w:r>
    </w:p>
    <w:p w14:paraId="4F8C8F5D" w14:textId="57567E8D" w:rsidR="00035DB5" w:rsidRDefault="00E37A13" w:rsidP="00141CFC">
      <w:pPr>
        <w:pStyle w:val="ListParagraph"/>
        <w:numPr>
          <w:ilvl w:val="0"/>
          <w:numId w:val="1"/>
        </w:numPr>
        <w:tabs>
          <w:tab w:val="left" w:pos="1418"/>
          <w:tab w:val="left" w:pos="3000"/>
        </w:tabs>
        <w:spacing w:line="268" w:lineRule="exact"/>
        <w:ind w:left="1134" w:hanging="425"/>
      </w:pPr>
      <w:r>
        <w:t>1</w:t>
      </w:r>
      <w:r w:rsidR="00FB7911">
        <w:t>0</w:t>
      </w:r>
      <w:r>
        <w:rPr>
          <w:spacing w:val="-2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202</w:t>
      </w:r>
      <w:r w:rsidR="00FB7911">
        <w:t>5</w:t>
      </w:r>
      <w:r>
        <w:tab/>
        <w:t>State</w:t>
      </w:r>
      <w:r>
        <w:rPr>
          <w:spacing w:val="-5"/>
        </w:rPr>
        <w:t xml:space="preserve"> </w:t>
      </w:r>
      <w:r>
        <w:t>finalists</w:t>
      </w:r>
      <w:r>
        <w:rPr>
          <w:spacing w:val="-2"/>
        </w:rPr>
        <w:t xml:space="preserve"> </w:t>
      </w:r>
      <w:r>
        <w:t>announced</w:t>
      </w:r>
    </w:p>
    <w:p w14:paraId="5E64D1AD" w14:textId="2C41C1BD" w:rsidR="00035DB5" w:rsidRDefault="00FB7911" w:rsidP="00141CFC">
      <w:pPr>
        <w:pStyle w:val="ListParagraph"/>
        <w:numPr>
          <w:ilvl w:val="0"/>
          <w:numId w:val="1"/>
        </w:numPr>
        <w:tabs>
          <w:tab w:val="left" w:pos="1418"/>
          <w:tab w:val="left" w:pos="3000"/>
        </w:tabs>
        <w:spacing w:line="268" w:lineRule="exact"/>
        <w:ind w:left="1134" w:hanging="425"/>
      </w:pPr>
      <w:r>
        <w:t>10</w:t>
      </w:r>
      <w:r w:rsidR="00E37A13">
        <w:rPr>
          <w:spacing w:val="-1"/>
        </w:rPr>
        <w:t xml:space="preserve"> </w:t>
      </w:r>
      <w:r w:rsidR="00E37A13">
        <w:t>October</w:t>
      </w:r>
      <w:r w:rsidR="00E37A13">
        <w:rPr>
          <w:spacing w:val="-1"/>
        </w:rPr>
        <w:t xml:space="preserve"> </w:t>
      </w:r>
      <w:r w:rsidR="00E37A13">
        <w:t>202</w:t>
      </w:r>
      <w:r>
        <w:t>5</w:t>
      </w:r>
      <w:r w:rsidR="00E37A13">
        <w:tab/>
      </w:r>
      <w:r w:rsidR="00E01E89">
        <w:tab/>
      </w:r>
      <w:r w:rsidR="00E37A13">
        <w:t>State</w:t>
      </w:r>
      <w:r w:rsidR="00E37A13">
        <w:rPr>
          <w:spacing w:val="-5"/>
        </w:rPr>
        <w:t xml:space="preserve"> </w:t>
      </w:r>
      <w:r w:rsidR="00E37A13">
        <w:t>final</w:t>
      </w:r>
      <w:r w:rsidR="00E37A13">
        <w:rPr>
          <w:spacing w:val="-2"/>
        </w:rPr>
        <w:t xml:space="preserve"> </w:t>
      </w:r>
      <w:r w:rsidR="00E37A13">
        <w:t>group</w:t>
      </w:r>
      <w:r w:rsidR="00E37A13">
        <w:rPr>
          <w:spacing w:val="-4"/>
        </w:rPr>
        <w:t xml:space="preserve"> </w:t>
      </w:r>
      <w:r w:rsidR="00E37A13">
        <w:t>discussion</w:t>
      </w:r>
    </w:p>
    <w:p w14:paraId="5CCCD374" w14:textId="71B23351" w:rsidR="00035DB5" w:rsidRDefault="00E37A13" w:rsidP="00141CFC">
      <w:pPr>
        <w:pStyle w:val="ListParagraph"/>
        <w:numPr>
          <w:ilvl w:val="0"/>
          <w:numId w:val="1"/>
        </w:numPr>
        <w:tabs>
          <w:tab w:val="left" w:pos="1418"/>
          <w:tab w:val="left" w:pos="3000"/>
        </w:tabs>
        <w:spacing w:line="268" w:lineRule="exact"/>
        <w:ind w:left="1134" w:hanging="425"/>
      </w:pPr>
      <w:r>
        <w:t>November 202</w:t>
      </w:r>
      <w:r w:rsidR="00FB7911">
        <w:t>5</w:t>
      </w:r>
      <w:r>
        <w:tab/>
      </w:r>
      <w:r w:rsidR="00E01E89">
        <w:tab/>
      </w:r>
      <w:r>
        <w:t>Announcement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students</w:t>
      </w:r>
    </w:p>
    <w:p w14:paraId="38D901C7" w14:textId="5C67AB73" w:rsidR="00035DB5" w:rsidRPr="00E638AB" w:rsidRDefault="00E37A13" w:rsidP="00141CFC">
      <w:pPr>
        <w:pStyle w:val="ListParagraph"/>
        <w:numPr>
          <w:ilvl w:val="0"/>
          <w:numId w:val="1"/>
        </w:numPr>
        <w:tabs>
          <w:tab w:val="left" w:pos="1418"/>
          <w:tab w:val="left" w:pos="3000"/>
        </w:tabs>
        <w:spacing w:line="268" w:lineRule="exact"/>
        <w:ind w:left="1134" w:hanging="425"/>
      </w:pPr>
      <w:r w:rsidRPr="00E638AB">
        <w:t>March</w:t>
      </w:r>
      <w:r w:rsidRPr="00E638AB">
        <w:rPr>
          <w:spacing w:val="-2"/>
        </w:rPr>
        <w:t xml:space="preserve"> </w:t>
      </w:r>
      <w:r w:rsidRPr="00E638AB">
        <w:t>202</w:t>
      </w:r>
      <w:r w:rsidR="00332754">
        <w:t>6</w:t>
      </w:r>
      <w:r w:rsidRPr="00E638AB">
        <w:tab/>
      </w:r>
      <w:r w:rsidR="005020D3">
        <w:tab/>
      </w:r>
      <w:r w:rsidRPr="00E638AB">
        <w:t>Pre-tour</w:t>
      </w:r>
      <w:r w:rsidRPr="00E638AB">
        <w:rPr>
          <w:spacing w:val="-3"/>
        </w:rPr>
        <w:t xml:space="preserve"> </w:t>
      </w:r>
      <w:r w:rsidRPr="00E638AB">
        <w:t>briefing</w:t>
      </w:r>
    </w:p>
    <w:p w14:paraId="7825F3B3" w14:textId="102952E4" w:rsidR="00035DB5" w:rsidRPr="00ED527A" w:rsidRDefault="00ED527A" w:rsidP="00141CFC">
      <w:pPr>
        <w:pStyle w:val="ListParagraph"/>
        <w:numPr>
          <w:ilvl w:val="0"/>
          <w:numId w:val="1"/>
        </w:numPr>
        <w:tabs>
          <w:tab w:val="left" w:pos="1418"/>
          <w:tab w:val="left" w:pos="3000"/>
        </w:tabs>
        <w:spacing w:line="269" w:lineRule="exact"/>
        <w:ind w:left="1134" w:hanging="425"/>
      </w:pPr>
      <w:bookmarkStart w:id="12" w:name="Enquiries_and_information"/>
      <w:bookmarkEnd w:id="12"/>
      <w:r w:rsidRPr="00B82690">
        <w:t xml:space="preserve">April </w:t>
      </w:r>
      <w:r w:rsidR="00332754">
        <w:t>holidays</w:t>
      </w:r>
      <w:r w:rsidR="00E37A13" w:rsidRPr="00ED527A">
        <w:rPr>
          <w:spacing w:val="-1"/>
        </w:rPr>
        <w:t xml:space="preserve"> </w:t>
      </w:r>
      <w:r w:rsidR="00E37A13" w:rsidRPr="00ED527A">
        <w:t>202</w:t>
      </w:r>
      <w:r w:rsidR="00332754">
        <w:t>6</w:t>
      </w:r>
      <w:r w:rsidR="00E37A13" w:rsidRPr="00ED527A">
        <w:tab/>
      </w:r>
      <w:r w:rsidR="00332754">
        <w:tab/>
        <w:t xml:space="preserve">2026 </w:t>
      </w:r>
      <w:r w:rsidR="00E37A13" w:rsidRPr="00ED527A">
        <w:t>Tour</w:t>
      </w:r>
    </w:p>
    <w:p w14:paraId="63031402" w14:textId="77777777" w:rsidR="00035DB5" w:rsidRDefault="00035DB5" w:rsidP="00141CFC">
      <w:pPr>
        <w:pStyle w:val="BodyText"/>
        <w:spacing w:before="4"/>
        <w:ind w:left="709"/>
        <w:rPr>
          <w:sz w:val="20"/>
        </w:rPr>
      </w:pPr>
    </w:p>
    <w:p w14:paraId="082385D8" w14:textId="77777777" w:rsidR="00035DB5" w:rsidRPr="00EF3B3B" w:rsidRDefault="00E37A13" w:rsidP="00141CFC">
      <w:pPr>
        <w:pStyle w:val="Heading1"/>
        <w:ind w:left="709"/>
        <w:rPr>
          <w:color w:val="A7913D"/>
        </w:rPr>
      </w:pPr>
      <w:r w:rsidRPr="00EF3B3B">
        <w:rPr>
          <w:color w:val="A7913D"/>
        </w:rPr>
        <w:t>Enquiries</w:t>
      </w:r>
      <w:r w:rsidRPr="00EF3B3B">
        <w:rPr>
          <w:color w:val="A7913D"/>
          <w:spacing w:val="-8"/>
        </w:rPr>
        <w:t xml:space="preserve"> </w:t>
      </w:r>
      <w:r w:rsidRPr="00EF3B3B">
        <w:rPr>
          <w:color w:val="A7913D"/>
        </w:rPr>
        <w:t>and</w:t>
      </w:r>
      <w:r w:rsidRPr="00EF3B3B">
        <w:rPr>
          <w:color w:val="A7913D"/>
          <w:spacing w:val="-6"/>
        </w:rPr>
        <w:t xml:space="preserve"> </w:t>
      </w:r>
      <w:r w:rsidRPr="00EF3B3B">
        <w:rPr>
          <w:color w:val="A7913D"/>
        </w:rPr>
        <w:t>information</w:t>
      </w:r>
    </w:p>
    <w:p w14:paraId="55D25F46" w14:textId="77777777" w:rsidR="00F46A46" w:rsidRDefault="00F46A46" w:rsidP="00141CFC">
      <w:pPr>
        <w:pStyle w:val="BodyText"/>
        <w:spacing w:before="2"/>
        <w:ind w:left="709"/>
      </w:pPr>
    </w:p>
    <w:p w14:paraId="029DD5ED" w14:textId="77777777" w:rsidR="00F46A46" w:rsidRDefault="00F46A46" w:rsidP="00141CFC">
      <w:pPr>
        <w:pStyle w:val="BodyText"/>
        <w:spacing w:before="2"/>
        <w:ind w:left="709"/>
      </w:pPr>
      <w:r>
        <w:t>Karen Lamond</w:t>
      </w:r>
    </w:p>
    <w:p w14:paraId="7C24A23C" w14:textId="77777777" w:rsidR="00A05F60" w:rsidRDefault="00F46A46" w:rsidP="00141CFC">
      <w:pPr>
        <w:pStyle w:val="BodyText"/>
        <w:spacing w:before="120" w:line="352" w:lineRule="auto"/>
        <w:ind w:left="709" w:right="3480"/>
        <w:rPr>
          <w:color w:val="0000FF"/>
          <w:spacing w:val="-59"/>
        </w:rPr>
      </w:pPr>
      <w:r>
        <w:t xml:space="preserve">E: </w:t>
      </w:r>
      <w:hyperlink r:id="rId23">
        <w:r>
          <w:rPr>
            <w:color w:val="0000FF"/>
            <w:u w:val="single" w:color="0000FF"/>
          </w:rPr>
          <w:t>anzactour@education.wa.edu.au</w:t>
        </w:r>
      </w:hyperlink>
      <w:r>
        <w:rPr>
          <w:color w:val="0000FF"/>
          <w:spacing w:val="-59"/>
        </w:rPr>
        <w:t xml:space="preserve"> </w:t>
      </w:r>
    </w:p>
    <w:p w14:paraId="2470E065" w14:textId="5F7AAC81" w:rsidR="00F46A46" w:rsidRDefault="003E7903" w:rsidP="00141CFC">
      <w:pPr>
        <w:pStyle w:val="BodyText"/>
        <w:spacing w:before="120" w:line="352" w:lineRule="auto"/>
        <w:ind w:left="709" w:right="3480"/>
      </w:pPr>
      <w:r>
        <w:t>W:</w:t>
      </w:r>
      <w:r w:rsidRPr="6E0DE84A">
        <w:rPr>
          <w:color w:val="0000FF"/>
          <w:u w:val="single"/>
        </w:rPr>
        <w:t xml:space="preserve"> </w:t>
      </w:r>
      <w:bookmarkStart w:id="13" w:name="_Hlk194672567"/>
      <w:r w:rsidRPr="6E0DE84A">
        <w:rPr>
          <w:color w:val="0000FF"/>
          <w:u w:val="single"/>
        </w:rPr>
        <w:t>https://www.education.wa.edu.au/premiers-anzac-student-tour</w:t>
      </w:r>
      <w:bookmarkEnd w:id="13"/>
    </w:p>
    <w:p w14:paraId="195D5231" w14:textId="77777777" w:rsidR="00F46A46" w:rsidRDefault="00F46A46" w:rsidP="00141CFC">
      <w:pPr>
        <w:pStyle w:val="BodyText"/>
        <w:spacing w:before="2"/>
        <w:ind w:left="709"/>
      </w:pPr>
      <w:r>
        <w:t>T: 9402 6123</w:t>
      </w:r>
    </w:p>
    <w:p w14:paraId="2C26F0ED" w14:textId="77777777" w:rsidR="00F46A46" w:rsidRDefault="00F46A46" w:rsidP="00141CFC">
      <w:pPr>
        <w:pStyle w:val="BodyText"/>
        <w:spacing w:before="2"/>
        <w:ind w:left="709"/>
      </w:pPr>
    </w:p>
    <w:p w14:paraId="6CF586BE" w14:textId="77777777" w:rsidR="00035DB5" w:rsidRDefault="00E37A13" w:rsidP="00141CFC">
      <w:pPr>
        <w:pStyle w:val="BodyText"/>
        <w:spacing w:before="120"/>
        <w:ind w:left="709"/>
      </w:pPr>
      <w:r>
        <w:t>Premier’s</w:t>
      </w:r>
      <w:r>
        <w:rPr>
          <w:spacing w:val="-3"/>
        </w:rPr>
        <w:t xml:space="preserve"> </w:t>
      </w:r>
      <w:r>
        <w:t>Anzac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Tour</w:t>
      </w:r>
      <w:r>
        <w:rPr>
          <w:spacing w:val="-4"/>
        </w:rPr>
        <w:t xml:space="preserve"> </w:t>
      </w:r>
      <w:r>
        <w:t>Coordinator</w:t>
      </w:r>
    </w:p>
    <w:p w14:paraId="223F0E47" w14:textId="77777777" w:rsidR="00035DB5" w:rsidRDefault="00E37A13" w:rsidP="00141CFC">
      <w:pPr>
        <w:pStyle w:val="BodyText"/>
        <w:ind w:left="709"/>
      </w:pPr>
      <w:r>
        <w:t>Secondary</w:t>
      </w:r>
      <w:r>
        <w:rPr>
          <w:spacing w:val="2"/>
        </w:rPr>
        <w:t xml:space="preserve"> </w:t>
      </w:r>
      <w:r>
        <w:t>Schools,</w:t>
      </w:r>
      <w:r>
        <w:rPr>
          <w:spacing w:val="2"/>
        </w:rPr>
        <w:t xml:space="preserve"> </w:t>
      </w:r>
      <w:r>
        <w:t>District</w:t>
      </w:r>
      <w:r>
        <w:rPr>
          <w:spacing w:val="3"/>
        </w:rPr>
        <w:t xml:space="preserve"> </w:t>
      </w:r>
      <w:r>
        <w:t>Hight</w:t>
      </w:r>
      <w:r>
        <w:rPr>
          <w:spacing w:val="2"/>
        </w:rPr>
        <w:t xml:space="preserve"> </w:t>
      </w:r>
      <w:r>
        <w:t>Schools</w:t>
      </w:r>
      <w:r>
        <w:rPr>
          <w:spacing w:val="2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Post-School</w:t>
      </w:r>
      <w:r>
        <w:rPr>
          <w:spacing w:val="2"/>
        </w:rPr>
        <w:t xml:space="preserve"> </w:t>
      </w:r>
      <w:r>
        <w:t>Pathways</w:t>
      </w:r>
    </w:p>
    <w:p w14:paraId="6DCDC450" w14:textId="77777777" w:rsidR="00141CFC" w:rsidRDefault="00E37A13" w:rsidP="00141CFC">
      <w:pPr>
        <w:pStyle w:val="BodyText"/>
        <w:ind w:left="709" w:right="5748"/>
      </w:pPr>
      <w:r>
        <w:t>Statewide Services</w:t>
      </w:r>
      <w:r w:rsidR="00141CFC">
        <w:t xml:space="preserve"> C</w:t>
      </w:r>
      <w:r>
        <w:t>entre</w:t>
      </w:r>
    </w:p>
    <w:p w14:paraId="681378F5" w14:textId="09F126DA" w:rsidR="00035DB5" w:rsidRDefault="00E37A13" w:rsidP="00141CFC">
      <w:pPr>
        <w:pStyle w:val="BodyText"/>
        <w:ind w:left="709" w:right="5748"/>
      </w:pPr>
      <w:r>
        <w:t>33</w:t>
      </w:r>
      <w:r>
        <w:rPr>
          <w:spacing w:val="-1"/>
        </w:rPr>
        <w:t xml:space="preserve"> </w:t>
      </w:r>
      <w:r>
        <w:t>Giles</w:t>
      </w:r>
      <w:r>
        <w:rPr>
          <w:spacing w:val="1"/>
        </w:rPr>
        <w:t xml:space="preserve"> </w:t>
      </w:r>
      <w:r>
        <w:t>Avenue</w:t>
      </w:r>
    </w:p>
    <w:p w14:paraId="4E142D90" w14:textId="77777777" w:rsidR="00035DB5" w:rsidRDefault="00E37A13" w:rsidP="00141CFC">
      <w:pPr>
        <w:pStyle w:val="BodyText"/>
        <w:ind w:left="709"/>
      </w:pPr>
      <w:r>
        <w:t>PADBURY</w:t>
      </w:r>
      <w:r>
        <w:rPr>
          <w:spacing w:val="-3"/>
        </w:rPr>
        <w:t xml:space="preserve"> </w:t>
      </w:r>
      <w:r>
        <w:t>WA</w:t>
      </w:r>
      <w:r>
        <w:rPr>
          <w:spacing w:val="-3"/>
        </w:rPr>
        <w:t xml:space="preserve"> </w:t>
      </w:r>
      <w:r>
        <w:t>6025</w:t>
      </w:r>
    </w:p>
    <w:sectPr w:rsidR="00035DB5">
      <w:headerReference w:type="default" r:id="rId24"/>
      <w:footerReference w:type="default" r:id="rId25"/>
      <w:pgSz w:w="11910" w:h="16840"/>
      <w:pgMar w:top="920" w:right="600" w:bottom="860" w:left="600" w:header="715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7BAC" w14:textId="77777777" w:rsidR="006B1960" w:rsidRDefault="006B1960">
      <w:r>
        <w:separator/>
      </w:r>
    </w:p>
  </w:endnote>
  <w:endnote w:type="continuationSeparator" w:id="0">
    <w:p w14:paraId="2C52BFE4" w14:textId="77777777" w:rsidR="006B1960" w:rsidRDefault="006B1960">
      <w:r>
        <w:continuationSeparator/>
      </w:r>
    </w:p>
  </w:endnote>
  <w:endnote w:type="continuationNotice" w:id="1">
    <w:p w14:paraId="596C4CB3" w14:textId="77777777" w:rsidR="006B1960" w:rsidRDefault="006B1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331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3F582" w14:textId="77777777" w:rsidR="003C7C1D" w:rsidRDefault="003C7C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E3507" w14:textId="77777777" w:rsidR="00035DB5" w:rsidRDefault="00035DB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49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667EE" w14:textId="77777777" w:rsidR="00144FBD" w:rsidRDefault="00144F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DBCE0" w14:textId="77777777" w:rsidR="00035DB5" w:rsidRDefault="00035DB5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451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6783A" w14:textId="77777777" w:rsidR="007D6B39" w:rsidRDefault="007D6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9F2741" w14:textId="77777777" w:rsidR="00035DB5" w:rsidRDefault="00035DB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ECC6" w14:textId="77777777" w:rsidR="006B1960" w:rsidRDefault="006B1960">
      <w:r>
        <w:separator/>
      </w:r>
    </w:p>
  </w:footnote>
  <w:footnote w:type="continuationSeparator" w:id="0">
    <w:p w14:paraId="41B84E4E" w14:textId="77777777" w:rsidR="006B1960" w:rsidRDefault="006B1960">
      <w:r>
        <w:continuationSeparator/>
      </w:r>
    </w:p>
  </w:footnote>
  <w:footnote w:type="continuationNotice" w:id="1">
    <w:p w14:paraId="760CA146" w14:textId="77777777" w:rsidR="006B1960" w:rsidRDefault="006B1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C27B" w14:textId="77777777" w:rsidR="00035DB5" w:rsidRDefault="00035DB5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4370" w14:textId="77777777" w:rsidR="00035DB5" w:rsidRDefault="00035DB5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E8EA" w14:textId="0C38735A" w:rsidR="00035DB5" w:rsidRDefault="00E30A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FC470E" wp14:editId="2C747EFD">
              <wp:simplePos x="0" y="0"/>
              <wp:positionH relativeFrom="page">
                <wp:posOffset>6822440</wp:posOffset>
              </wp:positionH>
              <wp:positionV relativeFrom="page">
                <wp:posOffset>441325</wp:posOffset>
              </wp:positionV>
              <wp:extent cx="292735" cy="167005"/>
              <wp:effectExtent l="0" t="0" r="0" b="0"/>
              <wp:wrapNone/>
              <wp:docPr id="15672492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E3999" w14:textId="77777777" w:rsidR="00035DB5" w:rsidRDefault="00035DB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C47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7.2pt;margin-top:34.75pt;width:23.0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" filled="f" stroked="f">
              <v:textbox inset="0,0,0,0">
                <w:txbxContent>
                  <w:p w14:paraId="519E3999" w14:textId="77777777" w:rsidR="00035DB5" w:rsidRDefault="00035DB5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84D"/>
    <w:multiLevelType w:val="hybridMultilevel"/>
    <w:tmpl w:val="9EAE0EE0"/>
    <w:lvl w:ilvl="0" w:tplc="14A8BA10">
      <w:numFmt w:val="bullet"/>
      <w:lvlText w:val="☐"/>
      <w:lvlJc w:val="left"/>
      <w:pPr>
        <w:ind w:left="997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9604A868">
      <w:numFmt w:val="bullet"/>
      <w:lvlText w:val="•"/>
      <w:lvlJc w:val="left"/>
      <w:pPr>
        <w:ind w:left="1291" w:hanging="228"/>
      </w:pPr>
      <w:rPr>
        <w:rFonts w:hint="default"/>
        <w:lang w:val="en-US" w:eastAsia="en-US" w:bidi="ar-SA"/>
      </w:rPr>
    </w:lvl>
    <w:lvl w:ilvl="2" w:tplc="381CE74A">
      <w:numFmt w:val="bullet"/>
      <w:lvlText w:val="•"/>
      <w:lvlJc w:val="left"/>
      <w:pPr>
        <w:ind w:left="1582" w:hanging="228"/>
      </w:pPr>
      <w:rPr>
        <w:rFonts w:hint="default"/>
        <w:lang w:val="en-US" w:eastAsia="en-US" w:bidi="ar-SA"/>
      </w:rPr>
    </w:lvl>
    <w:lvl w:ilvl="3" w:tplc="9CF4D066">
      <w:numFmt w:val="bullet"/>
      <w:lvlText w:val="•"/>
      <w:lvlJc w:val="left"/>
      <w:pPr>
        <w:ind w:left="1873" w:hanging="228"/>
      </w:pPr>
      <w:rPr>
        <w:rFonts w:hint="default"/>
        <w:lang w:val="en-US" w:eastAsia="en-US" w:bidi="ar-SA"/>
      </w:rPr>
    </w:lvl>
    <w:lvl w:ilvl="4" w:tplc="51C0AC94">
      <w:numFmt w:val="bullet"/>
      <w:lvlText w:val="•"/>
      <w:lvlJc w:val="left"/>
      <w:pPr>
        <w:ind w:left="2164" w:hanging="228"/>
      </w:pPr>
      <w:rPr>
        <w:rFonts w:hint="default"/>
        <w:lang w:val="en-US" w:eastAsia="en-US" w:bidi="ar-SA"/>
      </w:rPr>
    </w:lvl>
    <w:lvl w:ilvl="5" w:tplc="45EA77DA">
      <w:numFmt w:val="bullet"/>
      <w:lvlText w:val="•"/>
      <w:lvlJc w:val="left"/>
      <w:pPr>
        <w:ind w:left="2456" w:hanging="228"/>
      </w:pPr>
      <w:rPr>
        <w:rFonts w:hint="default"/>
        <w:lang w:val="en-US" w:eastAsia="en-US" w:bidi="ar-SA"/>
      </w:rPr>
    </w:lvl>
    <w:lvl w:ilvl="6" w:tplc="81C860FA">
      <w:numFmt w:val="bullet"/>
      <w:lvlText w:val="•"/>
      <w:lvlJc w:val="left"/>
      <w:pPr>
        <w:ind w:left="2747" w:hanging="228"/>
      </w:pPr>
      <w:rPr>
        <w:rFonts w:hint="default"/>
        <w:lang w:val="en-US" w:eastAsia="en-US" w:bidi="ar-SA"/>
      </w:rPr>
    </w:lvl>
    <w:lvl w:ilvl="7" w:tplc="E47E710C">
      <w:numFmt w:val="bullet"/>
      <w:lvlText w:val="•"/>
      <w:lvlJc w:val="left"/>
      <w:pPr>
        <w:ind w:left="3038" w:hanging="228"/>
      </w:pPr>
      <w:rPr>
        <w:rFonts w:hint="default"/>
        <w:lang w:val="en-US" w:eastAsia="en-US" w:bidi="ar-SA"/>
      </w:rPr>
    </w:lvl>
    <w:lvl w:ilvl="8" w:tplc="4DA40796">
      <w:numFmt w:val="bullet"/>
      <w:lvlText w:val="•"/>
      <w:lvlJc w:val="left"/>
      <w:pPr>
        <w:ind w:left="3329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19F32551"/>
    <w:multiLevelType w:val="hybridMultilevel"/>
    <w:tmpl w:val="9698AC22"/>
    <w:lvl w:ilvl="0" w:tplc="1EECC23E">
      <w:numFmt w:val="bullet"/>
      <w:lvlText w:val="☐"/>
      <w:lvlJc w:val="left"/>
      <w:pPr>
        <w:ind w:left="277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65D87974">
      <w:numFmt w:val="bullet"/>
      <w:lvlText w:val="•"/>
      <w:lvlJc w:val="left"/>
      <w:pPr>
        <w:ind w:left="643" w:hanging="228"/>
      </w:pPr>
      <w:rPr>
        <w:rFonts w:hint="default"/>
        <w:lang w:val="en-US" w:eastAsia="en-US" w:bidi="ar-SA"/>
      </w:rPr>
    </w:lvl>
    <w:lvl w:ilvl="2" w:tplc="B470BAB6">
      <w:numFmt w:val="bullet"/>
      <w:lvlText w:val="•"/>
      <w:lvlJc w:val="left"/>
      <w:pPr>
        <w:ind w:left="1006" w:hanging="228"/>
      </w:pPr>
      <w:rPr>
        <w:rFonts w:hint="default"/>
        <w:lang w:val="en-US" w:eastAsia="en-US" w:bidi="ar-SA"/>
      </w:rPr>
    </w:lvl>
    <w:lvl w:ilvl="3" w:tplc="8FFAE08E">
      <w:numFmt w:val="bullet"/>
      <w:lvlText w:val="•"/>
      <w:lvlJc w:val="left"/>
      <w:pPr>
        <w:ind w:left="1369" w:hanging="228"/>
      </w:pPr>
      <w:rPr>
        <w:rFonts w:hint="default"/>
        <w:lang w:val="en-US" w:eastAsia="en-US" w:bidi="ar-SA"/>
      </w:rPr>
    </w:lvl>
    <w:lvl w:ilvl="4" w:tplc="3BDE16A0">
      <w:numFmt w:val="bullet"/>
      <w:lvlText w:val="•"/>
      <w:lvlJc w:val="left"/>
      <w:pPr>
        <w:ind w:left="1732" w:hanging="228"/>
      </w:pPr>
      <w:rPr>
        <w:rFonts w:hint="default"/>
        <w:lang w:val="en-US" w:eastAsia="en-US" w:bidi="ar-SA"/>
      </w:rPr>
    </w:lvl>
    <w:lvl w:ilvl="5" w:tplc="5CA0BEE6">
      <w:numFmt w:val="bullet"/>
      <w:lvlText w:val="•"/>
      <w:lvlJc w:val="left"/>
      <w:pPr>
        <w:ind w:left="2096" w:hanging="228"/>
      </w:pPr>
      <w:rPr>
        <w:rFonts w:hint="default"/>
        <w:lang w:val="en-US" w:eastAsia="en-US" w:bidi="ar-SA"/>
      </w:rPr>
    </w:lvl>
    <w:lvl w:ilvl="6" w:tplc="EEDAA8EA">
      <w:numFmt w:val="bullet"/>
      <w:lvlText w:val="•"/>
      <w:lvlJc w:val="left"/>
      <w:pPr>
        <w:ind w:left="2459" w:hanging="228"/>
      </w:pPr>
      <w:rPr>
        <w:rFonts w:hint="default"/>
        <w:lang w:val="en-US" w:eastAsia="en-US" w:bidi="ar-SA"/>
      </w:rPr>
    </w:lvl>
    <w:lvl w:ilvl="7" w:tplc="B1B4E996">
      <w:numFmt w:val="bullet"/>
      <w:lvlText w:val="•"/>
      <w:lvlJc w:val="left"/>
      <w:pPr>
        <w:ind w:left="2822" w:hanging="228"/>
      </w:pPr>
      <w:rPr>
        <w:rFonts w:hint="default"/>
        <w:lang w:val="en-US" w:eastAsia="en-US" w:bidi="ar-SA"/>
      </w:rPr>
    </w:lvl>
    <w:lvl w:ilvl="8" w:tplc="A9CEF072">
      <w:numFmt w:val="bullet"/>
      <w:lvlText w:val="•"/>
      <w:lvlJc w:val="left"/>
      <w:pPr>
        <w:ind w:left="3185" w:hanging="228"/>
      </w:pPr>
      <w:rPr>
        <w:rFonts w:hint="default"/>
        <w:lang w:val="en-US" w:eastAsia="en-US" w:bidi="ar-SA"/>
      </w:rPr>
    </w:lvl>
  </w:abstractNum>
  <w:abstractNum w:abstractNumId="2" w15:restartNumberingAfterBreak="0">
    <w:nsid w:val="296967FB"/>
    <w:multiLevelType w:val="hybridMultilevel"/>
    <w:tmpl w:val="C388C444"/>
    <w:lvl w:ilvl="0" w:tplc="13AE4E7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E266480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2" w:tplc="FC4EF738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ar-SA"/>
      </w:rPr>
    </w:lvl>
    <w:lvl w:ilvl="3" w:tplc="A41C3BBA">
      <w:numFmt w:val="bullet"/>
      <w:lvlText w:val="•"/>
      <w:lvlJc w:val="left"/>
      <w:pPr>
        <w:ind w:left="3799" w:hanging="361"/>
      </w:pPr>
      <w:rPr>
        <w:rFonts w:hint="default"/>
        <w:lang w:val="en-US" w:eastAsia="en-US" w:bidi="ar-SA"/>
      </w:rPr>
    </w:lvl>
    <w:lvl w:ilvl="4" w:tplc="B5AE5538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ar-SA"/>
      </w:rPr>
    </w:lvl>
    <w:lvl w:ilvl="5" w:tplc="98EAC0D6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6" w:tplc="58C6FFE6">
      <w:numFmt w:val="bullet"/>
      <w:lvlText w:val="•"/>
      <w:lvlJc w:val="left"/>
      <w:pPr>
        <w:ind w:left="6759" w:hanging="361"/>
      </w:pPr>
      <w:rPr>
        <w:rFonts w:hint="default"/>
        <w:lang w:val="en-US" w:eastAsia="en-US" w:bidi="ar-SA"/>
      </w:rPr>
    </w:lvl>
    <w:lvl w:ilvl="7" w:tplc="B46C0084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  <w:lvl w:ilvl="8" w:tplc="14068004">
      <w:numFmt w:val="bullet"/>
      <w:lvlText w:val="•"/>
      <w:lvlJc w:val="left"/>
      <w:pPr>
        <w:ind w:left="873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BD66B88"/>
    <w:multiLevelType w:val="hybridMultilevel"/>
    <w:tmpl w:val="1390E678"/>
    <w:lvl w:ilvl="0" w:tplc="4CF0FF16">
      <w:numFmt w:val="bullet"/>
      <w:lvlText w:val="☐"/>
      <w:lvlJc w:val="left"/>
      <w:pPr>
        <w:ind w:left="411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85AA5FBA">
      <w:numFmt w:val="bullet"/>
      <w:lvlText w:val="•"/>
      <w:lvlJc w:val="left"/>
      <w:pPr>
        <w:ind w:left="679" w:hanging="228"/>
      </w:pPr>
      <w:rPr>
        <w:rFonts w:hint="default"/>
        <w:lang w:val="en-US" w:eastAsia="en-US" w:bidi="ar-SA"/>
      </w:rPr>
    </w:lvl>
    <w:lvl w:ilvl="2" w:tplc="EB3AB8D2">
      <w:numFmt w:val="bullet"/>
      <w:lvlText w:val="•"/>
      <w:lvlJc w:val="left"/>
      <w:pPr>
        <w:ind w:left="938" w:hanging="228"/>
      </w:pPr>
      <w:rPr>
        <w:rFonts w:hint="default"/>
        <w:lang w:val="en-US" w:eastAsia="en-US" w:bidi="ar-SA"/>
      </w:rPr>
    </w:lvl>
    <w:lvl w:ilvl="3" w:tplc="FE8A84AE">
      <w:numFmt w:val="bullet"/>
      <w:lvlText w:val="•"/>
      <w:lvlJc w:val="left"/>
      <w:pPr>
        <w:ind w:left="1198" w:hanging="228"/>
      </w:pPr>
      <w:rPr>
        <w:rFonts w:hint="default"/>
        <w:lang w:val="en-US" w:eastAsia="en-US" w:bidi="ar-SA"/>
      </w:rPr>
    </w:lvl>
    <w:lvl w:ilvl="4" w:tplc="9CEA3F04">
      <w:numFmt w:val="bullet"/>
      <w:lvlText w:val="•"/>
      <w:lvlJc w:val="left"/>
      <w:pPr>
        <w:ind w:left="1457" w:hanging="228"/>
      </w:pPr>
      <w:rPr>
        <w:rFonts w:hint="default"/>
        <w:lang w:val="en-US" w:eastAsia="en-US" w:bidi="ar-SA"/>
      </w:rPr>
    </w:lvl>
    <w:lvl w:ilvl="5" w:tplc="D1484F28">
      <w:numFmt w:val="bullet"/>
      <w:lvlText w:val="•"/>
      <w:lvlJc w:val="left"/>
      <w:pPr>
        <w:ind w:left="1717" w:hanging="228"/>
      </w:pPr>
      <w:rPr>
        <w:rFonts w:hint="default"/>
        <w:lang w:val="en-US" w:eastAsia="en-US" w:bidi="ar-SA"/>
      </w:rPr>
    </w:lvl>
    <w:lvl w:ilvl="6" w:tplc="00423F68">
      <w:numFmt w:val="bullet"/>
      <w:lvlText w:val="•"/>
      <w:lvlJc w:val="left"/>
      <w:pPr>
        <w:ind w:left="1976" w:hanging="228"/>
      </w:pPr>
      <w:rPr>
        <w:rFonts w:hint="default"/>
        <w:lang w:val="en-US" w:eastAsia="en-US" w:bidi="ar-SA"/>
      </w:rPr>
    </w:lvl>
    <w:lvl w:ilvl="7" w:tplc="D050440E">
      <w:numFmt w:val="bullet"/>
      <w:lvlText w:val="•"/>
      <w:lvlJc w:val="left"/>
      <w:pPr>
        <w:ind w:left="2235" w:hanging="228"/>
      </w:pPr>
      <w:rPr>
        <w:rFonts w:hint="default"/>
        <w:lang w:val="en-US" w:eastAsia="en-US" w:bidi="ar-SA"/>
      </w:rPr>
    </w:lvl>
    <w:lvl w:ilvl="8" w:tplc="4ECC5CD4">
      <w:numFmt w:val="bullet"/>
      <w:lvlText w:val="•"/>
      <w:lvlJc w:val="left"/>
      <w:pPr>
        <w:ind w:left="2495" w:hanging="228"/>
      </w:pPr>
      <w:rPr>
        <w:rFonts w:hint="default"/>
        <w:lang w:val="en-US" w:eastAsia="en-US" w:bidi="ar-SA"/>
      </w:rPr>
    </w:lvl>
  </w:abstractNum>
  <w:abstractNum w:abstractNumId="4" w15:restartNumberingAfterBreak="0">
    <w:nsid w:val="374F1944"/>
    <w:multiLevelType w:val="hybridMultilevel"/>
    <w:tmpl w:val="E42C1656"/>
    <w:lvl w:ilvl="0" w:tplc="648E19D8">
      <w:numFmt w:val="bullet"/>
      <w:lvlText w:val="☐"/>
      <w:lvlJc w:val="left"/>
      <w:pPr>
        <w:ind w:left="411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F496B510">
      <w:numFmt w:val="bullet"/>
      <w:lvlText w:val="•"/>
      <w:lvlJc w:val="left"/>
      <w:pPr>
        <w:ind w:left="679" w:hanging="228"/>
      </w:pPr>
      <w:rPr>
        <w:rFonts w:hint="default"/>
        <w:lang w:val="en-US" w:eastAsia="en-US" w:bidi="ar-SA"/>
      </w:rPr>
    </w:lvl>
    <w:lvl w:ilvl="2" w:tplc="B7DE5D70">
      <w:numFmt w:val="bullet"/>
      <w:lvlText w:val="•"/>
      <w:lvlJc w:val="left"/>
      <w:pPr>
        <w:ind w:left="938" w:hanging="228"/>
      </w:pPr>
      <w:rPr>
        <w:rFonts w:hint="default"/>
        <w:lang w:val="en-US" w:eastAsia="en-US" w:bidi="ar-SA"/>
      </w:rPr>
    </w:lvl>
    <w:lvl w:ilvl="3" w:tplc="00C83248">
      <w:numFmt w:val="bullet"/>
      <w:lvlText w:val="•"/>
      <w:lvlJc w:val="left"/>
      <w:pPr>
        <w:ind w:left="1198" w:hanging="228"/>
      </w:pPr>
      <w:rPr>
        <w:rFonts w:hint="default"/>
        <w:lang w:val="en-US" w:eastAsia="en-US" w:bidi="ar-SA"/>
      </w:rPr>
    </w:lvl>
    <w:lvl w:ilvl="4" w:tplc="5BF2D198">
      <w:numFmt w:val="bullet"/>
      <w:lvlText w:val="•"/>
      <w:lvlJc w:val="left"/>
      <w:pPr>
        <w:ind w:left="1457" w:hanging="228"/>
      </w:pPr>
      <w:rPr>
        <w:rFonts w:hint="default"/>
        <w:lang w:val="en-US" w:eastAsia="en-US" w:bidi="ar-SA"/>
      </w:rPr>
    </w:lvl>
    <w:lvl w:ilvl="5" w:tplc="6D32A000">
      <w:numFmt w:val="bullet"/>
      <w:lvlText w:val="•"/>
      <w:lvlJc w:val="left"/>
      <w:pPr>
        <w:ind w:left="1717" w:hanging="228"/>
      </w:pPr>
      <w:rPr>
        <w:rFonts w:hint="default"/>
        <w:lang w:val="en-US" w:eastAsia="en-US" w:bidi="ar-SA"/>
      </w:rPr>
    </w:lvl>
    <w:lvl w:ilvl="6" w:tplc="C9684250">
      <w:numFmt w:val="bullet"/>
      <w:lvlText w:val="•"/>
      <w:lvlJc w:val="left"/>
      <w:pPr>
        <w:ind w:left="1976" w:hanging="228"/>
      </w:pPr>
      <w:rPr>
        <w:rFonts w:hint="default"/>
        <w:lang w:val="en-US" w:eastAsia="en-US" w:bidi="ar-SA"/>
      </w:rPr>
    </w:lvl>
    <w:lvl w:ilvl="7" w:tplc="515218E2">
      <w:numFmt w:val="bullet"/>
      <w:lvlText w:val="•"/>
      <w:lvlJc w:val="left"/>
      <w:pPr>
        <w:ind w:left="2235" w:hanging="228"/>
      </w:pPr>
      <w:rPr>
        <w:rFonts w:hint="default"/>
        <w:lang w:val="en-US" w:eastAsia="en-US" w:bidi="ar-SA"/>
      </w:rPr>
    </w:lvl>
    <w:lvl w:ilvl="8" w:tplc="0CCAF0D2">
      <w:numFmt w:val="bullet"/>
      <w:lvlText w:val="•"/>
      <w:lvlJc w:val="left"/>
      <w:pPr>
        <w:ind w:left="2495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47902029"/>
    <w:multiLevelType w:val="hybridMultilevel"/>
    <w:tmpl w:val="D9FE7520"/>
    <w:lvl w:ilvl="0" w:tplc="D2C6885A">
      <w:numFmt w:val="bullet"/>
      <w:lvlText w:val=""/>
      <w:lvlJc w:val="left"/>
      <w:pPr>
        <w:ind w:left="1407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CF2A91E">
      <w:numFmt w:val="bullet"/>
      <w:lvlText w:val=""/>
      <w:lvlJc w:val="left"/>
      <w:pPr>
        <w:ind w:left="154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B36420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A9081132">
      <w:numFmt w:val="bullet"/>
      <w:lvlText w:val="•"/>
      <w:lvlJc w:val="left"/>
      <w:pPr>
        <w:ind w:left="2703" w:hanging="360"/>
      </w:pPr>
      <w:rPr>
        <w:rFonts w:hint="default"/>
        <w:lang w:val="en-US" w:eastAsia="en-US" w:bidi="ar-SA"/>
      </w:rPr>
    </w:lvl>
    <w:lvl w:ilvl="4" w:tplc="EE4C66C6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 w:tplc="4BA216F0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6" w:tplc="4014B4F0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7" w:tplc="E28A836C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370E7C00">
      <w:numFmt w:val="bullet"/>
      <w:lvlText w:val="•"/>
      <w:lvlJc w:val="left"/>
      <w:pPr>
        <w:ind w:left="841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192655"/>
    <w:multiLevelType w:val="hybridMultilevel"/>
    <w:tmpl w:val="7BDC3444"/>
    <w:lvl w:ilvl="0" w:tplc="851CFB5C">
      <w:numFmt w:val="bullet"/>
      <w:lvlText w:val=""/>
      <w:lvlJc w:val="left"/>
      <w:pPr>
        <w:ind w:left="410" w:hanging="30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9C6EA8A">
      <w:numFmt w:val="bullet"/>
      <w:lvlText w:val="•"/>
      <w:lvlJc w:val="left"/>
      <w:pPr>
        <w:ind w:left="1422" w:hanging="308"/>
      </w:pPr>
      <w:rPr>
        <w:rFonts w:hint="default"/>
        <w:lang w:val="en-US" w:eastAsia="en-US" w:bidi="ar-SA"/>
      </w:rPr>
    </w:lvl>
    <w:lvl w:ilvl="2" w:tplc="66D44C92">
      <w:numFmt w:val="bullet"/>
      <w:lvlText w:val="•"/>
      <w:lvlJc w:val="left"/>
      <w:pPr>
        <w:ind w:left="2425" w:hanging="308"/>
      </w:pPr>
      <w:rPr>
        <w:rFonts w:hint="default"/>
        <w:lang w:val="en-US" w:eastAsia="en-US" w:bidi="ar-SA"/>
      </w:rPr>
    </w:lvl>
    <w:lvl w:ilvl="3" w:tplc="F36E663A">
      <w:numFmt w:val="bullet"/>
      <w:lvlText w:val="•"/>
      <w:lvlJc w:val="left"/>
      <w:pPr>
        <w:ind w:left="3428" w:hanging="308"/>
      </w:pPr>
      <w:rPr>
        <w:rFonts w:hint="default"/>
        <w:lang w:val="en-US" w:eastAsia="en-US" w:bidi="ar-SA"/>
      </w:rPr>
    </w:lvl>
    <w:lvl w:ilvl="4" w:tplc="47003604">
      <w:numFmt w:val="bullet"/>
      <w:lvlText w:val="•"/>
      <w:lvlJc w:val="left"/>
      <w:pPr>
        <w:ind w:left="4430" w:hanging="308"/>
      </w:pPr>
      <w:rPr>
        <w:rFonts w:hint="default"/>
        <w:lang w:val="en-US" w:eastAsia="en-US" w:bidi="ar-SA"/>
      </w:rPr>
    </w:lvl>
    <w:lvl w:ilvl="5" w:tplc="C1C06002">
      <w:numFmt w:val="bullet"/>
      <w:lvlText w:val="•"/>
      <w:lvlJc w:val="left"/>
      <w:pPr>
        <w:ind w:left="5433" w:hanging="308"/>
      </w:pPr>
      <w:rPr>
        <w:rFonts w:hint="default"/>
        <w:lang w:val="en-US" w:eastAsia="en-US" w:bidi="ar-SA"/>
      </w:rPr>
    </w:lvl>
    <w:lvl w:ilvl="6" w:tplc="862A5BAA">
      <w:numFmt w:val="bullet"/>
      <w:lvlText w:val="•"/>
      <w:lvlJc w:val="left"/>
      <w:pPr>
        <w:ind w:left="6436" w:hanging="308"/>
      </w:pPr>
      <w:rPr>
        <w:rFonts w:hint="default"/>
        <w:lang w:val="en-US" w:eastAsia="en-US" w:bidi="ar-SA"/>
      </w:rPr>
    </w:lvl>
    <w:lvl w:ilvl="7" w:tplc="1A1AA5C6">
      <w:numFmt w:val="bullet"/>
      <w:lvlText w:val="•"/>
      <w:lvlJc w:val="left"/>
      <w:pPr>
        <w:ind w:left="7439" w:hanging="308"/>
      </w:pPr>
      <w:rPr>
        <w:rFonts w:hint="default"/>
        <w:lang w:val="en-US" w:eastAsia="en-US" w:bidi="ar-SA"/>
      </w:rPr>
    </w:lvl>
    <w:lvl w:ilvl="8" w:tplc="2CAC3E62">
      <w:numFmt w:val="bullet"/>
      <w:lvlText w:val="•"/>
      <w:lvlJc w:val="left"/>
      <w:pPr>
        <w:ind w:left="8441" w:hanging="308"/>
      </w:pPr>
      <w:rPr>
        <w:rFonts w:hint="default"/>
        <w:lang w:val="en-US" w:eastAsia="en-US" w:bidi="ar-SA"/>
      </w:rPr>
    </w:lvl>
  </w:abstractNum>
  <w:abstractNum w:abstractNumId="7" w15:restartNumberingAfterBreak="0">
    <w:nsid w:val="5190372C"/>
    <w:multiLevelType w:val="hybridMultilevel"/>
    <w:tmpl w:val="91749456"/>
    <w:lvl w:ilvl="0" w:tplc="457C35CA">
      <w:numFmt w:val="bullet"/>
      <w:lvlText w:val="☐"/>
      <w:lvlJc w:val="left"/>
      <w:pPr>
        <w:ind w:left="277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0F3E0B18">
      <w:numFmt w:val="bullet"/>
      <w:lvlText w:val="•"/>
      <w:lvlJc w:val="left"/>
      <w:pPr>
        <w:ind w:left="643" w:hanging="228"/>
      </w:pPr>
      <w:rPr>
        <w:rFonts w:hint="default"/>
        <w:lang w:val="en-US" w:eastAsia="en-US" w:bidi="ar-SA"/>
      </w:rPr>
    </w:lvl>
    <w:lvl w:ilvl="2" w:tplc="E9EEF5FC">
      <w:numFmt w:val="bullet"/>
      <w:lvlText w:val="•"/>
      <w:lvlJc w:val="left"/>
      <w:pPr>
        <w:ind w:left="1006" w:hanging="228"/>
      </w:pPr>
      <w:rPr>
        <w:rFonts w:hint="default"/>
        <w:lang w:val="en-US" w:eastAsia="en-US" w:bidi="ar-SA"/>
      </w:rPr>
    </w:lvl>
    <w:lvl w:ilvl="3" w:tplc="6A165D00">
      <w:numFmt w:val="bullet"/>
      <w:lvlText w:val="•"/>
      <w:lvlJc w:val="left"/>
      <w:pPr>
        <w:ind w:left="1369" w:hanging="228"/>
      </w:pPr>
      <w:rPr>
        <w:rFonts w:hint="default"/>
        <w:lang w:val="en-US" w:eastAsia="en-US" w:bidi="ar-SA"/>
      </w:rPr>
    </w:lvl>
    <w:lvl w:ilvl="4" w:tplc="4D0AD79C">
      <w:numFmt w:val="bullet"/>
      <w:lvlText w:val="•"/>
      <w:lvlJc w:val="left"/>
      <w:pPr>
        <w:ind w:left="1732" w:hanging="228"/>
      </w:pPr>
      <w:rPr>
        <w:rFonts w:hint="default"/>
        <w:lang w:val="en-US" w:eastAsia="en-US" w:bidi="ar-SA"/>
      </w:rPr>
    </w:lvl>
    <w:lvl w:ilvl="5" w:tplc="14AA0590">
      <w:numFmt w:val="bullet"/>
      <w:lvlText w:val="•"/>
      <w:lvlJc w:val="left"/>
      <w:pPr>
        <w:ind w:left="2096" w:hanging="228"/>
      </w:pPr>
      <w:rPr>
        <w:rFonts w:hint="default"/>
        <w:lang w:val="en-US" w:eastAsia="en-US" w:bidi="ar-SA"/>
      </w:rPr>
    </w:lvl>
    <w:lvl w:ilvl="6" w:tplc="BD3C162E">
      <w:numFmt w:val="bullet"/>
      <w:lvlText w:val="•"/>
      <w:lvlJc w:val="left"/>
      <w:pPr>
        <w:ind w:left="2459" w:hanging="228"/>
      </w:pPr>
      <w:rPr>
        <w:rFonts w:hint="default"/>
        <w:lang w:val="en-US" w:eastAsia="en-US" w:bidi="ar-SA"/>
      </w:rPr>
    </w:lvl>
    <w:lvl w:ilvl="7" w:tplc="21AE59EA">
      <w:numFmt w:val="bullet"/>
      <w:lvlText w:val="•"/>
      <w:lvlJc w:val="left"/>
      <w:pPr>
        <w:ind w:left="2822" w:hanging="228"/>
      </w:pPr>
      <w:rPr>
        <w:rFonts w:hint="default"/>
        <w:lang w:val="en-US" w:eastAsia="en-US" w:bidi="ar-SA"/>
      </w:rPr>
    </w:lvl>
    <w:lvl w:ilvl="8" w:tplc="F5A44D36">
      <w:numFmt w:val="bullet"/>
      <w:lvlText w:val="•"/>
      <w:lvlJc w:val="left"/>
      <w:pPr>
        <w:ind w:left="3185" w:hanging="228"/>
      </w:pPr>
      <w:rPr>
        <w:rFonts w:hint="default"/>
        <w:lang w:val="en-US" w:eastAsia="en-US" w:bidi="ar-SA"/>
      </w:rPr>
    </w:lvl>
  </w:abstractNum>
  <w:abstractNum w:abstractNumId="8" w15:restartNumberingAfterBreak="0">
    <w:nsid w:val="6B8B7BCE"/>
    <w:multiLevelType w:val="hybridMultilevel"/>
    <w:tmpl w:val="A320A43A"/>
    <w:lvl w:ilvl="0" w:tplc="C0A4F196">
      <w:numFmt w:val="bullet"/>
      <w:lvlText w:val="☐"/>
      <w:lvlJc w:val="left"/>
      <w:pPr>
        <w:ind w:left="411" w:hanging="22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A5288902">
      <w:numFmt w:val="bullet"/>
      <w:lvlText w:val="•"/>
      <w:lvlJc w:val="left"/>
      <w:pPr>
        <w:ind w:left="679" w:hanging="228"/>
      </w:pPr>
      <w:rPr>
        <w:rFonts w:hint="default"/>
        <w:lang w:val="en-US" w:eastAsia="en-US" w:bidi="ar-SA"/>
      </w:rPr>
    </w:lvl>
    <w:lvl w:ilvl="2" w:tplc="915A9D0C">
      <w:numFmt w:val="bullet"/>
      <w:lvlText w:val="•"/>
      <w:lvlJc w:val="left"/>
      <w:pPr>
        <w:ind w:left="938" w:hanging="228"/>
      </w:pPr>
      <w:rPr>
        <w:rFonts w:hint="default"/>
        <w:lang w:val="en-US" w:eastAsia="en-US" w:bidi="ar-SA"/>
      </w:rPr>
    </w:lvl>
    <w:lvl w:ilvl="3" w:tplc="598E36A0">
      <w:numFmt w:val="bullet"/>
      <w:lvlText w:val="•"/>
      <w:lvlJc w:val="left"/>
      <w:pPr>
        <w:ind w:left="1198" w:hanging="228"/>
      </w:pPr>
      <w:rPr>
        <w:rFonts w:hint="default"/>
        <w:lang w:val="en-US" w:eastAsia="en-US" w:bidi="ar-SA"/>
      </w:rPr>
    </w:lvl>
    <w:lvl w:ilvl="4" w:tplc="298E92BA">
      <w:numFmt w:val="bullet"/>
      <w:lvlText w:val="•"/>
      <w:lvlJc w:val="left"/>
      <w:pPr>
        <w:ind w:left="1457" w:hanging="228"/>
      </w:pPr>
      <w:rPr>
        <w:rFonts w:hint="default"/>
        <w:lang w:val="en-US" w:eastAsia="en-US" w:bidi="ar-SA"/>
      </w:rPr>
    </w:lvl>
    <w:lvl w:ilvl="5" w:tplc="813EAC14">
      <w:numFmt w:val="bullet"/>
      <w:lvlText w:val="•"/>
      <w:lvlJc w:val="left"/>
      <w:pPr>
        <w:ind w:left="1717" w:hanging="228"/>
      </w:pPr>
      <w:rPr>
        <w:rFonts w:hint="default"/>
        <w:lang w:val="en-US" w:eastAsia="en-US" w:bidi="ar-SA"/>
      </w:rPr>
    </w:lvl>
    <w:lvl w:ilvl="6" w:tplc="129AF8E8">
      <w:numFmt w:val="bullet"/>
      <w:lvlText w:val="•"/>
      <w:lvlJc w:val="left"/>
      <w:pPr>
        <w:ind w:left="1976" w:hanging="228"/>
      </w:pPr>
      <w:rPr>
        <w:rFonts w:hint="default"/>
        <w:lang w:val="en-US" w:eastAsia="en-US" w:bidi="ar-SA"/>
      </w:rPr>
    </w:lvl>
    <w:lvl w:ilvl="7" w:tplc="6C36B774">
      <w:numFmt w:val="bullet"/>
      <w:lvlText w:val="•"/>
      <w:lvlJc w:val="left"/>
      <w:pPr>
        <w:ind w:left="2235" w:hanging="228"/>
      </w:pPr>
      <w:rPr>
        <w:rFonts w:hint="default"/>
        <w:lang w:val="en-US" w:eastAsia="en-US" w:bidi="ar-SA"/>
      </w:rPr>
    </w:lvl>
    <w:lvl w:ilvl="8" w:tplc="5D422D96">
      <w:numFmt w:val="bullet"/>
      <w:lvlText w:val="•"/>
      <w:lvlJc w:val="left"/>
      <w:pPr>
        <w:ind w:left="2495" w:hanging="228"/>
      </w:pPr>
      <w:rPr>
        <w:rFonts w:hint="default"/>
        <w:lang w:val="en-US" w:eastAsia="en-US" w:bidi="ar-SA"/>
      </w:rPr>
    </w:lvl>
  </w:abstractNum>
  <w:num w:numId="1" w16cid:durableId="918290654">
    <w:abstractNumId w:val="2"/>
  </w:num>
  <w:num w:numId="2" w16cid:durableId="247735753">
    <w:abstractNumId w:val="6"/>
  </w:num>
  <w:num w:numId="3" w16cid:durableId="1988706899">
    <w:abstractNumId w:val="7"/>
  </w:num>
  <w:num w:numId="4" w16cid:durableId="737090983">
    <w:abstractNumId w:val="4"/>
  </w:num>
  <w:num w:numId="5" w16cid:durableId="23681171">
    <w:abstractNumId w:val="1"/>
  </w:num>
  <w:num w:numId="6" w16cid:durableId="385181467">
    <w:abstractNumId w:val="8"/>
  </w:num>
  <w:num w:numId="7" w16cid:durableId="1254555693">
    <w:abstractNumId w:val="0"/>
  </w:num>
  <w:num w:numId="8" w16cid:durableId="1808547579">
    <w:abstractNumId w:val="3"/>
  </w:num>
  <w:num w:numId="9" w16cid:durableId="958952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B5"/>
    <w:rsid w:val="00032752"/>
    <w:rsid w:val="00035DB5"/>
    <w:rsid w:val="00060ACA"/>
    <w:rsid w:val="000626BA"/>
    <w:rsid w:val="000658C3"/>
    <w:rsid w:val="0006710B"/>
    <w:rsid w:val="00067A37"/>
    <w:rsid w:val="00076EBC"/>
    <w:rsid w:val="0008028C"/>
    <w:rsid w:val="00080D51"/>
    <w:rsid w:val="000B44AC"/>
    <w:rsid w:val="000B6494"/>
    <w:rsid w:val="000C384F"/>
    <w:rsid w:val="000D1931"/>
    <w:rsid w:val="000D52E8"/>
    <w:rsid w:val="000E320F"/>
    <w:rsid w:val="000E5FA7"/>
    <w:rsid w:val="000E79CB"/>
    <w:rsid w:val="000F0891"/>
    <w:rsid w:val="00117155"/>
    <w:rsid w:val="001254AC"/>
    <w:rsid w:val="00133BAF"/>
    <w:rsid w:val="00140136"/>
    <w:rsid w:val="00141CFC"/>
    <w:rsid w:val="001443DF"/>
    <w:rsid w:val="00144FBD"/>
    <w:rsid w:val="00165EF4"/>
    <w:rsid w:val="00193AB9"/>
    <w:rsid w:val="001978C9"/>
    <w:rsid w:val="001A661D"/>
    <w:rsid w:val="001A7082"/>
    <w:rsid w:val="001B6EF2"/>
    <w:rsid w:val="001D3518"/>
    <w:rsid w:val="001D7A0B"/>
    <w:rsid w:val="001E5AB3"/>
    <w:rsid w:val="001F6A9F"/>
    <w:rsid w:val="00227C98"/>
    <w:rsid w:val="00230A22"/>
    <w:rsid w:val="002337A6"/>
    <w:rsid w:val="00247746"/>
    <w:rsid w:val="00252B45"/>
    <w:rsid w:val="00252E82"/>
    <w:rsid w:val="00257C7F"/>
    <w:rsid w:val="00274FF0"/>
    <w:rsid w:val="00275329"/>
    <w:rsid w:val="00294D8C"/>
    <w:rsid w:val="00297A31"/>
    <w:rsid w:val="002A1F18"/>
    <w:rsid w:val="002A2442"/>
    <w:rsid w:val="002B2C83"/>
    <w:rsid w:val="002C041B"/>
    <w:rsid w:val="002D39E2"/>
    <w:rsid w:val="002E0F6F"/>
    <w:rsid w:val="002E323D"/>
    <w:rsid w:val="002E5ADF"/>
    <w:rsid w:val="002F08B5"/>
    <w:rsid w:val="00300816"/>
    <w:rsid w:val="003009BB"/>
    <w:rsid w:val="00300D4A"/>
    <w:rsid w:val="003054B5"/>
    <w:rsid w:val="00307D50"/>
    <w:rsid w:val="003127AC"/>
    <w:rsid w:val="00315FD9"/>
    <w:rsid w:val="00330EFC"/>
    <w:rsid w:val="00332754"/>
    <w:rsid w:val="003514E3"/>
    <w:rsid w:val="00354BFB"/>
    <w:rsid w:val="00355B1F"/>
    <w:rsid w:val="00356AEE"/>
    <w:rsid w:val="0036173C"/>
    <w:rsid w:val="003663C3"/>
    <w:rsid w:val="00376791"/>
    <w:rsid w:val="00384A3A"/>
    <w:rsid w:val="0038624C"/>
    <w:rsid w:val="00393B15"/>
    <w:rsid w:val="003A4139"/>
    <w:rsid w:val="003A460D"/>
    <w:rsid w:val="003B1A9E"/>
    <w:rsid w:val="003C1477"/>
    <w:rsid w:val="003C7C1D"/>
    <w:rsid w:val="003D12F9"/>
    <w:rsid w:val="003E7903"/>
    <w:rsid w:val="00405A9E"/>
    <w:rsid w:val="00412BFD"/>
    <w:rsid w:val="0041401C"/>
    <w:rsid w:val="00420CE2"/>
    <w:rsid w:val="0042157C"/>
    <w:rsid w:val="00421D55"/>
    <w:rsid w:val="00426F66"/>
    <w:rsid w:val="00431647"/>
    <w:rsid w:val="00444EF2"/>
    <w:rsid w:val="00461A86"/>
    <w:rsid w:val="00463DF4"/>
    <w:rsid w:val="004731FA"/>
    <w:rsid w:val="004A18BB"/>
    <w:rsid w:val="004A3B3C"/>
    <w:rsid w:val="004C6414"/>
    <w:rsid w:val="004D08BE"/>
    <w:rsid w:val="004D5FF0"/>
    <w:rsid w:val="004F076F"/>
    <w:rsid w:val="004F3F2F"/>
    <w:rsid w:val="005020D3"/>
    <w:rsid w:val="00502F19"/>
    <w:rsid w:val="00532BB3"/>
    <w:rsid w:val="005411D8"/>
    <w:rsid w:val="0054749E"/>
    <w:rsid w:val="0057374A"/>
    <w:rsid w:val="0058237E"/>
    <w:rsid w:val="005927FA"/>
    <w:rsid w:val="00597BAE"/>
    <w:rsid w:val="005A35DD"/>
    <w:rsid w:val="005A6D78"/>
    <w:rsid w:val="005B439D"/>
    <w:rsid w:val="005B656B"/>
    <w:rsid w:val="005C2520"/>
    <w:rsid w:val="005D32A0"/>
    <w:rsid w:val="005D635D"/>
    <w:rsid w:val="005D7B02"/>
    <w:rsid w:val="005F1542"/>
    <w:rsid w:val="005F229B"/>
    <w:rsid w:val="005F3708"/>
    <w:rsid w:val="006054C4"/>
    <w:rsid w:val="00615710"/>
    <w:rsid w:val="00617C76"/>
    <w:rsid w:val="00627E20"/>
    <w:rsid w:val="00630960"/>
    <w:rsid w:val="00636BDE"/>
    <w:rsid w:val="006377D0"/>
    <w:rsid w:val="00664809"/>
    <w:rsid w:val="00676FDE"/>
    <w:rsid w:val="006824CB"/>
    <w:rsid w:val="006863E2"/>
    <w:rsid w:val="006910F8"/>
    <w:rsid w:val="006961FD"/>
    <w:rsid w:val="006B1960"/>
    <w:rsid w:val="006B3D98"/>
    <w:rsid w:val="006C614E"/>
    <w:rsid w:val="006D6B2D"/>
    <w:rsid w:val="006D771E"/>
    <w:rsid w:val="006E6487"/>
    <w:rsid w:val="006F5AF8"/>
    <w:rsid w:val="006F7C8E"/>
    <w:rsid w:val="00702B81"/>
    <w:rsid w:val="00727A8E"/>
    <w:rsid w:val="00730C49"/>
    <w:rsid w:val="0073502C"/>
    <w:rsid w:val="007368A9"/>
    <w:rsid w:val="00743B04"/>
    <w:rsid w:val="00744D30"/>
    <w:rsid w:val="00747B1D"/>
    <w:rsid w:val="007576D4"/>
    <w:rsid w:val="00787885"/>
    <w:rsid w:val="00792D81"/>
    <w:rsid w:val="00796D6B"/>
    <w:rsid w:val="007A6220"/>
    <w:rsid w:val="007A6DD0"/>
    <w:rsid w:val="007C0EAC"/>
    <w:rsid w:val="007D02DB"/>
    <w:rsid w:val="007D6B39"/>
    <w:rsid w:val="007F49B7"/>
    <w:rsid w:val="007F65A6"/>
    <w:rsid w:val="007F65A7"/>
    <w:rsid w:val="008002F9"/>
    <w:rsid w:val="008176E3"/>
    <w:rsid w:val="00821580"/>
    <w:rsid w:val="00830950"/>
    <w:rsid w:val="00843D20"/>
    <w:rsid w:val="00844E76"/>
    <w:rsid w:val="00847649"/>
    <w:rsid w:val="00851183"/>
    <w:rsid w:val="00861D4A"/>
    <w:rsid w:val="008732DA"/>
    <w:rsid w:val="00874301"/>
    <w:rsid w:val="008856B9"/>
    <w:rsid w:val="008900C7"/>
    <w:rsid w:val="0089032D"/>
    <w:rsid w:val="008A3767"/>
    <w:rsid w:val="008A48FA"/>
    <w:rsid w:val="008A5DEE"/>
    <w:rsid w:val="008C2EEF"/>
    <w:rsid w:val="008D3D50"/>
    <w:rsid w:val="008E1107"/>
    <w:rsid w:val="008F42F6"/>
    <w:rsid w:val="0090148E"/>
    <w:rsid w:val="00915669"/>
    <w:rsid w:val="00915959"/>
    <w:rsid w:val="0093244E"/>
    <w:rsid w:val="009428A8"/>
    <w:rsid w:val="00944B5F"/>
    <w:rsid w:val="00944EF9"/>
    <w:rsid w:val="00945130"/>
    <w:rsid w:val="009511BD"/>
    <w:rsid w:val="009B2FE8"/>
    <w:rsid w:val="009B6956"/>
    <w:rsid w:val="009C489F"/>
    <w:rsid w:val="009E01E3"/>
    <w:rsid w:val="00A009EA"/>
    <w:rsid w:val="00A01F1A"/>
    <w:rsid w:val="00A0335A"/>
    <w:rsid w:val="00A035A2"/>
    <w:rsid w:val="00A05F60"/>
    <w:rsid w:val="00A0665C"/>
    <w:rsid w:val="00A277D8"/>
    <w:rsid w:val="00A32AD0"/>
    <w:rsid w:val="00A43DFA"/>
    <w:rsid w:val="00A66DFD"/>
    <w:rsid w:val="00A712EE"/>
    <w:rsid w:val="00A83411"/>
    <w:rsid w:val="00A96766"/>
    <w:rsid w:val="00AB6161"/>
    <w:rsid w:val="00AC4738"/>
    <w:rsid w:val="00AE32D7"/>
    <w:rsid w:val="00AE79C4"/>
    <w:rsid w:val="00AF2013"/>
    <w:rsid w:val="00AF29AA"/>
    <w:rsid w:val="00B02CCE"/>
    <w:rsid w:val="00B10B6C"/>
    <w:rsid w:val="00B168B1"/>
    <w:rsid w:val="00B17C23"/>
    <w:rsid w:val="00B216B1"/>
    <w:rsid w:val="00B42D2A"/>
    <w:rsid w:val="00B52E0C"/>
    <w:rsid w:val="00B7724A"/>
    <w:rsid w:val="00B80130"/>
    <w:rsid w:val="00B82690"/>
    <w:rsid w:val="00B87504"/>
    <w:rsid w:val="00B9047A"/>
    <w:rsid w:val="00B90536"/>
    <w:rsid w:val="00BB2F09"/>
    <w:rsid w:val="00BC07B4"/>
    <w:rsid w:val="00BC26BC"/>
    <w:rsid w:val="00BD1441"/>
    <w:rsid w:val="00BE043C"/>
    <w:rsid w:val="00C15F80"/>
    <w:rsid w:val="00C23127"/>
    <w:rsid w:val="00C34743"/>
    <w:rsid w:val="00C36ECD"/>
    <w:rsid w:val="00C61B68"/>
    <w:rsid w:val="00C641C6"/>
    <w:rsid w:val="00C84864"/>
    <w:rsid w:val="00C90AD9"/>
    <w:rsid w:val="00C9139D"/>
    <w:rsid w:val="00C956B9"/>
    <w:rsid w:val="00CA224B"/>
    <w:rsid w:val="00CA5BF3"/>
    <w:rsid w:val="00CE4F99"/>
    <w:rsid w:val="00CF1DDB"/>
    <w:rsid w:val="00D15FCA"/>
    <w:rsid w:val="00D23A5D"/>
    <w:rsid w:val="00D30ED3"/>
    <w:rsid w:val="00D378B8"/>
    <w:rsid w:val="00D419B5"/>
    <w:rsid w:val="00D544E7"/>
    <w:rsid w:val="00D71095"/>
    <w:rsid w:val="00D81A6B"/>
    <w:rsid w:val="00D82E6E"/>
    <w:rsid w:val="00D84349"/>
    <w:rsid w:val="00D85CCC"/>
    <w:rsid w:val="00D87AAF"/>
    <w:rsid w:val="00D932E5"/>
    <w:rsid w:val="00D94378"/>
    <w:rsid w:val="00D9522D"/>
    <w:rsid w:val="00D95DAC"/>
    <w:rsid w:val="00DB1BFA"/>
    <w:rsid w:val="00DB79CD"/>
    <w:rsid w:val="00DC1D9D"/>
    <w:rsid w:val="00DF074B"/>
    <w:rsid w:val="00DF0E2A"/>
    <w:rsid w:val="00DF4E06"/>
    <w:rsid w:val="00E01E89"/>
    <w:rsid w:val="00E028F5"/>
    <w:rsid w:val="00E30A56"/>
    <w:rsid w:val="00E3508A"/>
    <w:rsid w:val="00E3635C"/>
    <w:rsid w:val="00E36BF2"/>
    <w:rsid w:val="00E36CBC"/>
    <w:rsid w:val="00E37A13"/>
    <w:rsid w:val="00E415AB"/>
    <w:rsid w:val="00E5154E"/>
    <w:rsid w:val="00E51ABA"/>
    <w:rsid w:val="00E638AB"/>
    <w:rsid w:val="00E64768"/>
    <w:rsid w:val="00E647AE"/>
    <w:rsid w:val="00E76D3A"/>
    <w:rsid w:val="00E92941"/>
    <w:rsid w:val="00E94408"/>
    <w:rsid w:val="00EA18F0"/>
    <w:rsid w:val="00EA4D9A"/>
    <w:rsid w:val="00EB7490"/>
    <w:rsid w:val="00EC0DDA"/>
    <w:rsid w:val="00EC71FB"/>
    <w:rsid w:val="00ED47E7"/>
    <w:rsid w:val="00ED527A"/>
    <w:rsid w:val="00EE1A9D"/>
    <w:rsid w:val="00EE37F7"/>
    <w:rsid w:val="00EE6040"/>
    <w:rsid w:val="00EE683D"/>
    <w:rsid w:val="00EE7BA9"/>
    <w:rsid w:val="00EF3B3B"/>
    <w:rsid w:val="00EF7C4A"/>
    <w:rsid w:val="00F032B0"/>
    <w:rsid w:val="00F15896"/>
    <w:rsid w:val="00F265B2"/>
    <w:rsid w:val="00F34BD6"/>
    <w:rsid w:val="00F356AA"/>
    <w:rsid w:val="00F40569"/>
    <w:rsid w:val="00F463AA"/>
    <w:rsid w:val="00F46A46"/>
    <w:rsid w:val="00F51203"/>
    <w:rsid w:val="00F566EA"/>
    <w:rsid w:val="00F622F6"/>
    <w:rsid w:val="00F664A6"/>
    <w:rsid w:val="00F840E0"/>
    <w:rsid w:val="00FB00BD"/>
    <w:rsid w:val="00FB7911"/>
    <w:rsid w:val="00FC2AA8"/>
    <w:rsid w:val="00FC2D86"/>
    <w:rsid w:val="00FC475F"/>
    <w:rsid w:val="03CA7BF5"/>
    <w:rsid w:val="0E36D975"/>
    <w:rsid w:val="103E457F"/>
    <w:rsid w:val="1970E378"/>
    <w:rsid w:val="20A2CF71"/>
    <w:rsid w:val="3CA6A8B7"/>
    <w:rsid w:val="5B0BA122"/>
    <w:rsid w:val="663BFC81"/>
    <w:rsid w:val="69AE154F"/>
    <w:rsid w:val="6E0DE84A"/>
    <w:rsid w:val="74A6107F"/>
    <w:rsid w:val="7ECBF602"/>
    <w:rsid w:val="7F90A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484D7"/>
  <w15:docId w15:val="{B89B0B52-D1B0-41DC-BC9F-EC8764E1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755" w:right="1756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559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C3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84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C3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84F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844E76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1A6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61D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61D"/>
    <w:rPr>
      <w:rFonts w:ascii="Arial MT" w:eastAsia="Arial MT" w:hAnsi="Arial MT" w:cs="Arial MT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1401C"/>
  </w:style>
  <w:style w:type="character" w:customStyle="1" w:styleId="eop">
    <w:name w:val="eop"/>
    <w:basedOn w:val="DefaultParagraphFont"/>
    <w:rsid w:val="00A009EA"/>
  </w:style>
  <w:style w:type="table" w:styleId="TableGrid">
    <w:name w:val="Table Grid"/>
    <w:basedOn w:val="TableNormal"/>
    <w:uiPriority w:val="39"/>
    <w:rsid w:val="00D23A5D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9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393B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anzactour@education.wa.edu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23" Type="http://schemas.openxmlformats.org/officeDocument/2006/relationships/hyperlink" Target="mailto:anzactour@education.wa.edu.a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nzactour@education.wa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anzactour@education.wa.edu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f2b5e4-0dcc-441b-bb01-5887a8137ebc">
      <Terms xmlns="http://schemas.microsoft.com/office/infopath/2007/PartnerControls"/>
    </lcf76f155ced4ddcb4097134ff3c332f>
    <TaxCatchAll xmlns="98600012-478a-4371-8c0b-1e0ac9e57b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58A8748D89B4180C912031F689A4D" ma:contentTypeVersion="15" ma:contentTypeDescription="Create a new document." ma:contentTypeScope="" ma:versionID="89853067114b8b071af34b6ee4fdd031">
  <xsd:schema xmlns:xsd="http://www.w3.org/2001/XMLSchema" xmlns:xs="http://www.w3.org/2001/XMLSchema" xmlns:p="http://schemas.microsoft.com/office/2006/metadata/properties" xmlns:ns2="1df2b5e4-0dcc-441b-bb01-5887a8137ebc" xmlns:ns3="98600012-478a-4371-8c0b-1e0ac9e57bf9" targetNamespace="http://schemas.microsoft.com/office/2006/metadata/properties" ma:root="true" ma:fieldsID="e138e0eb694b1c33f120e2e49fe07144" ns2:_="" ns3:_="">
    <xsd:import namespace="1df2b5e4-0dcc-441b-bb01-5887a8137ebc"/>
    <xsd:import namespace="98600012-478a-4371-8c0b-1e0ac9e57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2b5e4-0dcc-441b-bb01-5887a8137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00012-478a-4371-8c0b-1e0ac9e57b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7b4bc17-3cf8-4802-902c-91a2c2063dd2}" ma:internalName="TaxCatchAll" ma:showField="CatchAllData" ma:web="98600012-478a-4371-8c0b-1e0ac9e57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3B5E5-D663-4BBD-AFE6-940BBB3A6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DA861-2A40-45FA-AFFE-927718DEFF8E}">
  <ds:schemaRefs>
    <ds:schemaRef ds:uri="http://schemas.microsoft.com/office/2006/metadata/properties"/>
    <ds:schemaRef ds:uri="http://schemas.microsoft.com/office/infopath/2007/PartnerControls"/>
    <ds:schemaRef ds:uri="1df2b5e4-0dcc-441b-bb01-5887a8137ebc"/>
    <ds:schemaRef ds:uri="98600012-478a-4371-8c0b-1e0ac9e57bf9"/>
  </ds:schemaRefs>
</ds:datastoreItem>
</file>

<file path=customXml/itemProps3.xml><?xml version="1.0" encoding="utf-8"?>
<ds:datastoreItem xmlns:ds="http://schemas.openxmlformats.org/officeDocument/2006/customXml" ds:itemID="{892A58D1-B21F-4604-A470-EAE70CBA9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F920E6-65D8-4FB5-8668-BE2EED5EF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2b5e4-0dcc-441b-bb01-5887a8137ebc"/>
    <ds:schemaRef ds:uri="98600012-478a-4371-8c0b-1e0ac9e57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LAMOND Karen [Curriculum Support]</dc:creator>
  <cp:lastModifiedBy>KILBY Sophie [Digital Content]</cp:lastModifiedBy>
  <cp:revision>2</cp:revision>
  <cp:lastPrinted>2023-03-15T07:14:00Z</cp:lastPrinted>
  <dcterms:created xsi:type="dcterms:W3CDTF">2025-04-15T09:26:00Z</dcterms:created>
  <dcterms:modified xsi:type="dcterms:W3CDTF">2025-04-15T09:26:00Z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2022-04-06T00:00:00Z</vt:filetime>
  </property>
  <property fmtid="{D5CDD505-2E9C-101B-9397-08002B2CF9AE}" pid="5" name="ContentTypeId">
    <vt:lpwstr>0x01010087758A8748D89B4180C912031F689A4D</vt:lpwstr>
  </property>
  <property fmtid="{D5CDD505-2E9C-101B-9397-08002B2CF9AE}" pid="6" name="MediaServiceImageTags">
    <vt:lpwstr/>
  </property>
</Properties>
</file>