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349DF" w14:textId="4D423046" w:rsidR="00EB247D" w:rsidRDefault="00EB247D" w:rsidP="00EB247D">
      <w:pPr>
        <w:pStyle w:val="Title"/>
      </w:pPr>
      <w:bookmarkStart w:id="0" w:name="_Hlk103166844"/>
      <w:proofErr w:type="spellStart"/>
      <w:r>
        <w:t>VacSwim</w:t>
      </w:r>
      <w:proofErr w:type="spellEnd"/>
      <w:r>
        <w:t xml:space="preserve"> April en Julie 2026 programme</w:t>
      </w:r>
    </w:p>
    <w:p w14:paraId="10C5D026" w14:textId="77777777" w:rsidR="00EB247D" w:rsidRDefault="00EB247D" w:rsidP="00EB247D">
      <w:pPr>
        <w:pStyle w:val="Title"/>
        <w:tabs>
          <w:tab w:val="left" w:pos="2550"/>
        </w:tabs>
        <w:rPr>
          <w:rStyle w:val="DocumentSubtitle"/>
        </w:rPr>
      </w:pPr>
      <w:proofErr w:type="spellStart"/>
      <w:r>
        <w:rPr>
          <w:rStyle w:val="DocumentSubtitle"/>
        </w:rPr>
        <w:t>Feiteblad</w:t>
      </w:r>
      <w:proofErr w:type="spellEnd"/>
    </w:p>
    <w:bookmarkEnd w:id="0"/>
    <w:p w14:paraId="0145670B" w14:textId="6159490F" w:rsidR="00145364" w:rsidRDefault="00C2774A" w:rsidP="0035542D">
      <w:r>
        <w:t xml:space="preserve">Om ons te help bepaal wat die beste opsie vir jou kind is om te leer swem, loods ons gedurende die April- en Julie-vakansies bykomende </w:t>
      </w:r>
      <w:proofErr w:type="spellStart"/>
      <w:r>
        <w:t>VacSwim</w:t>
      </w:r>
      <w:proofErr w:type="spellEnd"/>
      <w:r>
        <w:t>-programme. Dit sal ons help om te verstaan hoe om dit vir plaaslike gesinne makliker te maak om betrokke te raak terwyl hulle die aangename weer geniet.</w:t>
      </w:r>
    </w:p>
    <w:p w14:paraId="678B93BC" w14:textId="77777777" w:rsidR="00145364" w:rsidRPr="00145364" w:rsidRDefault="00145364" w:rsidP="00145364"/>
    <w:p w14:paraId="5E8ECF8F" w14:textId="3954ACFA" w:rsidR="00145364" w:rsidRPr="00145364" w:rsidRDefault="00145364" w:rsidP="00145364">
      <w:r>
        <w:t xml:space="preserve">Hierdie </w:t>
      </w:r>
      <w:proofErr w:type="spellStart"/>
      <w:r>
        <w:t>proeflopieprogram</w:t>
      </w:r>
      <w:proofErr w:type="spellEnd"/>
      <w:r>
        <w:t xml:space="preserve"> in Derby en </w:t>
      </w:r>
      <w:proofErr w:type="spellStart"/>
      <w:r>
        <w:t>Wickham</w:t>
      </w:r>
      <w:proofErr w:type="spellEnd"/>
      <w:r>
        <w:t xml:space="preserve"> is 'n bykomende opsie wat ontwerp is om meer aanpasbaarheid te voorsien. Neem asseblief kennis dat dit 'n aanvulling tot ons gewone skedule is en nie 'n vervanging vir die Oktober- of </w:t>
      </w:r>
      <w:proofErr w:type="spellStart"/>
      <w:r>
        <w:t>somerprogramme</w:t>
      </w:r>
      <w:proofErr w:type="spellEnd"/>
      <w:r>
        <w:t xml:space="preserve"> nie, wat soos beplan sal voortgaan.</w:t>
      </w:r>
    </w:p>
    <w:p w14:paraId="2A60CE09" w14:textId="01F91EA3" w:rsidR="003450B2" w:rsidRDefault="006B3F8C" w:rsidP="002F5E21">
      <w:pPr>
        <w:pStyle w:val="Heading1"/>
      </w:pPr>
      <w:r>
        <w:t>Hoe om in te skryf</w:t>
      </w:r>
    </w:p>
    <w:p w14:paraId="137DABE2" w14:textId="2900AB66" w:rsidR="004B5C04" w:rsidRDefault="004B5C04" w:rsidP="004B5C04">
      <w:r>
        <w:t xml:space="preserve">Die maklikste manier om in te skryf is </w:t>
      </w:r>
      <w:hyperlink r:id="rId10" w:history="1">
        <w:r>
          <w:rPr>
            <w:rStyle w:val="Hyperlink"/>
          </w:rPr>
          <w:t>aanlyn</w:t>
        </w:r>
      </w:hyperlink>
      <w:r>
        <w:t xml:space="preserve"> Jy kan ook 'n inskrywingsvorm aflaai om te voltooi, te druk en teen die </w:t>
      </w:r>
      <w:proofErr w:type="spellStart"/>
      <w:r>
        <w:t>inskrywingsdatum</w:t>
      </w:r>
      <w:proofErr w:type="spellEnd"/>
      <w:r>
        <w:t xml:space="preserve"> te pos aan:</w:t>
      </w:r>
    </w:p>
    <w:p w14:paraId="5737B299" w14:textId="77777777" w:rsidR="004B5C04" w:rsidRDefault="004B5C04" w:rsidP="004B5C04"/>
    <w:p w14:paraId="0ECB8BF3" w14:textId="77777777" w:rsidR="004B5C04" w:rsidRDefault="004B5C04" w:rsidP="004B5C04">
      <w:proofErr w:type="spellStart"/>
      <w:r>
        <w:t>VacSwim</w:t>
      </w:r>
      <w:proofErr w:type="spellEnd"/>
    </w:p>
    <w:p w14:paraId="31C4A020" w14:textId="77777777" w:rsidR="004B5C04" w:rsidRDefault="004B5C04" w:rsidP="004B5C04">
      <w:proofErr w:type="spellStart"/>
      <w:r>
        <w:t>Department</w:t>
      </w:r>
      <w:proofErr w:type="spellEnd"/>
      <w:r>
        <w:t xml:space="preserve"> of </w:t>
      </w:r>
      <w:proofErr w:type="spellStart"/>
      <w:r>
        <w:t>Education</w:t>
      </w:r>
      <w:proofErr w:type="spellEnd"/>
    </w:p>
    <w:p w14:paraId="5F3FC3F7" w14:textId="77777777" w:rsidR="004B5C04" w:rsidRDefault="004B5C04" w:rsidP="004B5C04">
      <w:proofErr w:type="spellStart"/>
      <w:r>
        <w:t>Statewide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Centre</w:t>
      </w:r>
      <w:proofErr w:type="spellEnd"/>
    </w:p>
    <w:p w14:paraId="2C4DBA7E" w14:textId="77777777" w:rsidR="004B5C04" w:rsidRDefault="004B5C04" w:rsidP="004B5C04">
      <w:r>
        <w:t>33 Giles Avenue</w:t>
      </w:r>
    </w:p>
    <w:p w14:paraId="3CF82C7F" w14:textId="77777777" w:rsidR="004B5C04" w:rsidRDefault="004B5C04" w:rsidP="004B5C04">
      <w:proofErr w:type="spellStart"/>
      <w:r>
        <w:t>Padbury</w:t>
      </w:r>
      <w:proofErr w:type="spellEnd"/>
      <w:r>
        <w:t xml:space="preserve"> WA 6025</w:t>
      </w:r>
    </w:p>
    <w:p w14:paraId="23FDE275" w14:textId="77777777" w:rsidR="00445BBA" w:rsidRPr="003450B2" w:rsidRDefault="00445BBA" w:rsidP="00445BBA">
      <w:pPr>
        <w:pStyle w:val="Heading1"/>
      </w:pPr>
      <w:proofErr w:type="spellStart"/>
      <w:r>
        <w:t>Programlesse</w:t>
      </w:r>
      <w:proofErr w:type="spellEnd"/>
      <w:r>
        <w:t xml:space="preserve"> en tye</w:t>
      </w:r>
    </w:p>
    <w:tbl>
      <w:tblPr>
        <w:tblStyle w:val="DOETable1"/>
        <w:tblW w:w="9351" w:type="dxa"/>
        <w:tblLook w:val="04A0" w:firstRow="1" w:lastRow="0" w:firstColumn="1" w:lastColumn="0" w:noHBand="0" w:noVBand="1"/>
      </w:tblPr>
      <w:tblGrid>
        <w:gridCol w:w="1241"/>
        <w:gridCol w:w="2471"/>
        <w:gridCol w:w="1537"/>
        <w:gridCol w:w="975"/>
        <w:gridCol w:w="1445"/>
        <w:gridCol w:w="1682"/>
      </w:tblGrid>
      <w:tr w:rsidR="00445BBA" w14:paraId="18CC8C19" w14:textId="77777777" w:rsidTr="007A1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hideMark/>
          </w:tcPr>
          <w:p w14:paraId="5DE56C75" w14:textId="77777777" w:rsidR="00445BBA" w:rsidRDefault="00445BBA" w:rsidP="007A167F">
            <w:r>
              <w:t>Program</w:t>
            </w:r>
          </w:p>
        </w:tc>
        <w:tc>
          <w:tcPr>
            <w:tcW w:w="2571" w:type="dxa"/>
            <w:hideMark/>
          </w:tcPr>
          <w:p w14:paraId="457EA90F" w14:textId="77777777" w:rsidR="00445BBA" w:rsidRDefault="00445BBA" w:rsidP="007A16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Datums</w:t>
            </w:r>
          </w:p>
        </w:tc>
        <w:tc>
          <w:tcPr>
            <w:tcW w:w="1325" w:type="dxa"/>
          </w:tcPr>
          <w:p w14:paraId="27287526" w14:textId="77777777" w:rsidR="00445BBA" w:rsidRDefault="00445BBA" w:rsidP="007A16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Lestydsduur</w:t>
            </w:r>
            <w:proofErr w:type="spellEnd"/>
          </w:p>
        </w:tc>
        <w:tc>
          <w:tcPr>
            <w:tcW w:w="975" w:type="dxa"/>
          </w:tcPr>
          <w:p w14:paraId="5622FE55" w14:textId="77777777" w:rsidR="00445BBA" w:rsidRDefault="00445BBA" w:rsidP="007A16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Enkel</w:t>
            </w:r>
          </w:p>
        </w:tc>
        <w:tc>
          <w:tcPr>
            <w:tcW w:w="1485" w:type="dxa"/>
          </w:tcPr>
          <w:p w14:paraId="1783E051" w14:textId="77777777" w:rsidR="00445BBA" w:rsidRDefault="00445BBA" w:rsidP="007A16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Familie</w:t>
            </w:r>
          </w:p>
        </w:tc>
        <w:tc>
          <w:tcPr>
            <w:tcW w:w="1743" w:type="dxa"/>
          </w:tcPr>
          <w:p w14:paraId="39414A4F" w14:textId="77777777" w:rsidR="00445BBA" w:rsidRDefault="00445BBA" w:rsidP="007A16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Skryf in by</w:t>
            </w:r>
          </w:p>
        </w:tc>
      </w:tr>
      <w:tr w:rsidR="00445BBA" w14:paraId="32506895" w14:textId="77777777" w:rsidTr="007A167F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hideMark/>
          </w:tcPr>
          <w:p w14:paraId="7A2754EC" w14:textId="77777777" w:rsidR="00445BBA" w:rsidRPr="003450B2" w:rsidRDefault="00445BBA" w:rsidP="007A167F">
            <w:pPr>
              <w:rPr>
                <w:b w:val="0"/>
                <w:bCs w:val="0"/>
              </w:rPr>
            </w:pPr>
            <w:r>
              <w:rPr>
                <w:b w:val="0"/>
              </w:rPr>
              <w:t>April program</w:t>
            </w:r>
          </w:p>
        </w:tc>
        <w:tc>
          <w:tcPr>
            <w:tcW w:w="2571" w:type="dxa"/>
            <w:hideMark/>
          </w:tcPr>
          <w:p w14:paraId="51F1EAA1" w14:textId="77777777" w:rsidR="00445BBA" w:rsidRDefault="00445BBA" w:rsidP="007A16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Dinsdag 7 April tot Donderdag 16 April 2026</w:t>
            </w:r>
          </w:p>
        </w:tc>
        <w:tc>
          <w:tcPr>
            <w:tcW w:w="1325" w:type="dxa"/>
          </w:tcPr>
          <w:p w14:paraId="48C2F6EF" w14:textId="77777777" w:rsidR="00445BBA" w:rsidRDefault="00445BBA" w:rsidP="007A16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 minute</w:t>
            </w:r>
          </w:p>
        </w:tc>
        <w:tc>
          <w:tcPr>
            <w:tcW w:w="975" w:type="dxa"/>
          </w:tcPr>
          <w:p w14:paraId="7A87FD7F" w14:textId="77777777" w:rsidR="00445BBA" w:rsidRDefault="00445BBA" w:rsidP="007A16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$32.00*</w:t>
            </w:r>
          </w:p>
        </w:tc>
        <w:tc>
          <w:tcPr>
            <w:tcW w:w="1485" w:type="dxa"/>
          </w:tcPr>
          <w:p w14:paraId="4E14E6B3" w14:textId="77777777" w:rsidR="00445BBA" w:rsidRDefault="00445BBA" w:rsidP="007A16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$85.50*</w:t>
            </w:r>
          </w:p>
        </w:tc>
        <w:tc>
          <w:tcPr>
            <w:tcW w:w="1743" w:type="dxa"/>
          </w:tcPr>
          <w:p w14:paraId="12E33AB8" w14:textId="653FDD63" w:rsidR="00445BBA" w:rsidRDefault="004524F9" w:rsidP="007A16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Sondag 15 Maart 2026</w:t>
            </w:r>
          </w:p>
        </w:tc>
      </w:tr>
      <w:tr w:rsidR="00445BBA" w14:paraId="31124E72" w14:textId="77777777" w:rsidTr="007A16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hideMark/>
          </w:tcPr>
          <w:p w14:paraId="51C8D765" w14:textId="77777777" w:rsidR="00445BBA" w:rsidRPr="003450B2" w:rsidRDefault="00445BBA" w:rsidP="007A167F">
            <w:pPr>
              <w:rPr>
                <w:b w:val="0"/>
                <w:bCs w:val="0"/>
              </w:rPr>
            </w:pPr>
            <w:r>
              <w:rPr>
                <w:b w:val="0"/>
              </w:rPr>
              <w:t>Julie program</w:t>
            </w:r>
          </w:p>
        </w:tc>
        <w:tc>
          <w:tcPr>
            <w:tcW w:w="2571" w:type="dxa"/>
            <w:hideMark/>
          </w:tcPr>
          <w:p w14:paraId="20FC3188" w14:textId="77777777" w:rsidR="00445BBA" w:rsidRDefault="00445BBA" w:rsidP="007A1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Dinsdag 7 Julie tot Donderdag 16 Julie 2026</w:t>
            </w:r>
          </w:p>
        </w:tc>
        <w:tc>
          <w:tcPr>
            <w:tcW w:w="1325" w:type="dxa"/>
          </w:tcPr>
          <w:p w14:paraId="06050135" w14:textId="77777777" w:rsidR="00445BBA" w:rsidRDefault="00445BBA" w:rsidP="007A1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45 minute</w:t>
            </w:r>
          </w:p>
        </w:tc>
        <w:tc>
          <w:tcPr>
            <w:tcW w:w="975" w:type="dxa"/>
          </w:tcPr>
          <w:p w14:paraId="40ED0944" w14:textId="5E1D0517" w:rsidR="004524F9" w:rsidRDefault="004524F9" w:rsidP="007A1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090BF6B8" w14:textId="4B3810E5" w:rsidR="00445BBA" w:rsidRDefault="004524F9" w:rsidP="007A1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$32.00*</w:t>
            </w:r>
          </w:p>
        </w:tc>
        <w:tc>
          <w:tcPr>
            <w:tcW w:w="1485" w:type="dxa"/>
          </w:tcPr>
          <w:p w14:paraId="2B04A79E" w14:textId="1A59334D" w:rsidR="00445BBA" w:rsidRDefault="004524F9" w:rsidP="007A1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$85.50</w:t>
            </w:r>
          </w:p>
        </w:tc>
        <w:tc>
          <w:tcPr>
            <w:tcW w:w="1743" w:type="dxa"/>
          </w:tcPr>
          <w:p w14:paraId="6C9F29C5" w14:textId="6B11D2AF" w:rsidR="00445BBA" w:rsidRDefault="004524F9" w:rsidP="007A1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Sondag 14 Junie 2026</w:t>
            </w:r>
          </w:p>
        </w:tc>
      </w:tr>
    </w:tbl>
    <w:p w14:paraId="26584A33" w14:textId="77777777" w:rsidR="00445BBA" w:rsidRDefault="00445BBA" w:rsidP="00445BBA">
      <w:pPr>
        <w:pStyle w:val="Notes"/>
      </w:pPr>
      <w:r>
        <w:t xml:space="preserve">*Konsessies beskikbaar. Sluit nie </w:t>
      </w:r>
      <w:proofErr w:type="spellStart"/>
      <w:r>
        <w:t>swembadtoegangsfooie</w:t>
      </w:r>
      <w:proofErr w:type="spellEnd"/>
      <w:r>
        <w:t xml:space="preserve"> in nie. </w:t>
      </w:r>
    </w:p>
    <w:p w14:paraId="1F4380BB" w14:textId="71F0F873" w:rsidR="00E412B5" w:rsidRDefault="00DB6BA6" w:rsidP="002F5E21">
      <w:pPr>
        <w:pStyle w:val="Heading1"/>
      </w:pPr>
      <w:r>
        <w:t xml:space="preserve">Vind meer uit oor die </w:t>
      </w:r>
      <w:proofErr w:type="spellStart"/>
      <w:r>
        <w:t>VacSwim</w:t>
      </w:r>
      <w:proofErr w:type="spellEnd"/>
      <w:r>
        <w:t xml:space="preserve"> </w:t>
      </w:r>
      <w:proofErr w:type="spellStart"/>
      <w:r>
        <w:t>proeflopieprogram</w:t>
      </w:r>
      <w:proofErr w:type="spellEnd"/>
    </w:p>
    <w:p w14:paraId="21C69669" w14:textId="0D12A283" w:rsidR="00E412B5" w:rsidRPr="00E412B5" w:rsidRDefault="00DB6BA6" w:rsidP="00E412B5">
      <w:pPr>
        <w:rPr>
          <w:i/>
          <w:iCs/>
        </w:rPr>
      </w:pPr>
      <w:r>
        <w:t xml:space="preserve">Besoek ons webtuiste by </w:t>
      </w:r>
      <w:hyperlink r:id="rId11" w:history="1">
        <w:r>
          <w:rPr>
            <w:rStyle w:val="Hyperlink"/>
          </w:rPr>
          <w:t>education.wa.edu.au/vacswimtrial</w:t>
        </w:r>
      </w:hyperlink>
      <w:r w:rsidR="00504C08">
        <w:t xml:space="preserve">, </w:t>
      </w:r>
      <w:r>
        <w:rPr>
          <w:rStyle w:val="normaltextrun"/>
        </w:rPr>
        <w:t xml:space="preserve">stuur 'n e-pos na </w:t>
      </w:r>
      <w:hyperlink r:id="rId12" w:tgtFrame="_blank" w:history="1">
        <w:r>
          <w:rPr>
            <w:rStyle w:val="normaltextrun"/>
            <w:color w:val="0000FF"/>
            <w:u w:val="single"/>
          </w:rPr>
          <w:t>vacswim@education.wa.edu.au</w:t>
        </w:r>
      </w:hyperlink>
      <w:r>
        <w:rPr>
          <w:rStyle w:val="normaltextrun"/>
        </w:rPr>
        <w:t xml:space="preserve"> of skakel </w:t>
      </w:r>
      <w:bookmarkStart w:id="1" w:name="_Hlk204952087"/>
      <w:r>
        <w:rPr>
          <w:rStyle w:val="normaltextrun"/>
        </w:rPr>
        <w:t>9402 6412</w:t>
      </w:r>
      <w:bookmarkEnd w:id="1"/>
      <w:r>
        <w:rPr>
          <w:rStyle w:val="normaltextrun"/>
        </w:rPr>
        <w:t>.</w:t>
      </w:r>
      <w:r w:rsidR="00504C08">
        <w:rPr>
          <w:rStyle w:val="eop"/>
          <w:szCs w:val="22"/>
        </w:rPr>
        <w:t> </w:t>
      </w:r>
    </w:p>
    <w:sectPr w:rsidR="00E412B5" w:rsidRPr="00E412B5" w:rsidSect="000A5C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268" w:right="1418" w:bottom="1559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83EE0" w14:textId="77777777" w:rsidR="00E943BE" w:rsidRDefault="00E943BE" w:rsidP="00127DAD">
      <w:r>
        <w:separator/>
      </w:r>
    </w:p>
  </w:endnote>
  <w:endnote w:type="continuationSeparator" w:id="0">
    <w:p w14:paraId="38369C8A" w14:textId="77777777" w:rsidR="00E943BE" w:rsidRDefault="00E943BE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A3E81" w14:textId="77777777" w:rsidR="00A517E7" w:rsidRDefault="00A517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1AE81" w14:textId="60C348A9" w:rsidR="008626AA" w:rsidRPr="001E1668" w:rsidRDefault="008626AA" w:rsidP="008626AA">
    <w:pPr>
      <w:pStyle w:val="Footer"/>
    </w:pPr>
    <w:r w:rsidRPr="001E1668">
      <w:tab/>
    </w:r>
    <w:r w:rsidRPr="001E1668">
      <w:tab/>
    </w:r>
    <w:r>
      <w:t>D26/0096650</w:t>
    </w:r>
  </w:p>
  <w:p w14:paraId="66B05BB5" w14:textId="1583C031" w:rsidR="000F6D5A" w:rsidRPr="008626AA" w:rsidRDefault="008626AA" w:rsidP="008626AA">
    <w:pPr>
      <w:pStyle w:val="Footer"/>
    </w:pPr>
    <w:r>
      <w:tab/>
    </w:r>
    <w:r w:rsidRPr="000F6D5A">
      <w:fldChar w:fldCharType="begin"/>
    </w:r>
    <w:r w:rsidRPr="000F6D5A">
      <w:instrText xml:space="preserve"> PAGE   \* MERGEFORMAT </w:instrText>
    </w:r>
    <w:r w:rsidRPr="000F6D5A">
      <w:fldChar w:fldCharType="separate"/>
    </w:r>
    <w:r>
      <w:t>2</w:t>
    </w:r>
    <w:r w:rsidRPr="000F6D5A">
      <w:fldChar w:fldCharType="end"/>
    </w:r>
    <w:r w:rsidRPr="001E1668">
      <w:tab/>
    </w:r>
    <w:r>
      <w:t>13/02/2026</w:t>
    </w:r>
    <w:r w:rsidR="008C45ED">
      <w:rPr>
        <w:noProof/>
      </w:rPr>
      <w:drawing>
        <wp:anchor distT="0" distB="0" distL="180340" distR="0" simplePos="0" relativeHeight="251663872" behindDoc="1" locked="1" layoutInCell="1" allowOverlap="0" wp14:anchorId="60701363" wp14:editId="76D7947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80000" cy="954000"/>
          <wp:effectExtent l="0" t="0" r="6350" b="0"/>
          <wp:wrapTight wrapText="bothSides">
            <wp:wrapPolygon edited="0">
              <wp:start x="0" y="0"/>
              <wp:lineTo x="0" y="21140"/>
              <wp:lineTo x="21346" y="21140"/>
              <wp:lineTo x="21346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E Fact Sheet CC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728"/>
                  <a:stretch/>
                </pic:blipFill>
                <pic:spPr bwMode="auto">
                  <a:xfrm>
                    <a:off x="0" y="0"/>
                    <a:ext cx="1080000" cy="95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5FD60" w14:textId="043CA103" w:rsidR="00440775" w:rsidRPr="001E1668" w:rsidRDefault="001E1668" w:rsidP="001E1668">
    <w:pPr>
      <w:pStyle w:val="Footer"/>
    </w:pPr>
    <w:r w:rsidRPr="001E1668">
      <w:tab/>
    </w:r>
    <w:r w:rsidRPr="001E1668">
      <w:tab/>
    </w:r>
    <w:r>
      <w:t>D26/0096650</w:t>
    </w:r>
  </w:p>
  <w:p w14:paraId="2F0602E0" w14:textId="53DFD837" w:rsidR="00AF71AF" w:rsidRPr="001E1668" w:rsidRDefault="00440775" w:rsidP="001E1668">
    <w:pPr>
      <w:pStyle w:val="Footer"/>
    </w:pPr>
    <w:r w:rsidRPr="001E1668">
      <w:tab/>
    </w:r>
    <w:r w:rsidRPr="001E1668">
      <w:tab/>
    </w:r>
    <w:r>
      <w:t>13/02/2026</w:t>
    </w:r>
    <w:r w:rsidR="008C45ED">
      <w:rPr>
        <w:noProof/>
      </w:rPr>
      <w:drawing>
        <wp:anchor distT="0" distB="0" distL="180340" distR="0" simplePos="0" relativeHeight="251661824" behindDoc="1" locked="1" layoutInCell="1" allowOverlap="0" wp14:anchorId="05BC2E5A" wp14:editId="735FC56D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80000" cy="954000"/>
          <wp:effectExtent l="0" t="0" r="6350" b="0"/>
          <wp:wrapTight wrapText="bothSides">
            <wp:wrapPolygon edited="0">
              <wp:start x="0" y="0"/>
              <wp:lineTo x="0" y="21140"/>
              <wp:lineTo x="21346" y="21140"/>
              <wp:lineTo x="2134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E Fact Sheet CC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728"/>
                  <a:stretch/>
                </pic:blipFill>
                <pic:spPr bwMode="auto">
                  <a:xfrm>
                    <a:off x="0" y="0"/>
                    <a:ext cx="1080000" cy="95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9B51D" w14:textId="77777777" w:rsidR="00E943BE" w:rsidRDefault="00E943BE" w:rsidP="00127DAD">
      <w:r>
        <w:separator/>
      </w:r>
    </w:p>
  </w:footnote>
  <w:footnote w:type="continuationSeparator" w:id="0">
    <w:p w14:paraId="3462CE6E" w14:textId="77777777" w:rsidR="00E943BE" w:rsidRDefault="00E943BE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3E44A" w14:textId="7AEE855C" w:rsidR="00D445E4" w:rsidRDefault="00D445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920" behindDoc="0" locked="0" layoutInCell="1" allowOverlap="1" wp14:anchorId="2B7F1B86" wp14:editId="001D0B5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985" b="4445"/>
              <wp:wrapNone/>
              <wp:docPr id="20228629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2FED0E" w14:textId="3DA5D407" w:rsidR="00D445E4" w:rsidRPr="00D445E4" w:rsidRDefault="00D445E4" w:rsidP="00D445E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445E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F1B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6592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" filled="f" stroked="f">
              <v:fill o:detectmouseclick="t"/>
              <v:textbox style="mso-fit-shape-to-text:t" inset="0,15pt,0,0">
                <w:txbxContent>
                  <w:p w14:paraId="042FED0E" w14:textId="3DA5D407" w:rsidR="00D445E4" w:rsidRPr="00D445E4" w:rsidRDefault="00D445E4" w:rsidP="00D445E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445E4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8D57" w14:textId="6179AE6B" w:rsidR="00633068" w:rsidRDefault="00D445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1425363C" wp14:editId="3C75E44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985" b="4445"/>
              <wp:wrapNone/>
              <wp:docPr id="26604622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AA571F" w14:textId="34DD0C8A" w:rsidR="00D445E4" w:rsidRPr="00D445E4" w:rsidRDefault="00D445E4" w:rsidP="00D445E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445E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25363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69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" filled="f" stroked="f">
              <v:fill o:detectmouseclick="t"/>
              <v:textbox style="mso-fit-shape-to-text:t" inset="0,15pt,0,0">
                <w:txbxContent>
                  <w:p w14:paraId="2FAA571F" w14:textId="34DD0C8A" w:rsidR="00D445E4" w:rsidRPr="00D445E4" w:rsidRDefault="00D445E4" w:rsidP="00D445E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445E4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33068">
      <w:rPr>
        <w:noProof/>
      </w:rPr>
      <w:drawing>
        <wp:anchor distT="0" distB="0" distL="114300" distR="114300" simplePos="0" relativeHeight="251656704" behindDoc="1" locked="0" layoutInCell="1" allowOverlap="1" wp14:anchorId="3AFA41E3" wp14:editId="07A701D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7" cy="10690690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7" cy="10690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DF53" w14:textId="5BC7E09F" w:rsidR="00916AF7" w:rsidRDefault="00DB20F2" w:rsidP="00127DAD">
    <w:pPr>
      <w:pStyle w:val="Header"/>
    </w:pPr>
    <w:r>
      <w:rPr>
        <w:noProof/>
      </w:rPr>
      <w:drawing>
        <wp:anchor distT="0" distB="0" distL="114300" distR="114300" simplePos="0" relativeHeight="251655680" behindDoc="1" locked="0" layoutInCell="1" allowOverlap="1" wp14:anchorId="0161BBEF" wp14:editId="1E010C8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3E33">
      <w:rPr>
        <w:noProof/>
      </w:rPr>
      <w:drawing>
        <wp:anchor distT="0" distB="0" distL="114300" distR="114300" simplePos="0" relativeHeight="251659776" behindDoc="1" locked="0" layoutInCell="1" allowOverlap="1" wp14:anchorId="6E1BA52C" wp14:editId="2C8EEE0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1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2" w15:restartNumberingAfterBreak="0">
    <w:nsid w:val="418433A8"/>
    <w:multiLevelType w:val="multilevel"/>
    <w:tmpl w:val="908CAE96"/>
    <w:numStyleLink w:val="NumberedList"/>
  </w:abstractNum>
  <w:abstractNum w:abstractNumId="13" w15:restartNumberingAfterBreak="0">
    <w:nsid w:val="6F206309"/>
    <w:multiLevelType w:val="multilevel"/>
    <w:tmpl w:val="7C98648E"/>
    <w:numStyleLink w:val="BulletedList"/>
  </w:abstractNum>
  <w:num w:numId="1" w16cid:durableId="1566181722">
    <w:abstractNumId w:val="13"/>
  </w:num>
  <w:num w:numId="2" w16cid:durableId="899436002">
    <w:abstractNumId w:val="9"/>
  </w:num>
  <w:num w:numId="3" w16cid:durableId="1821539658">
    <w:abstractNumId w:val="10"/>
  </w:num>
  <w:num w:numId="4" w16cid:durableId="1031690361">
    <w:abstractNumId w:val="12"/>
  </w:num>
  <w:num w:numId="5" w16cid:durableId="1199664303">
    <w:abstractNumId w:val="11"/>
  </w:num>
  <w:num w:numId="6" w16cid:durableId="718163855">
    <w:abstractNumId w:val="7"/>
  </w:num>
  <w:num w:numId="7" w16cid:durableId="398406770">
    <w:abstractNumId w:val="6"/>
  </w:num>
  <w:num w:numId="8" w16cid:durableId="1713963384">
    <w:abstractNumId w:val="5"/>
  </w:num>
  <w:num w:numId="9" w16cid:durableId="1924794727">
    <w:abstractNumId w:val="4"/>
  </w:num>
  <w:num w:numId="10" w16cid:durableId="673805804">
    <w:abstractNumId w:val="8"/>
  </w:num>
  <w:num w:numId="11" w16cid:durableId="1290552324">
    <w:abstractNumId w:val="3"/>
  </w:num>
  <w:num w:numId="12" w16cid:durableId="558789183">
    <w:abstractNumId w:val="2"/>
  </w:num>
  <w:num w:numId="13" w16cid:durableId="391008669">
    <w:abstractNumId w:val="1"/>
  </w:num>
  <w:num w:numId="14" w16cid:durableId="1765110731">
    <w:abstractNumId w:val="0"/>
  </w:num>
  <w:num w:numId="15" w16cid:durableId="318507679">
    <w:abstractNumId w:val="13"/>
  </w:num>
  <w:num w:numId="16" w16cid:durableId="1364211433">
    <w:abstractNumId w:val="9"/>
  </w:num>
  <w:num w:numId="17" w16cid:durableId="4638102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removePersonalInformation/>
  <w:removeDateAndTime/>
  <w:proofState w:spelling="clean" w:grammar="clean"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41982"/>
    <w:rsid w:val="00042E65"/>
    <w:rsid w:val="00043E92"/>
    <w:rsid w:val="00052680"/>
    <w:rsid w:val="000548ED"/>
    <w:rsid w:val="000626CD"/>
    <w:rsid w:val="0007329C"/>
    <w:rsid w:val="00073C07"/>
    <w:rsid w:val="00076A30"/>
    <w:rsid w:val="000776FB"/>
    <w:rsid w:val="00077ED0"/>
    <w:rsid w:val="00092DEE"/>
    <w:rsid w:val="000A5C8A"/>
    <w:rsid w:val="000A6D78"/>
    <w:rsid w:val="000B0131"/>
    <w:rsid w:val="000B6A3E"/>
    <w:rsid w:val="000E61C9"/>
    <w:rsid w:val="000F3848"/>
    <w:rsid w:val="000F6D5A"/>
    <w:rsid w:val="00117BC1"/>
    <w:rsid w:val="00127DAD"/>
    <w:rsid w:val="0013587A"/>
    <w:rsid w:val="00145364"/>
    <w:rsid w:val="00146761"/>
    <w:rsid w:val="00151B7D"/>
    <w:rsid w:val="001614B7"/>
    <w:rsid w:val="0017483D"/>
    <w:rsid w:val="00177D2D"/>
    <w:rsid w:val="00185215"/>
    <w:rsid w:val="001D169E"/>
    <w:rsid w:val="001D4434"/>
    <w:rsid w:val="001E1668"/>
    <w:rsid w:val="001E1A3F"/>
    <w:rsid w:val="001E62CB"/>
    <w:rsid w:val="001F63E2"/>
    <w:rsid w:val="002210AE"/>
    <w:rsid w:val="0022544F"/>
    <w:rsid w:val="00237DA1"/>
    <w:rsid w:val="00250BF2"/>
    <w:rsid w:val="002715EE"/>
    <w:rsid w:val="002771D2"/>
    <w:rsid w:val="002964D2"/>
    <w:rsid w:val="00297C14"/>
    <w:rsid w:val="002B6F87"/>
    <w:rsid w:val="002D49E6"/>
    <w:rsid w:val="002E0306"/>
    <w:rsid w:val="002E3D4D"/>
    <w:rsid w:val="002F01CD"/>
    <w:rsid w:val="002F5E21"/>
    <w:rsid w:val="00303358"/>
    <w:rsid w:val="003152E0"/>
    <w:rsid w:val="00316604"/>
    <w:rsid w:val="0031727B"/>
    <w:rsid w:val="00323E33"/>
    <w:rsid w:val="00332B83"/>
    <w:rsid w:val="003403BB"/>
    <w:rsid w:val="003450B2"/>
    <w:rsid w:val="0035542D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B0148"/>
    <w:rsid w:val="003B56AB"/>
    <w:rsid w:val="003C3383"/>
    <w:rsid w:val="003C7215"/>
    <w:rsid w:val="003D173D"/>
    <w:rsid w:val="004103B9"/>
    <w:rsid w:val="00413F86"/>
    <w:rsid w:val="00414D84"/>
    <w:rsid w:val="0042142B"/>
    <w:rsid w:val="00424303"/>
    <w:rsid w:val="0042492C"/>
    <w:rsid w:val="00435A2D"/>
    <w:rsid w:val="00440775"/>
    <w:rsid w:val="0044231C"/>
    <w:rsid w:val="00442366"/>
    <w:rsid w:val="004457C7"/>
    <w:rsid w:val="00445BBA"/>
    <w:rsid w:val="004524F9"/>
    <w:rsid w:val="004661A2"/>
    <w:rsid w:val="00466E52"/>
    <w:rsid w:val="004A2133"/>
    <w:rsid w:val="004A57FA"/>
    <w:rsid w:val="004B06B1"/>
    <w:rsid w:val="004B58D6"/>
    <w:rsid w:val="004B5C04"/>
    <w:rsid w:val="004D0B2E"/>
    <w:rsid w:val="004D1C8A"/>
    <w:rsid w:val="0050052A"/>
    <w:rsid w:val="005045EA"/>
    <w:rsid w:val="00504C08"/>
    <w:rsid w:val="00515A95"/>
    <w:rsid w:val="0053343C"/>
    <w:rsid w:val="005423C9"/>
    <w:rsid w:val="00566FE9"/>
    <w:rsid w:val="005728CD"/>
    <w:rsid w:val="005A1925"/>
    <w:rsid w:val="005B118D"/>
    <w:rsid w:val="005B1E9D"/>
    <w:rsid w:val="005B2D97"/>
    <w:rsid w:val="005B4D7D"/>
    <w:rsid w:val="005D0F5C"/>
    <w:rsid w:val="005D1BBF"/>
    <w:rsid w:val="005E1145"/>
    <w:rsid w:val="005E1703"/>
    <w:rsid w:val="005F6575"/>
    <w:rsid w:val="0060579B"/>
    <w:rsid w:val="00620FC1"/>
    <w:rsid w:val="00625408"/>
    <w:rsid w:val="00633068"/>
    <w:rsid w:val="0064507D"/>
    <w:rsid w:val="0065350E"/>
    <w:rsid w:val="0066581B"/>
    <w:rsid w:val="0066616A"/>
    <w:rsid w:val="006723BD"/>
    <w:rsid w:val="0068098A"/>
    <w:rsid w:val="00694952"/>
    <w:rsid w:val="0069702A"/>
    <w:rsid w:val="006A1BE6"/>
    <w:rsid w:val="006A3C91"/>
    <w:rsid w:val="006B0679"/>
    <w:rsid w:val="006B214C"/>
    <w:rsid w:val="006B3F8C"/>
    <w:rsid w:val="006C3735"/>
    <w:rsid w:val="006D0BC0"/>
    <w:rsid w:val="006F639D"/>
    <w:rsid w:val="00711D2C"/>
    <w:rsid w:val="00714048"/>
    <w:rsid w:val="00715197"/>
    <w:rsid w:val="007343DF"/>
    <w:rsid w:val="007358C4"/>
    <w:rsid w:val="00737F24"/>
    <w:rsid w:val="00753103"/>
    <w:rsid w:val="00764DCF"/>
    <w:rsid w:val="007657C5"/>
    <w:rsid w:val="007761FB"/>
    <w:rsid w:val="00777DE5"/>
    <w:rsid w:val="00783AC6"/>
    <w:rsid w:val="00786BF1"/>
    <w:rsid w:val="007875ED"/>
    <w:rsid w:val="007A58C0"/>
    <w:rsid w:val="007A6479"/>
    <w:rsid w:val="007A782B"/>
    <w:rsid w:val="007D78EF"/>
    <w:rsid w:val="007F30C7"/>
    <w:rsid w:val="00813666"/>
    <w:rsid w:val="008250E2"/>
    <w:rsid w:val="0083244A"/>
    <w:rsid w:val="00840EFA"/>
    <w:rsid w:val="00843E30"/>
    <w:rsid w:val="00845C58"/>
    <w:rsid w:val="008626AA"/>
    <w:rsid w:val="008631A5"/>
    <w:rsid w:val="0088584D"/>
    <w:rsid w:val="00886E6E"/>
    <w:rsid w:val="008911E4"/>
    <w:rsid w:val="00892AC2"/>
    <w:rsid w:val="008A1F74"/>
    <w:rsid w:val="008A7361"/>
    <w:rsid w:val="008B02EB"/>
    <w:rsid w:val="008B16A4"/>
    <w:rsid w:val="008C0344"/>
    <w:rsid w:val="008C06C3"/>
    <w:rsid w:val="008C45ED"/>
    <w:rsid w:val="008D7EFC"/>
    <w:rsid w:val="008E6F71"/>
    <w:rsid w:val="00916AF7"/>
    <w:rsid w:val="009239C6"/>
    <w:rsid w:val="00944008"/>
    <w:rsid w:val="0095620D"/>
    <w:rsid w:val="009567D2"/>
    <w:rsid w:val="00967403"/>
    <w:rsid w:val="00976958"/>
    <w:rsid w:val="00992BCE"/>
    <w:rsid w:val="009978AF"/>
    <w:rsid w:val="009A4059"/>
    <w:rsid w:val="009F1079"/>
    <w:rsid w:val="009F7FE4"/>
    <w:rsid w:val="00A21DA9"/>
    <w:rsid w:val="00A26AEF"/>
    <w:rsid w:val="00A35095"/>
    <w:rsid w:val="00A43B6C"/>
    <w:rsid w:val="00A44533"/>
    <w:rsid w:val="00A517E7"/>
    <w:rsid w:val="00A64252"/>
    <w:rsid w:val="00A64930"/>
    <w:rsid w:val="00A66AAD"/>
    <w:rsid w:val="00A8272B"/>
    <w:rsid w:val="00A8682A"/>
    <w:rsid w:val="00AA38B0"/>
    <w:rsid w:val="00AA413D"/>
    <w:rsid w:val="00AC641B"/>
    <w:rsid w:val="00AE7FC7"/>
    <w:rsid w:val="00AF71AF"/>
    <w:rsid w:val="00B06BD2"/>
    <w:rsid w:val="00B143E6"/>
    <w:rsid w:val="00B174C0"/>
    <w:rsid w:val="00B17C7F"/>
    <w:rsid w:val="00B22046"/>
    <w:rsid w:val="00B25868"/>
    <w:rsid w:val="00B374A9"/>
    <w:rsid w:val="00B54143"/>
    <w:rsid w:val="00B544BA"/>
    <w:rsid w:val="00B56A6C"/>
    <w:rsid w:val="00B6170F"/>
    <w:rsid w:val="00B669D2"/>
    <w:rsid w:val="00B90E8D"/>
    <w:rsid w:val="00BA12A1"/>
    <w:rsid w:val="00BC6F45"/>
    <w:rsid w:val="00BD0B3B"/>
    <w:rsid w:val="00BE07A4"/>
    <w:rsid w:val="00C011D5"/>
    <w:rsid w:val="00C106E2"/>
    <w:rsid w:val="00C2774A"/>
    <w:rsid w:val="00C35606"/>
    <w:rsid w:val="00C35BA3"/>
    <w:rsid w:val="00C76B17"/>
    <w:rsid w:val="00C77A2C"/>
    <w:rsid w:val="00C800E3"/>
    <w:rsid w:val="00C84168"/>
    <w:rsid w:val="00C84C21"/>
    <w:rsid w:val="00C96238"/>
    <w:rsid w:val="00CA0BE1"/>
    <w:rsid w:val="00CA0ED3"/>
    <w:rsid w:val="00CB081C"/>
    <w:rsid w:val="00CB41E8"/>
    <w:rsid w:val="00CB46BF"/>
    <w:rsid w:val="00CC6592"/>
    <w:rsid w:val="00CD3045"/>
    <w:rsid w:val="00CE19F1"/>
    <w:rsid w:val="00D14913"/>
    <w:rsid w:val="00D21BAC"/>
    <w:rsid w:val="00D30C69"/>
    <w:rsid w:val="00D445E4"/>
    <w:rsid w:val="00D544F4"/>
    <w:rsid w:val="00D5760D"/>
    <w:rsid w:val="00D70325"/>
    <w:rsid w:val="00D750B3"/>
    <w:rsid w:val="00D846C7"/>
    <w:rsid w:val="00DA1B75"/>
    <w:rsid w:val="00DB20F2"/>
    <w:rsid w:val="00DB6BA6"/>
    <w:rsid w:val="00DB6F03"/>
    <w:rsid w:val="00DC188E"/>
    <w:rsid w:val="00DE3892"/>
    <w:rsid w:val="00E1005B"/>
    <w:rsid w:val="00E140E6"/>
    <w:rsid w:val="00E17418"/>
    <w:rsid w:val="00E3357D"/>
    <w:rsid w:val="00E412B5"/>
    <w:rsid w:val="00E420D5"/>
    <w:rsid w:val="00E43656"/>
    <w:rsid w:val="00E55C69"/>
    <w:rsid w:val="00E57EC4"/>
    <w:rsid w:val="00E643C2"/>
    <w:rsid w:val="00E71C01"/>
    <w:rsid w:val="00E9357B"/>
    <w:rsid w:val="00E943BE"/>
    <w:rsid w:val="00E95CBA"/>
    <w:rsid w:val="00E977D2"/>
    <w:rsid w:val="00EB247D"/>
    <w:rsid w:val="00EB5069"/>
    <w:rsid w:val="00ED3AB9"/>
    <w:rsid w:val="00EF20B0"/>
    <w:rsid w:val="00EF4AAF"/>
    <w:rsid w:val="00F0060B"/>
    <w:rsid w:val="00F0490C"/>
    <w:rsid w:val="00F105A5"/>
    <w:rsid w:val="00F24F5D"/>
    <w:rsid w:val="00F4033E"/>
    <w:rsid w:val="00F50F29"/>
    <w:rsid w:val="00F60907"/>
    <w:rsid w:val="00F6628D"/>
    <w:rsid w:val="00F8161E"/>
    <w:rsid w:val="00FA03FB"/>
    <w:rsid w:val="00FA1899"/>
    <w:rsid w:val="00FA771C"/>
    <w:rsid w:val="00FB6D45"/>
    <w:rsid w:val="00FC4262"/>
    <w:rsid w:val="00FC6FAE"/>
    <w:rsid w:val="00FD0867"/>
    <w:rsid w:val="00FD1859"/>
    <w:rsid w:val="00FE62C8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B3A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CB41E8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1E1A3F"/>
    <w:pPr>
      <w:pBdr>
        <w:bottom w:val="single" w:sz="8" w:space="22" w:color="0085AC"/>
      </w:pBd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1E1A3F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64507D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69702A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9702A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64507D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C84168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C84168"/>
    <w:tblPr/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C84168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64507D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64507D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64507D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64507D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64507D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64507D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64507D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64507D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64507D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64507D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64507D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4507D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4507D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4507D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4507D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64507D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64507D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64507D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64507D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64507D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4507D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6B0679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A8682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04C08"/>
  </w:style>
  <w:style w:type="character" w:customStyle="1" w:styleId="eop">
    <w:name w:val="eop"/>
    <w:basedOn w:val="DefaultParagraphFont"/>
    <w:rsid w:val="00504C08"/>
  </w:style>
  <w:style w:type="character" w:styleId="CommentReference">
    <w:name w:val="annotation reference"/>
    <w:basedOn w:val="DefaultParagraphFont"/>
    <w:uiPriority w:val="99"/>
    <w:semiHidden/>
    <w:unhideWhenUsed/>
    <w:rsid w:val="004B5C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5C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C04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C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C04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524F9"/>
    <w:pPr>
      <w:spacing w:after="0" w:line="240" w:lineRule="auto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0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mailto:vacswim@education.wa.edu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education.wa.edu.au/vacswimtria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education.wa.edu.au/enrolling-in-vacswi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AA5110-4866-4996-8EAB-4733B4510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2026-02-19T02:50:00Z</dcterms:created>
  <dcterms:modified xsi:type="dcterms:W3CDTF">2026-03-03T00:47:00Z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689438a3,7892706a,fdb8b13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2026-03-03T00:24:01Z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afe419d4-c307-4422-b695-4102f932580d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50, 3, 0, 1</vt:lpwstr>
  </property>
</Properties>
</file>