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EAE86" w14:textId="200818F6" w:rsidR="00625887" w:rsidRPr="003146CD" w:rsidRDefault="00625887" w:rsidP="00625887">
      <w:pPr>
        <w:pStyle w:val="Heading1"/>
        <w:spacing w:before="0"/>
        <w:ind w:left="-709"/>
        <w:rPr>
          <w:rFonts w:ascii="Arial" w:hAnsi="Arial" w:cs="Arial"/>
          <w:b/>
          <w:bCs/>
          <w:color w:val="0085AC"/>
          <w:sz w:val="48"/>
          <w:szCs w:val="48"/>
        </w:rPr>
      </w:pPr>
      <w:r w:rsidRPr="003146CD">
        <w:rPr>
          <w:rFonts w:ascii="Arial" w:hAnsi="Arial" w:cs="Arial"/>
          <w:b/>
          <w:bCs/>
          <w:color w:val="0085AC"/>
          <w:sz w:val="48"/>
          <w:szCs w:val="48"/>
        </w:rPr>
        <w:t xml:space="preserve">Education program </w:t>
      </w:r>
      <w:r>
        <w:rPr>
          <w:rFonts w:ascii="Arial" w:hAnsi="Arial" w:cs="Arial"/>
          <w:b/>
          <w:bCs/>
          <w:color w:val="0085AC"/>
          <w:sz w:val="48"/>
          <w:szCs w:val="48"/>
        </w:rPr>
        <w:t xml:space="preserve">– </w:t>
      </w:r>
      <w:r w:rsidR="00184F9F">
        <w:rPr>
          <w:rFonts w:ascii="Arial" w:hAnsi="Arial" w:cs="Arial"/>
          <w:b/>
          <w:bCs/>
          <w:color w:val="0085AC"/>
          <w:sz w:val="48"/>
          <w:szCs w:val="48"/>
        </w:rPr>
        <w:t>Year 2</w:t>
      </w:r>
      <w:r>
        <w:rPr>
          <w:rFonts w:ascii="Arial" w:hAnsi="Arial" w:cs="Arial"/>
          <w:b/>
          <w:bCs/>
          <w:color w:val="0085AC"/>
          <w:sz w:val="48"/>
          <w:szCs w:val="48"/>
        </w:rPr>
        <w:t xml:space="preserve"> general</w:t>
      </w:r>
    </w:p>
    <w:tbl>
      <w:tblPr>
        <w:tblpPr w:leftFromText="181" w:rightFromText="181" w:vertAnchor="text" w:horzAnchor="margin" w:tblpXSpec="center" w:tblpY="200"/>
        <w:tblOverlap w:val="never"/>
        <w:tblW w:w="10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3113"/>
        <w:gridCol w:w="1000"/>
        <w:gridCol w:w="53"/>
        <w:gridCol w:w="2804"/>
      </w:tblGrid>
      <w:tr w:rsidR="00625887" w:rsidRPr="006A1252" w14:paraId="40CED015" w14:textId="77777777" w:rsidTr="00625887">
        <w:trPr>
          <w:trHeight w:val="446"/>
        </w:trPr>
        <w:tc>
          <w:tcPr>
            <w:tcW w:w="10373" w:type="dxa"/>
            <w:gridSpan w:val="5"/>
            <w:shd w:val="clear" w:color="auto" w:fill="BFE0EA"/>
            <w:vAlign w:val="center"/>
          </w:tcPr>
          <w:p w14:paraId="4D7FF45F" w14:textId="74AE696C" w:rsidR="00625887" w:rsidRPr="00CC060A" w:rsidRDefault="00234B13" w:rsidP="00625887">
            <w:pPr>
              <w:spacing w:after="0" w:line="240" w:lineRule="auto"/>
              <w:rPr>
                <w:rFonts w:ascii="Arial" w:hAnsi="Arial" w:cs="Arial"/>
                <w:b/>
                <w:bCs/>
                <w:color w:val="000000" w:themeColor="text1"/>
                <w:szCs w:val="20"/>
                <w:lang w:val="en-AU" w:eastAsia="en-AU"/>
              </w:rPr>
            </w:pPr>
            <w:r>
              <w:rPr>
                <w:rFonts w:ascii="Arial" w:hAnsi="Arial" w:cs="Arial"/>
                <w:b/>
                <w:bCs/>
                <w:color w:val="000000" w:themeColor="text1"/>
                <w:szCs w:val="20"/>
                <w:lang w:val="en-AU" w:eastAsia="en-AU"/>
              </w:rPr>
              <w:t>Child</w:t>
            </w:r>
            <w:r w:rsidR="00625887">
              <w:rPr>
                <w:rFonts w:ascii="Arial" w:hAnsi="Arial" w:cs="Arial"/>
                <w:b/>
                <w:bCs/>
                <w:color w:val="000000" w:themeColor="text1"/>
                <w:szCs w:val="20"/>
                <w:lang w:val="en-AU" w:eastAsia="en-AU"/>
              </w:rPr>
              <w:t xml:space="preserve"> and home educator details</w:t>
            </w:r>
          </w:p>
        </w:tc>
      </w:tr>
      <w:tr w:rsidR="00E637FB" w:rsidRPr="006A1252" w14:paraId="349C5D32" w14:textId="77777777" w:rsidTr="005E64DD">
        <w:trPr>
          <w:trHeight w:val="446"/>
        </w:trPr>
        <w:tc>
          <w:tcPr>
            <w:tcW w:w="3403" w:type="dxa"/>
            <w:vAlign w:val="center"/>
          </w:tcPr>
          <w:p w14:paraId="59117ADD" w14:textId="7D58319E" w:rsidR="00E637FB" w:rsidRPr="00D5139D" w:rsidRDefault="008810FA" w:rsidP="00625887">
            <w:pPr>
              <w:spacing w:after="0" w:line="240" w:lineRule="auto"/>
              <w:rPr>
                <w:rFonts w:ascii="Arial" w:hAnsi="Arial" w:cs="Arial"/>
                <w:color w:val="000000" w:themeColor="text1"/>
                <w:szCs w:val="20"/>
                <w:lang w:val="en-AU" w:eastAsia="en-AU"/>
              </w:rPr>
            </w:pPr>
            <w:r>
              <w:rPr>
                <w:rFonts w:ascii="Arial" w:hAnsi="Arial" w:cs="Arial"/>
                <w:color w:val="000000" w:themeColor="text1"/>
                <w:szCs w:val="20"/>
                <w:lang w:val="en-AU" w:eastAsia="en-AU"/>
              </w:rPr>
              <w:t>Child</w:t>
            </w:r>
            <w:r w:rsidR="00E637FB" w:rsidRPr="00D5139D">
              <w:rPr>
                <w:rFonts w:ascii="Arial" w:hAnsi="Arial" w:cs="Arial"/>
                <w:color w:val="000000" w:themeColor="text1"/>
                <w:szCs w:val="20"/>
                <w:lang w:val="en-AU" w:eastAsia="en-AU"/>
              </w:rPr>
              <w:t xml:space="preserve">’s </w:t>
            </w:r>
            <w:r w:rsidR="00E637FB">
              <w:rPr>
                <w:rFonts w:ascii="Arial" w:hAnsi="Arial" w:cs="Arial"/>
                <w:color w:val="000000" w:themeColor="text1"/>
                <w:szCs w:val="20"/>
                <w:lang w:val="en-AU" w:eastAsia="en-AU"/>
              </w:rPr>
              <w:t>n</w:t>
            </w:r>
            <w:r w:rsidR="00E637FB" w:rsidRPr="00D5139D">
              <w:rPr>
                <w:rFonts w:ascii="Arial" w:hAnsi="Arial" w:cs="Arial"/>
                <w:color w:val="000000" w:themeColor="text1"/>
                <w:szCs w:val="20"/>
                <w:lang w:val="en-AU" w:eastAsia="en-AU"/>
              </w:rPr>
              <w:t xml:space="preserve">ame:  </w:t>
            </w:r>
          </w:p>
        </w:tc>
        <w:tc>
          <w:tcPr>
            <w:tcW w:w="6970" w:type="dxa"/>
            <w:gridSpan w:val="4"/>
            <w:vAlign w:val="center"/>
          </w:tcPr>
          <w:p w14:paraId="2088A12F" w14:textId="66E95D68" w:rsidR="00E637FB" w:rsidRPr="00D5139D" w:rsidRDefault="00E637FB" w:rsidP="00E637FB">
            <w:pPr>
              <w:pStyle w:val="Header"/>
              <w:rPr>
                <w:rFonts w:ascii="Arial" w:hAnsi="Arial" w:cs="Arial"/>
                <w:color w:val="000000" w:themeColor="text1"/>
                <w:szCs w:val="20"/>
                <w:lang w:val="en-AU" w:eastAsia="en-AU"/>
              </w:rPr>
            </w:pPr>
            <w:r>
              <w:rPr>
                <w:rFonts w:ascii="Arial" w:hAnsi="Arial" w:cs="Arial"/>
                <w:color w:val="000000" w:themeColor="text1"/>
                <w:szCs w:val="20"/>
                <w:lang w:val="en-AU" w:eastAsia="en-AU"/>
              </w:rPr>
              <w:t>Luke Smith</w:t>
            </w:r>
          </w:p>
        </w:tc>
      </w:tr>
      <w:tr w:rsidR="00E5248D" w:rsidRPr="006A1252" w14:paraId="65D0388B" w14:textId="77777777" w:rsidTr="00E5248D">
        <w:trPr>
          <w:trHeight w:val="446"/>
        </w:trPr>
        <w:tc>
          <w:tcPr>
            <w:tcW w:w="3403" w:type="dxa"/>
            <w:vAlign w:val="center"/>
          </w:tcPr>
          <w:p w14:paraId="6DB007D3" w14:textId="77777777" w:rsidR="00E5248D" w:rsidRPr="00D5139D" w:rsidRDefault="00E5248D" w:rsidP="00E5248D">
            <w:pPr>
              <w:spacing w:after="0" w:line="240" w:lineRule="auto"/>
              <w:rPr>
                <w:rFonts w:ascii="Arial" w:hAnsi="Arial" w:cs="Arial"/>
                <w:color w:val="000000" w:themeColor="text1"/>
                <w:szCs w:val="20"/>
                <w:lang w:val="en-AU" w:eastAsia="en-AU"/>
              </w:rPr>
            </w:pPr>
            <w:r>
              <w:rPr>
                <w:rFonts w:ascii="Arial" w:hAnsi="Arial" w:cs="Arial"/>
                <w:color w:val="000000" w:themeColor="text1"/>
                <w:szCs w:val="20"/>
                <w:lang w:val="en-AU" w:eastAsia="en-AU"/>
              </w:rPr>
              <w:t>Current year level:</w:t>
            </w:r>
          </w:p>
        </w:tc>
        <w:tc>
          <w:tcPr>
            <w:tcW w:w="6970" w:type="dxa"/>
            <w:gridSpan w:val="4"/>
            <w:vAlign w:val="center"/>
          </w:tcPr>
          <w:p w14:paraId="1529207E" w14:textId="37587965" w:rsidR="00E5248D" w:rsidRPr="00D5139D" w:rsidRDefault="00113520" w:rsidP="00E5248D">
            <w:pPr>
              <w:spacing w:after="0" w:line="240" w:lineRule="auto"/>
              <w:rPr>
                <w:rFonts w:ascii="Arial" w:hAnsi="Arial" w:cs="Arial"/>
                <w:color w:val="000000" w:themeColor="text1"/>
                <w:szCs w:val="20"/>
                <w:lang w:val="en-AU" w:eastAsia="en-AU"/>
              </w:rPr>
            </w:pPr>
            <w:r>
              <w:rPr>
                <w:rFonts w:ascii="Arial" w:hAnsi="Arial" w:cs="Arial"/>
                <w:color w:val="000000" w:themeColor="text1"/>
                <w:szCs w:val="20"/>
                <w:lang w:val="en-AU" w:eastAsia="en-AU"/>
              </w:rPr>
              <w:t>2</w:t>
            </w:r>
          </w:p>
        </w:tc>
      </w:tr>
      <w:tr w:rsidR="00E5248D" w:rsidRPr="006A1252" w14:paraId="706199F8" w14:textId="77777777" w:rsidTr="00E5248D">
        <w:trPr>
          <w:trHeight w:val="599"/>
        </w:trPr>
        <w:tc>
          <w:tcPr>
            <w:tcW w:w="3403" w:type="dxa"/>
            <w:vAlign w:val="center"/>
          </w:tcPr>
          <w:p w14:paraId="0016243C" w14:textId="77777777" w:rsidR="00E5248D" w:rsidRPr="00D5139D" w:rsidRDefault="00E5248D" w:rsidP="00E5248D">
            <w:pPr>
              <w:spacing w:after="0" w:line="240" w:lineRule="auto"/>
              <w:rPr>
                <w:rFonts w:ascii="Arial" w:hAnsi="Arial" w:cs="Arial"/>
                <w:color w:val="000000" w:themeColor="text1"/>
                <w:szCs w:val="20"/>
                <w:lang w:val="en-AU" w:eastAsia="en-AU"/>
              </w:rPr>
            </w:pPr>
            <w:r w:rsidRPr="00D5139D">
              <w:rPr>
                <w:rFonts w:ascii="Arial" w:hAnsi="Arial" w:cs="Arial"/>
                <w:color w:val="000000" w:themeColor="text1"/>
                <w:szCs w:val="20"/>
                <w:lang w:val="en-AU" w:eastAsia="en-AU"/>
              </w:rPr>
              <w:t xml:space="preserve">Home </w:t>
            </w:r>
            <w:r>
              <w:rPr>
                <w:rFonts w:ascii="Arial" w:hAnsi="Arial" w:cs="Arial"/>
                <w:color w:val="000000" w:themeColor="text1"/>
                <w:szCs w:val="20"/>
                <w:lang w:val="en-AU" w:eastAsia="en-AU"/>
              </w:rPr>
              <w:t>e</w:t>
            </w:r>
            <w:r w:rsidRPr="00D5139D">
              <w:rPr>
                <w:rFonts w:ascii="Arial" w:hAnsi="Arial" w:cs="Arial"/>
                <w:color w:val="000000" w:themeColor="text1"/>
                <w:szCs w:val="20"/>
                <w:lang w:val="en-AU" w:eastAsia="en-AU"/>
              </w:rPr>
              <w:t>ducator</w:t>
            </w:r>
          </w:p>
          <w:p w14:paraId="6C78CF50" w14:textId="77777777" w:rsidR="00E5248D" w:rsidRPr="00D5139D" w:rsidRDefault="00E5248D" w:rsidP="00E5248D">
            <w:pPr>
              <w:spacing w:after="0" w:line="240" w:lineRule="auto"/>
              <w:rPr>
                <w:rFonts w:ascii="Arial" w:hAnsi="Arial" w:cs="Arial"/>
                <w:color w:val="000000" w:themeColor="text1"/>
                <w:szCs w:val="20"/>
                <w:lang w:val="en-AU" w:eastAsia="en-AU"/>
              </w:rPr>
            </w:pPr>
            <w:r>
              <w:rPr>
                <w:rFonts w:ascii="Arial" w:hAnsi="Arial" w:cs="Arial"/>
                <w:color w:val="000000" w:themeColor="text1"/>
                <w:szCs w:val="20"/>
                <w:lang w:val="en-AU" w:eastAsia="en-AU"/>
              </w:rPr>
              <w:t>n</w:t>
            </w:r>
            <w:r w:rsidRPr="00D5139D">
              <w:rPr>
                <w:rFonts w:ascii="Arial" w:hAnsi="Arial" w:cs="Arial"/>
                <w:color w:val="000000" w:themeColor="text1"/>
                <w:szCs w:val="20"/>
                <w:lang w:val="en-AU" w:eastAsia="en-AU"/>
              </w:rPr>
              <w:t xml:space="preserve">ame and address:                         </w:t>
            </w:r>
          </w:p>
        </w:tc>
        <w:tc>
          <w:tcPr>
            <w:tcW w:w="6970" w:type="dxa"/>
            <w:gridSpan w:val="4"/>
            <w:vAlign w:val="center"/>
          </w:tcPr>
          <w:p w14:paraId="71B60EC5" w14:textId="4F09AE04" w:rsidR="00E5248D" w:rsidRPr="00D5139D" w:rsidRDefault="006271AC" w:rsidP="00E5248D">
            <w:pPr>
              <w:pStyle w:val="Header"/>
              <w:rPr>
                <w:rFonts w:ascii="Arial" w:hAnsi="Arial" w:cs="Arial"/>
                <w:color w:val="000000" w:themeColor="text1"/>
                <w:szCs w:val="20"/>
                <w:lang w:val="en-AU" w:eastAsia="en-AU"/>
              </w:rPr>
            </w:pPr>
            <w:r>
              <w:rPr>
                <w:rFonts w:ascii="Arial" w:hAnsi="Arial" w:cs="Arial"/>
                <w:color w:val="000000" w:themeColor="text1"/>
                <w:szCs w:val="20"/>
                <w:lang w:val="en-AU" w:eastAsia="en-AU"/>
              </w:rPr>
              <w:t>Susan</w:t>
            </w:r>
            <w:r w:rsidR="009F44AF">
              <w:rPr>
                <w:rFonts w:ascii="Arial" w:hAnsi="Arial" w:cs="Arial"/>
                <w:color w:val="000000" w:themeColor="text1"/>
                <w:szCs w:val="20"/>
                <w:lang w:val="en-AU" w:eastAsia="en-AU"/>
              </w:rPr>
              <w:t xml:space="preserve"> Smith; 1 Gumtree Lane</w:t>
            </w:r>
            <w:r w:rsidR="00081A3E">
              <w:rPr>
                <w:rFonts w:ascii="Arial" w:hAnsi="Arial" w:cs="Arial"/>
                <w:color w:val="000000" w:themeColor="text1"/>
                <w:szCs w:val="20"/>
                <w:lang w:val="en-AU" w:eastAsia="en-AU"/>
              </w:rPr>
              <w:t xml:space="preserve"> Tree Town WA 6000</w:t>
            </w:r>
          </w:p>
        </w:tc>
      </w:tr>
      <w:tr w:rsidR="00E5248D" w:rsidRPr="006A1252" w14:paraId="29A12218" w14:textId="77777777" w:rsidTr="00E5248D">
        <w:trPr>
          <w:trHeight w:val="444"/>
        </w:trPr>
        <w:tc>
          <w:tcPr>
            <w:tcW w:w="3403" w:type="dxa"/>
            <w:vAlign w:val="center"/>
          </w:tcPr>
          <w:p w14:paraId="6B5CA96A" w14:textId="77777777" w:rsidR="00E5248D" w:rsidRPr="00D5139D" w:rsidRDefault="00E5248D" w:rsidP="00E5248D">
            <w:pPr>
              <w:spacing w:after="0" w:line="240" w:lineRule="auto"/>
              <w:rPr>
                <w:rFonts w:ascii="Arial" w:hAnsi="Arial" w:cs="Arial"/>
                <w:color w:val="000000" w:themeColor="text1"/>
                <w:szCs w:val="20"/>
                <w:lang w:val="en-AU" w:eastAsia="en-AU"/>
              </w:rPr>
            </w:pPr>
            <w:r w:rsidRPr="00D5139D">
              <w:rPr>
                <w:rFonts w:ascii="Arial" w:hAnsi="Arial" w:cs="Arial"/>
                <w:color w:val="000000" w:themeColor="text1"/>
                <w:szCs w:val="20"/>
                <w:lang w:val="en-AU" w:eastAsia="en-AU"/>
              </w:rPr>
              <w:t xml:space="preserve">Email:       </w:t>
            </w:r>
          </w:p>
        </w:tc>
        <w:tc>
          <w:tcPr>
            <w:tcW w:w="3113" w:type="dxa"/>
            <w:vAlign w:val="center"/>
          </w:tcPr>
          <w:p w14:paraId="5CDC3E1E" w14:textId="2CB44D8C" w:rsidR="00E5248D" w:rsidRPr="00D5139D" w:rsidRDefault="00E5248D" w:rsidP="00E5248D">
            <w:pPr>
              <w:spacing w:after="0" w:line="240" w:lineRule="auto"/>
              <w:rPr>
                <w:rFonts w:ascii="Arial" w:hAnsi="Arial" w:cs="Arial"/>
                <w:color w:val="000000" w:themeColor="text1"/>
                <w:szCs w:val="20"/>
                <w:lang w:val="en-AU" w:eastAsia="en-AU"/>
              </w:rPr>
            </w:pPr>
            <w:r w:rsidRPr="00E5248D">
              <w:rPr>
                <w:rFonts w:ascii="Arial" w:hAnsi="Arial" w:cs="Arial"/>
                <w:color w:val="000000" w:themeColor="text1"/>
                <w:szCs w:val="20"/>
                <w:lang w:val="en-AU" w:eastAsia="en-AU"/>
              </w:rPr>
              <w:t>email@outlook.com</w:t>
            </w:r>
          </w:p>
        </w:tc>
        <w:tc>
          <w:tcPr>
            <w:tcW w:w="1053" w:type="dxa"/>
            <w:gridSpan w:val="2"/>
            <w:vAlign w:val="center"/>
          </w:tcPr>
          <w:p w14:paraId="0847F36C" w14:textId="24FCE195" w:rsidR="00E5248D" w:rsidRPr="00D5139D" w:rsidRDefault="00E5248D" w:rsidP="00E5248D">
            <w:pPr>
              <w:spacing w:after="0" w:line="240" w:lineRule="auto"/>
              <w:rPr>
                <w:rFonts w:ascii="Arial" w:hAnsi="Arial" w:cs="Arial"/>
                <w:color w:val="000000" w:themeColor="text1"/>
                <w:szCs w:val="20"/>
                <w:lang w:val="en-AU" w:eastAsia="en-AU"/>
              </w:rPr>
            </w:pPr>
            <w:r w:rsidRPr="00E5248D">
              <w:rPr>
                <w:rFonts w:ascii="Arial" w:hAnsi="Arial" w:cs="Arial"/>
                <w:color w:val="000000" w:themeColor="text1"/>
                <w:szCs w:val="20"/>
                <w:lang w:val="en-AU" w:eastAsia="en-AU"/>
              </w:rPr>
              <w:t>Phone:</w:t>
            </w:r>
          </w:p>
        </w:tc>
        <w:tc>
          <w:tcPr>
            <w:tcW w:w="2804" w:type="dxa"/>
            <w:vAlign w:val="center"/>
          </w:tcPr>
          <w:p w14:paraId="4B5226A3" w14:textId="1466CCB3" w:rsidR="00E5248D" w:rsidRPr="00D5139D" w:rsidRDefault="00E5248D" w:rsidP="00E5248D">
            <w:pPr>
              <w:spacing w:after="0" w:line="240" w:lineRule="auto"/>
              <w:rPr>
                <w:rFonts w:ascii="Arial" w:hAnsi="Arial" w:cs="Arial"/>
                <w:color w:val="000000" w:themeColor="text1"/>
                <w:szCs w:val="20"/>
                <w:lang w:val="en-AU" w:eastAsia="en-AU"/>
              </w:rPr>
            </w:pPr>
            <w:r w:rsidRPr="00E5248D">
              <w:rPr>
                <w:rFonts w:ascii="Arial" w:hAnsi="Arial" w:cs="Arial"/>
                <w:color w:val="000000" w:themeColor="text1"/>
                <w:szCs w:val="20"/>
                <w:lang w:val="en-AU" w:eastAsia="en-AU"/>
              </w:rPr>
              <w:t>0414 000 000</w:t>
            </w:r>
          </w:p>
        </w:tc>
      </w:tr>
      <w:tr w:rsidR="00E5248D" w:rsidRPr="006A1252" w14:paraId="66618355" w14:textId="77777777" w:rsidTr="00E5248D">
        <w:trPr>
          <w:trHeight w:val="599"/>
        </w:trPr>
        <w:tc>
          <w:tcPr>
            <w:tcW w:w="3403" w:type="dxa"/>
            <w:vAlign w:val="center"/>
          </w:tcPr>
          <w:p w14:paraId="25A5B542" w14:textId="77777777" w:rsidR="00E5248D" w:rsidRPr="00D5139D" w:rsidRDefault="00E5248D" w:rsidP="00E5248D">
            <w:pPr>
              <w:spacing w:after="0" w:line="240" w:lineRule="auto"/>
              <w:rPr>
                <w:rFonts w:ascii="Arial" w:hAnsi="Arial" w:cs="Arial"/>
                <w:color w:val="000000" w:themeColor="text1"/>
                <w:szCs w:val="20"/>
                <w:lang w:val="en-AU" w:eastAsia="en-AU"/>
              </w:rPr>
            </w:pPr>
            <w:r w:rsidRPr="00D5139D">
              <w:rPr>
                <w:rFonts w:ascii="Arial" w:hAnsi="Arial" w:cs="Arial"/>
                <w:color w:val="000000" w:themeColor="text1"/>
                <w:szCs w:val="20"/>
                <w:lang w:val="en-AU" w:eastAsia="en-AU"/>
              </w:rPr>
              <w:t>Parent 2</w:t>
            </w:r>
          </w:p>
          <w:p w14:paraId="612763D7" w14:textId="77777777" w:rsidR="00E5248D" w:rsidRPr="00D5139D" w:rsidRDefault="00E5248D" w:rsidP="00E5248D">
            <w:pPr>
              <w:spacing w:after="0" w:line="240" w:lineRule="auto"/>
              <w:rPr>
                <w:rFonts w:ascii="Arial" w:hAnsi="Arial" w:cs="Arial"/>
                <w:color w:val="000000" w:themeColor="text1"/>
                <w:szCs w:val="20"/>
                <w:lang w:val="en-AU" w:eastAsia="en-AU"/>
              </w:rPr>
            </w:pPr>
            <w:r>
              <w:rPr>
                <w:rFonts w:ascii="Arial" w:hAnsi="Arial" w:cs="Arial"/>
                <w:color w:val="000000" w:themeColor="text1"/>
                <w:szCs w:val="20"/>
                <w:lang w:val="en-AU" w:eastAsia="en-AU"/>
              </w:rPr>
              <w:t>n</w:t>
            </w:r>
            <w:r w:rsidRPr="00D5139D">
              <w:rPr>
                <w:rFonts w:ascii="Arial" w:hAnsi="Arial" w:cs="Arial"/>
                <w:color w:val="000000" w:themeColor="text1"/>
                <w:szCs w:val="20"/>
                <w:lang w:val="en-AU" w:eastAsia="en-AU"/>
              </w:rPr>
              <w:t xml:space="preserve">ame and address:                         </w:t>
            </w:r>
          </w:p>
        </w:tc>
        <w:tc>
          <w:tcPr>
            <w:tcW w:w="6970" w:type="dxa"/>
            <w:gridSpan w:val="4"/>
            <w:vAlign w:val="center"/>
          </w:tcPr>
          <w:p w14:paraId="3F2E1828" w14:textId="46C7B203" w:rsidR="00E5248D" w:rsidRPr="00D5139D" w:rsidRDefault="00E5248D" w:rsidP="00E5248D">
            <w:pPr>
              <w:pStyle w:val="Header"/>
              <w:rPr>
                <w:rFonts w:ascii="Arial" w:hAnsi="Arial" w:cs="Arial"/>
                <w:color w:val="000000" w:themeColor="text1"/>
                <w:szCs w:val="20"/>
                <w:lang w:val="en-AU" w:eastAsia="en-AU"/>
              </w:rPr>
            </w:pPr>
            <w:r w:rsidRPr="00E5248D">
              <w:rPr>
                <w:rFonts w:ascii="Arial" w:hAnsi="Arial" w:cs="Arial"/>
                <w:color w:val="000000" w:themeColor="text1"/>
                <w:szCs w:val="20"/>
                <w:lang w:val="en-AU" w:eastAsia="en-AU"/>
              </w:rPr>
              <w:t>Name. Address is as above.</w:t>
            </w:r>
          </w:p>
        </w:tc>
      </w:tr>
      <w:tr w:rsidR="00E5248D" w:rsidRPr="006A1252" w14:paraId="55C4E73B" w14:textId="77777777" w:rsidTr="00E5248D">
        <w:trPr>
          <w:trHeight w:val="322"/>
        </w:trPr>
        <w:tc>
          <w:tcPr>
            <w:tcW w:w="3403" w:type="dxa"/>
            <w:vAlign w:val="center"/>
          </w:tcPr>
          <w:p w14:paraId="45F834B0" w14:textId="77777777" w:rsidR="00E5248D" w:rsidRPr="00D5139D" w:rsidRDefault="00E5248D" w:rsidP="00E5248D">
            <w:pPr>
              <w:spacing w:after="0" w:line="240" w:lineRule="auto"/>
              <w:rPr>
                <w:rFonts w:ascii="Arial" w:hAnsi="Arial" w:cs="Arial"/>
                <w:color w:val="000000" w:themeColor="text1"/>
                <w:szCs w:val="20"/>
                <w:lang w:val="en-AU" w:eastAsia="en-AU"/>
              </w:rPr>
            </w:pPr>
            <w:r w:rsidRPr="00D5139D">
              <w:rPr>
                <w:rFonts w:ascii="Arial" w:hAnsi="Arial" w:cs="Arial"/>
                <w:color w:val="000000" w:themeColor="text1"/>
                <w:szCs w:val="20"/>
                <w:lang w:val="en-AU" w:eastAsia="en-AU"/>
              </w:rPr>
              <w:t xml:space="preserve">Email:       </w:t>
            </w:r>
          </w:p>
        </w:tc>
        <w:tc>
          <w:tcPr>
            <w:tcW w:w="3113" w:type="dxa"/>
            <w:vAlign w:val="center"/>
          </w:tcPr>
          <w:p w14:paraId="5E0A117D" w14:textId="760505C3" w:rsidR="00E5248D" w:rsidRPr="00D5139D" w:rsidRDefault="00E5248D" w:rsidP="00E5248D">
            <w:pPr>
              <w:pStyle w:val="Header"/>
              <w:rPr>
                <w:rFonts w:ascii="Arial" w:hAnsi="Arial" w:cs="Arial"/>
                <w:color w:val="000000" w:themeColor="text1"/>
                <w:szCs w:val="20"/>
                <w:lang w:val="en-AU" w:eastAsia="en-AU"/>
              </w:rPr>
            </w:pPr>
            <w:r w:rsidRPr="00E5248D">
              <w:rPr>
                <w:rFonts w:ascii="Arial" w:hAnsi="Arial" w:cs="Arial"/>
                <w:color w:val="000000" w:themeColor="text1"/>
                <w:szCs w:val="20"/>
                <w:lang w:val="en-AU" w:eastAsia="en-AU"/>
              </w:rPr>
              <w:t>Email1@hotmail.com</w:t>
            </w:r>
          </w:p>
        </w:tc>
        <w:tc>
          <w:tcPr>
            <w:tcW w:w="1000" w:type="dxa"/>
            <w:vAlign w:val="center"/>
          </w:tcPr>
          <w:p w14:paraId="434DC22D" w14:textId="56100A17" w:rsidR="00E5248D" w:rsidRPr="00D5139D" w:rsidRDefault="00E5248D" w:rsidP="00E5248D">
            <w:pPr>
              <w:pStyle w:val="Header"/>
              <w:rPr>
                <w:rFonts w:ascii="Arial" w:hAnsi="Arial" w:cs="Arial"/>
                <w:color w:val="000000" w:themeColor="text1"/>
                <w:szCs w:val="20"/>
                <w:lang w:val="en-AU" w:eastAsia="en-AU"/>
              </w:rPr>
            </w:pPr>
            <w:r w:rsidRPr="00E5248D">
              <w:rPr>
                <w:rFonts w:ascii="Arial" w:hAnsi="Arial" w:cs="Arial"/>
                <w:color w:val="000000" w:themeColor="text1"/>
                <w:szCs w:val="20"/>
                <w:lang w:val="en-AU" w:eastAsia="en-AU"/>
              </w:rPr>
              <w:t>Phone:</w:t>
            </w:r>
          </w:p>
        </w:tc>
        <w:tc>
          <w:tcPr>
            <w:tcW w:w="2857" w:type="dxa"/>
            <w:gridSpan w:val="2"/>
            <w:vAlign w:val="center"/>
          </w:tcPr>
          <w:p w14:paraId="191F030E" w14:textId="40600666" w:rsidR="00E5248D" w:rsidRPr="00D5139D" w:rsidRDefault="00E5248D" w:rsidP="00E5248D">
            <w:pPr>
              <w:pStyle w:val="Header"/>
              <w:rPr>
                <w:rFonts w:ascii="Arial" w:hAnsi="Arial" w:cs="Arial"/>
                <w:color w:val="000000" w:themeColor="text1"/>
                <w:szCs w:val="20"/>
                <w:lang w:val="en-AU" w:eastAsia="en-AU"/>
              </w:rPr>
            </w:pPr>
            <w:r w:rsidRPr="00E5248D">
              <w:rPr>
                <w:rFonts w:ascii="Arial" w:hAnsi="Arial" w:cs="Arial"/>
                <w:color w:val="000000" w:themeColor="text1"/>
                <w:szCs w:val="20"/>
                <w:lang w:val="en-AU" w:eastAsia="en-AU"/>
              </w:rPr>
              <w:t>0414 111 111</w:t>
            </w:r>
          </w:p>
        </w:tc>
      </w:tr>
      <w:tr w:rsidR="00E5248D" w:rsidRPr="006A1252" w14:paraId="4619877F" w14:textId="77777777" w:rsidTr="00E5248D">
        <w:trPr>
          <w:trHeight w:val="449"/>
        </w:trPr>
        <w:tc>
          <w:tcPr>
            <w:tcW w:w="3403" w:type="dxa"/>
            <w:vAlign w:val="center"/>
          </w:tcPr>
          <w:p w14:paraId="7DE7B6A5" w14:textId="77777777" w:rsidR="00E5248D" w:rsidRPr="00D5139D" w:rsidRDefault="00E5248D" w:rsidP="00E5248D">
            <w:pPr>
              <w:spacing w:after="0" w:line="240" w:lineRule="auto"/>
              <w:rPr>
                <w:rFonts w:ascii="Arial" w:hAnsi="Arial" w:cs="Arial"/>
                <w:color w:val="000000" w:themeColor="text1"/>
                <w:szCs w:val="20"/>
                <w:lang w:val="en-AU" w:eastAsia="en-AU"/>
              </w:rPr>
            </w:pPr>
            <w:r w:rsidRPr="00D5139D">
              <w:rPr>
                <w:rFonts w:ascii="Arial" w:hAnsi="Arial" w:cs="Arial"/>
                <w:color w:val="000000" w:themeColor="text1"/>
                <w:szCs w:val="20"/>
                <w:lang w:val="en-AU" w:eastAsia="en-AU"/>
              </w:rPr>
              <w:t xml:space="preserve">Evaluation </w:t>
            </w:r>
            <w:r>
              <w:rPr>
                <w:rFonts w:ascii="Arial" w:hAnsi="Arial" w:cs="Arial"/>
                <w:color w:val="000000" w:themeColor="text1"/>
                <w:szCs w:val="20"/>
                <w:lang w:val="en-AU" w:eastAsia="en-AU"/>
              </w:rPr>
              <w:t>a</w:t>
            </w:r>
            <w:r w:rsidRPr="00D5139D">
              <w:rPr>
                <w:rFonts w:ascii="Arial" w:hAnsi="Arial" w:cs="Arial"/>
                <w:color w:val="000000" w:themeColor="text1"/>
                <w:szCs w:val="20"/>
                <w:lang w:val="en-AU" w:eastAsia="en-AU"/>
              </w:rPr>
              <w:t>ddress:</w:t>
            </w:r>
          </w:p>
        </w:tc>
        <w:tc>
          <w:tcPr>
            <w:tcW w:w="6970" w:type="dxa"/>
            <w:gridSpan w:val="4"/>
            <w:vAlign w:val="center"/>
          </w:tcPr>
          <w:p w14:paraId="3D56CD94" w14:textId="3EE23C10" w:rsidR="00E5248D" w:rsidRPr="00D5139D" w:rsidRDefault="00E5248D" w:rsidP="00E5248D">
            <w:pPr>
              <w:pStyle w:val="Header"/>
              <w:rPr>
                <w:rFonts w:ascii="Arial" w:hAnsi="Arial" w:cs="Arial"/>
                <w:color w:val="000000" w:themeColor="text1"/>
                <w:szCs w:val="20"/>
                <w:lang w:val="en-AU" w:eastAsia="en-AU"/>
              </w:rPr>
            </w:pPr>
            <w:r w:rsidRPr="00E5248D">
              <w:rPr>
                <w:rFonts w:ascii="Arial" w:hAnsi="Arial" w:cs="Arial"/>
                <w:color w:val="000000" w:themeColor="text1"/>
                <w:szCs w:val="20"/>
                <w:lang w:val="en-AU" w:eastAsia="en-AU"/>
              </w:rPr>
              <w:t>Same as home address</w:t>
            </w:r>
          </w:p>
        </w:tc>
      </w:tr>
      <w:tr w:rsidR="00E5248D" w:rsidRPr="006A1252" w14:paraId="1453A949" w14:textId="77777777" w:rsidTr="00E5248D">
        <w:trPr>
          <w:trHeight w:val="378"/>
        </w:trPr>
        <w:tc>
          <w:tcPr>
            <w:tcW w:w="3403" w:type="dxa"/>
            <w:vAlign w:val="center"/>
          </w:tcPr>
          <w:p w14:paraId="5C700015" w14:textId="77777777" w:rsidR="00E5248D" w:rsidRPr="00D5139D" w:rsidRDefault="00E5248D" w:rsidP="00E5248D">
            <w:pPr>
              <w:spacing w:after="0" w:line="240" w:lineRule="auto"/>
              <w:rPr>
                <w:rFonts w:ascii="Arial" w:hAnsi="Arial" w:cs="Arial"/>
                <w:color w:val="000000" w:themeColor="text1"/>
                <w:szCs w:val="20"/>
                <w:lang w:val="en-AU" w:eastAsia="en-AU"/>
              </w:rPr>
            </w:pPr>
            <w:r w:rsidRPr="00D5139D">
              <w:rPr>
                <w:rFonts w:ascii="Arial" w:hAnsi="Arial" w:cs="Arial"/>
                <w:color w:val="000000" w:themeColor="text1"/>
                <w:szCs w:val="20"/>
                <w:lang w:val="en-AU" w:eastAsia="en-AU"/>
              </w:rPr>
              <w:t xml:space="preserve">Evaluation </w:t>
            </w:r>
            <w:r>
              <w:rPr>
                <w:rFonts w:ascii="Arial" w:hAnsi="Arial" w:cs="Arial"/>
                <w:color w:val="000000" w:themeColor="text1"/>
                <w:szCs w:val="20"/>
                <w:lang w:val="en-AU" w:eastAsia="en-AU"/>
              </w:rPr>
              <w:t>d</w:t>
            </w:r>
            <w:r w:rsidRPr="00D5139D">
              <w:rPr>
                <w:rFonts w:ascii="Arial" w:hAnsi="Arial" w:cs="Arial"/>
                <w:color w:val="000000" w:themeColor="text1"/>
                <w:szCs w:val="20"/>
                <w:lang w:val="en-AU" w:eastAsia="en-AU"/>
              </w:rPr>
              <w:t>ate:</w:t>
            </w:r>
          </w:p>
        </w:tc>
        <w:tc>
          <w:tcPr>
            <w:tcW w:w="6970" w:type="dxa"/>
            <w:gridSpan w:val="4"/>
            <w:vAlign w:val="center"/>
          </w:tcPr>
          <w:p w14:paraId="4FC00383" w14:textId="082716D2" w:rsidR="00E5248D" w:rsidRPr="00D5139D" w:rsidRDefault="00E5248D" w:rsidP="00E5248D">
            <w:pPr>
              <w:spacing w:after="0" w:line="240" w:lineRule="auto"/>
              <w:rPr>
                <w:rFonts w:ascii="Arial" w:hAnsi="Arial" w:cs="Arial"/>
                <w:color w:val="000000" w:themeColor="text1"/>
                <w:szCs w:val="20"/>
                <w:lang w:val="en-AU" w:eastAsia="en-AU"/>
              </w:rPr>
            </w:pPr>
            <w:r w:rsidRPr="00E5248D">
              <w:rPr>
                <w:rFonts w:ascii="Arial" w:hAnsi="Arial" w:cs="Arial"/>
                <w:color w:val="000000" w:themeColor="text1"/>
                <w:szCs w:val="20"/>
                <w:lang w:val="en-AU" w:eastAsia="en-AU"/>
              </w:rPr>
              <w:t>12/02/2026</w:t>
            </w:r>
          </w:p>
        </w:tc>
      </w:tr>
    </w:tbl>
    <w:p w14:paraId="2E28E5A5" w14:textId="77777777" w:rsidR="00625887" w:rsidRDefault="00625887"/>
    <w:tbl>
      <w:tblPr>
        <w:tblpPr w:leftFromText="181" w:rightFromText="181" w:vertAnchor="text" w:horzAnchor="margin" w:tblpXSpec="center" w:tblpY="1"/>
        <w:tblOverlap w:val="never"/>
        <w:tblW w:w="10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73"/>
      </w:tblGrid>
      <w:tr w:rsidR="004B4EBF" w:rsidRPr="006A1252" w14:paraId="522C3E24" w14:textId="77777777" w:rsidTr="00954179">
        <w:trPr>
          <w:trHeight w:val="378"/>
        </w:trPr>
        <w:tc>
          <w:tcPr>
            <w:tcW w:w="10373" w:type="dxa"/>
            <w:shd w:val="clear" w:color="auto" w:fill="BFE0EA"/>
          </w:tcPr>
          <w:p w14:paraId="1C610C94" w14:textId="52E012A2" w:rsidR="004B4EBF" w:rsidRDefault="004B4EBF" w:rsidP="004B4EBF">
            <w:pPr>
              <w:spacing w:after="0" w:line="240" w:lineRule="auto"/>
              <w:rPr>
                <w:rFonts w:ascii="Arial" w:hAnsi="Arial" w:cs="Arial"/>
                <w:b/>
                <w:bCs/>
                <w:color w:val="000000" w:themeColor="text1"/>
                <w:szCs w:val="20"/>
                <w:lang w:val="en-AU" w:eastAsia="en-AU"/>
              </w:rPr>
            </w:pPr>
            <w:r w:rsidRPr="00CC060A">
              <w:rPr>
                <w:rFonts w:ascii="Arial" w:hAnsi="Arial" w:cs="Arial"/>
                <w:b/>
                <w:bCs/>
                <w:color w:val="000000" w:themeColor="text1"/>
                <w:szCs w:val="20"/>
                <w:lang w:val="en-AU" w:eastAsia="en-AU"/>
              </w:rPr>
              <w:t>Background information</w:t>
            </w:r>
          </w:p>
        </w:tc>
      </w:tr>
      <w:tr w:rsidR="004B4EBF" w:rsidRPr="006A1252" w14:paraId="71ECE8C4" w14:textId="77777777" w:rsidTr="004B4EBF">
        <w:trPr>
          <w:trHeight w:val="378"/>
        </w:trPr>
        <w:tc>
          <w:tcPr>
            <w:tcW w:w="10373" w:type="dxa"/>
            <w:shd w:val="clear" w:color="auto" w:fill="FFFFFF" w:themeFill="background1"/>
          </w:tcPr>
          <w:p w14:paraId="61204F06" w14:textId="6B4C68EE" w:rsidR="00376BCF" w:rsidRDefault="00376BCF" w:rsidP="00073AE7">
            <w:pPr>
              <w:spacing w:after="0" w:line="240" w:lineRule="auto"/>
              <w:rPr>
                <w:rFonts w:ascii="Arial" w:hAnsi="Arial" w:cs="Arial"/>
                <w:color w:val="000000" w:themeColor="text1"/>
                <w:szCs w:val="20"/>
                <w:lang w:val="en-AU" w:eastAsia="en-AU"/>
              </w:rPr>
            </w:pPr>
            <w:r>
              <w:rPr>
                <w:rFonts w:ascii="Arial" w:hAnsi="Arial" w:cs="Arial"/>
                <w:color w:val="000000" w:themeColor="text1"/>
                <w:szCs w:val="20"/>
                <w:lang w:val="en-AU" w:eastAsia="en-AU"/>
              </w:rPr>
              <w:t xml:space="preserve">Luke </w:t>
            </w:r>
            <w:r w:rsidR="00073AE7" w:rsidRPr="00073AE7">
              <w:rPr>
                <w:rFonts w:ascii="Arial" w:hAnsi="Arial" w:cs="Arial"/>
                <w:color w:val="000000" w:themeColor="text1"/>
                <w:szCs w:val="20"/>
                <w:lang w:val="en-AU" w:eastAsia="en-AU"/>
              </w:rPr>
              <w:t xml:space="preserve">commenced home education on </w:t>
            </w:r>
            <w:r w:rsidR="003D677F">
              <w:rPr>
                <w:rFonts w:ascii="Arial" w:hAnsi="Arial" w:cs="Arial"/>
                <w:color w:val="000000" w:themeColor="text1"/>
                <w:szCs w:val="20"/>
                <w:lang w:val="en-AU" w:eastAsia="en-AU"/>
              </w:rPr>
              <w:t>1 March 2025</w:t>
            </w:r>
            <w:r w:rsidR="00073AE7" w:rsidRPr="00073AE7">
              <w:rPr>
                <w:rFonts w:ascii="Arial" w:hAnsi="Arial" w:cs="Arial"/>
                <w:color w:val="000000" w:themeColor="text1"/>
                <w:szCs w:val="20"/>
                <w:lang w:val="en-AU" w:eastAsia="en-AU"/>
              </w:rPr>
              <w:t xml:space="preserve">. At the time of transition, </w:t>
            </w:r>
            <w:r>
              <w:rPr>
                <w:rFonts w:ascii="Arial" w:hAnsi="Arial" w:cs="Arial"/>
                <w:color w:val="000000" w:themeColor="text1"/>
                <w:szCs w:val="20"/>
                <w:lang w:val="en-AU" w:eastAsia="en-AU"/>
              </w:rPr>
              <w:t xml:space="preserve">Luke </w:t>
            </w:r>
            <w:r w:rsidR="00073AE7" w:rsidRPr="00073AE7">
              <w:rPr>
                <w:rFonts w:ascii="Arial" w:hAnsi="Arial" w:cs="Arial"/>
                <w:color w:val="000000" w:themeColor="text1"/>
                <w:szCs w:val="20"/>
                <w:lang w:val="en-AU" w:eastAsia="en-AU"/>
              </w:rPr>
              <w:t>was experiencing significant mental</w:t>
            </w:r>
            <w:r w:rsidR="00073AE7" w:rsidRPr="00073AE7">
              <w:rPr>
                <w:rFonts w:ascii="Arial" w:hAnsi="Arial" w:cs="Arial"/>
                <w:color w:val="000000" w:themeColor="text1"/>
                <w:szCs w:val="20"/>
                <w:lang w:val="en-AU" w:eastAsia="en-AU"/>
              </w:rPr>
              <w:noBreakHyphen/>
              <w:t xml:space="preserve">health challenges, specifically severe depression, which continues to impact daily functioning and engagement. This condition is characterised by withdrawal, minimal verbal communication, and a strong preference to remain isolated in </w:t>
            </w:r>
            <w:r w:rsidR="00E44E2D">
              <w:rPr>
                <w:rFonts w:ascii="Arial" w:hAnsi="Arial" w:cs="Arial"/>
                <w:color w:val="000000" w:themeColor="text1"/>
                <w:szCs w:val="20"/>
                <w:lang w:val="en-AU" w:eastAsia="en-AU"/>
              </w:rPr>
              <w:t xml:space="preserve">his </w:t>
            </w:r>
            <w:r w:rsidR="00073AE7" w:rsidRPr="00073AE7">
              <w:rPr>
                <w:rFonts w:ascii="Arial" w:hAnsi="Arial" w:cs="Arial"/>
                <w:color w:val="000000" w:themeColor="text1"/>
                <w:szCs w:val="20"/>
                <w:lang w:val="en-AU" w:eastAsia="en-AU"/>
              </w:rPr>
              <w:t xml:space="preserve">room. </w:t>
            </w:r>
          </w:p>
          <w:p w14:paraId="072379A8" w14:textId="77777777" w:rsidR="00376BCF" w:rsidRDefault="00376BCF" w:rsidP="00073AE7">
            <w:pPr>
              <w:spacing w:after="0" w:line="240" w:lineRule="auto"/>
              <w:rPr>
                <w:rFonts w:ascii="Arial" w:hAnsi="Arial" w:cs="Arial"/>
                <w:color w:val="000000" w:themeColor="text1"/>
                <w:szCs w:val="20"/>
                <w:lang w:val="en-AU" w:eastAsia="en-AU"/>
              </w:rPr>
            </w:pPr>
          </w:p>
          <w:p w14:paraId="19CE4B86" w14:textId="2F847258" w:rsidR="00073AE7" w:rsidRDefault="00073AE7" w:rsidP="00073AE7">
            <w:pPr>
              <w:spacing w:after="0" w:line="240" w:lineRule="auto"/>
              <w:rPr>
                <w:rFonts w:ascii="Arial" w:hAnsi="Arial" w:cs="Arial"/>
                <w:color w:val="000000" w:themeColor="text1"/>
                <w:szCs w:val="20"/>
                <w:lang w:val="en-AU" w:eastAsia="en-AU"/>
              </w:rPr>
            </w:pPr>
            <w:r w:rsidRPr="00073AE7">
              <w:rPr>
                <w:rFonts w:ascii="Arial" w:hAnsi="Arial" w:cs="Arial"/>
                <w:color w:val="000000" w:themeColor="text1"/>
                <w:szCs w:val="20"/>
                <w:lang w:val="en-AU" w:eastAsia="en-AU"/>
              </w:rPr>
              <w:t>These factors create substantial barriers to both learning and participation in typical educational activities.</w:t>
            </w:r>
          </w:p>
          <w:p w14:paraId="290F90E0" w14:textId="77777777" w:rsidR="00376BCF" w:rsidRPr="00073AE7" w:rsidRDefault="00376BCF" w:rsidP="00073AE7">
            <w:pPr>
              <w:spacing w:after="0" w:line="240" w:lineRule="auto"/>
              <w:rPr>
                <w:rFonts w:ascii="Arial" w:hAnsi="Arial" w:cs="Arial"/>
                <w:color w:val="000000" w:themeColor="text1"/>
                <w:szCs w:val="20"/>
                <w:lang w:val="en-AU" w:eastAsia="en-AU"/>
              </w:rPr>
            </w:pPr>
          </w:p>
          <w:p w14:paraId="1A34122C" w14:textId="2680B559" w:rsidR="00073AE7" w:rsidRPr="00073AE7" w:rsidRDefault="00376BCF" w:rsidP="00073AE7">
            <w:pPr>
              <w:spacing w:after="0" w:line="240" w:lineRule="auto"/>
              <w:rPr>
                <w:rFonts w:ascii="Arial" w:hAnsi="Arial" w:cs="Arial"/>
                <w:color w:val="000000" w:themeColor="text1"/>
                <w:szCs w:val="20"/>
                <w:lang w:val="en-AU" w:eastAsia="en-AU"/>
              </w:rPr>
            </w:pPr>
            <w:r>
              <w:rPr>
                <w:rFonts w:ascii="Arial" w:hAnsi="Arial" w:cs="Arial"/>
                <w:color w:val="000000" w:themeColor="text1"/>
                <w:szCs w:val="20"/>
                <w:lang w:val="en-AU" w:eastAsia="en-AU"/>
              </w:rPr>
              <w:t>Luke</w:t>
            </w:r>
            <w:r w:rsidR="00250982">
              <w:rPr>
                <w:rFonts w:ascii="Arial" w:hAnsi="Arial" w:cs="Arial"/>
                <w:color w:val="000000" w:themeColor="text1"/>
                <w:szCs w:val="20"/>
                <w:lang w:val="en-AU" w:eastAsia="en-AU"/>
              </w:rPr>
              <w:t>’</w:t>
            </w:r>
            <w:r>
              <w:rPr>
                <w:rFonts w:ascii="Arial" w:hAnsi="Arial" w:cs="Arial"/>
                <w:color w:val="000000" w:themeColor="text1"/>
                <w:szCs w:val="20"/>
                <w:lang w:val="en-AU" w:eastAsia="en-AU"/>
              </w:rPr>
              <w:t xml:space="preserve">s </w:t>
            </w:r>
            <w:r w:rsidR="00073AE7" w:rsidRPr="00073AE7">
              <w:rPr>
                <w:rFonts w:ascii="Arial" w:hAnsi="Arial" w:cs="Arial"/>
                <w:color w:val="000000" w:themeColor="text1"/>
                <w:szCs w:val="20"/>
                <w:lang w:val="en-AU" w:eastAsia="en-AU"/>
              </w:rPr>
              <w:t>current presentation includes:</w:t>
            </w:r>
          </w:p>
          <w:p w14:paraId="5AA9E831" w14:textId="77777777" w:rsidR="00073AE7" w:rsidRPr="00073AE7" w:rsidRDefault="00073AE7" w:rsidP="00073AE7">
            <w:pPr>
              <w:numPr>
                <w:ilvl w:val="0"/>
                <w:numId w:val="6"/>
              </w:numPr>
              <w:spacing w:after="0" w:line="240" w:lineRule="auto"/>
              <w:rPr>
                <w:rFonts w:ascii="Arial" w:hAnsi="Arial" w:cs="Arial"/>
                <w:color w:val="000000" w:themeColor="text1"/>
                <w:szCs w:val="20"/>
                <w:lang w:val="en-AU" w:eastAsia="en-AU"/>
              </w:rPr>
            </w:pPr>
            <w:r w:rsidRPr="00073AE7">
              <w:rPr>
                <w:rFonts w:ascii="Arial" w:hAnsi="Arial" w:cs="Arial"/>
                <w:color w:val="000000" w:themeColor="text1"/>
                <w:szCs w:val="20"/>
                <w:lang w:val="en-AU" w:eastAsia="en-AU"/>
              </w:rPr>
              <w:t>Limited or no verbal responses</w:t>
            </w:r>
          </w:p>
          <w:p w14:paraId="433D8135" w14:textId="77777777" w:rsidR="00073AE7" w:rsidRPr="00073AE7" w:rsidRDefault="00073AE7" w:rsidP="00073AE7">
            <w:pPr>
              <w:numPr>
                <w:ilvl w:val="0"/>
                <w:numId w:val="6"/>
              </w:numPr>
              <w:spacing w:after="0" w:line="240" w:lineRule="auto"/>
              <w:rPr>
                <w:rFonts w:ascii="Arial" w:hAnsi="Arial" w:cs="Arial"/>
                <w:color w:val="000000" w:themeColor="text1"/>
                <w:szCs w:val="20"/>
                <w:lang w:val="en-AU" w:eastAsia="en-AU"/>
              </w:rPr>
            </w:pPr>
            <w:r w:rsidRPr="00073AE7">
              <w:rPr>
                <w:rFonts w:ascii="Arial" w:hAnsi="Arial" w:cs="Arial"/>
                <w:color w:val="000000" w:themeColor="text1"/>
                <w:szCs w:val="20"/>
                <w:lang w:val="en-AU" w:eastAsia="en-AU"/>
              </w:rPr>
              <w:t>Avoidance of interaction and high</w:t>
            </w:r>
            <w:r w:rsidRPr="00073AE7">
              <w:rPr>
                <w:rFonts w:ascii="Arial" w:hAnsi="Arial" w:cs="Arial"/>
                <w:color w:val="000000" w:themeColor="text1"/>
                <w:szCs w:val="20"/>
                <w:lang w:val="en-AU" w:eastAsia="en-AU"/>
              </w:rPr>
              <w:noBreakHyphen/>
              <w:t>pressure environments</w:t>
            </w:r>
          </w:p>
          <w:p w14:paraId="2992AD31" w14:textId="77777777" w:rsidR="00073AE7" w:rsidRPr="00073AE7" w:rsidRDefault="00073AE7" w:rsidP="00073AE7">
            <w:pPr>
              <w:numPr>
                <w:ilvl w:val="0"/>
                <w:numId w:val="6"/>
              </w:numPr>
              <w:spacing w:after="0" w:line="240" w:lineRule="auto"/>
              <w:rPr>
                <w:rFonts w:ascii="Arial" w:hAnsi="Arial" w:cs="Arial"/>
                <w:color w:val="000000" w:themeColor="text1"/>
                <w:szCs w:val="20"/>
                <w:lang w:val="en-AU" w:eastAsia="en-AU"/>
              </w:rPr>
            </w:pPr>
            <w:r w:rsidRPr="00073AE7">
              <w:rPr>
                <w:rFonts w:ascii="Arial" w:hAnsi="Arial" w:cs="Arial"/>
                <w:color w:val="000000" w:themeColor="text1"/>
                <w:szCs w:val="20"/>
                <w:lang w:val="en-AU" w:eastAsia="en-AU"/>
              </w:rPr>
              <w:t>Difficulty initiating or sustaining tasks</w:t>
            </w:r>
          </w:p>
          <w:p w14:paraId="7B0AE998" w14:textId="77777777" w:rsidR="00073AE7" w:rsidRPr="00073AE7" w:rsidRDefault="00073AE7" w:rsidP="00073AE7">
            <w:pPr>
              <w:numPr>
                <w:ilvl w:val="0"/>
                <w:numId w:val="6"/>
              </w:numPr>
              <w:spacing w:after="0" w:line="240" w:lineRule="auto"/>
              <w:rPr>
                <w:rFonts w:ascii="Arial" w:hAnsi="Arial" w:cs="Arial"/>
                <w:color w:val="000000" w:themeColor="text1"/>
                <w:szCs w:val="20"/>
                <w:lang w:val="en-AU" w:eastAsia="en-AU"/>
              </w:rPr>
            </w:pPr>
            <w:r w:rsidRPr="00073AE7">
              <w:rPr>
                <w:rFonts w:ascii="Arial" w:hAnsi="Arial" w:cs="Arial"/>
                <w:color w:val="000000" w:themeColor="text1"/>
                <w:szCs w:val="20"/>
                <w:lang w:val="en-AU" w:eastAsia="en-AU"/>
              </w:rPr>
              <w:t>Low motivation and low tolerance for academic demand</w:t>
            </w:r>
          </w:p>
          <w:p w14:paraId="6CB06048" w14:textId="5988CF71" w:rsidR="00073AE7" w:rsidRDefault="00073AE7" w:rsidP="00073AE7">
            <w:pPr>
              <w:numPr>
                <w:ilvl w:val="0"/>
                <w:numId w:val="6"/>
              </w:numPr>
              <w:spacing w:after="0" w:line="240" w:lineRule="auto"/>
              <w:rPr>
                <w:rFonts w:ascii="Arial" w:hAnsi="Arial" w:cs="Arial"/>
                <w:color w:val="000000" w:themeColor="text1"/>
                <w:szCs w:val="20"/>
                <w:lang w:val="en-AU" w:eastAsia="en-AU"/>
              </w:rPr>
            </w:pPr>
            <w:r w:rsidRPr="00073AE7">
              <w:rPr>
                <w:rFonts w:ascii="Arial" w:hAnsi="Arial" w:cs="Arial"/>
                <w:color w:val="000000" w:themeColor="text1"/>
                <w:szCs w:val="20"/>
                <w:lang w:val="en-AU" w:eastAsia="en-AU"/>
              </w:rPr>
              <w:t>A strong need for emotional regulation support</w:t>
            </w:r>
            <w:r w:rsidR="00AD5082">
              <w:rPr>
                <w:rFonts w:ascii="Arial" w:hAnsi="Arial" w:cs="Arial"/>
                <w:color w:val="000000" w:themeColor="text1"/>
                <w:szCs w:val="20"/>
                <w:lang w:val="en-AU" w:eastAsia="en-AU"/>
              </w:rPr>
              <w:t>.</w:t>
            </w:r>
          </w:p>
          <w:p w14:paraId="72D7FC2C" w14:textId="77777777" w:rsidR="004B4EBF" w:rsidRDefault="004B4EBF" w:rsidP="00D64A12">
            <w:pPr>
              <w:spacing w:after="0" w:line="240" w:lineRule="auto"/>
              <w:ind w:left="720"/>
              <w:rPr>
                <w:rFonts w:ascii="Arial" w:hAnsi="Arial" w:cs="Arial"/>
                <w:color w:val="000000" w:themeColor="text1"/>
                <w:szCs w:val="20"/>
                <w:lang w:val="en-AU" w:eastAsia="en-AU"/>
              </w:rPr>
            </w:pPr>
          </w:p>
          <w:p w14:paraId="69F4DDC6" w14:textId="18DB041C" w:rsidR="00D64A12" w:rsidRPr="00D64A12" w:rsidRDefault="00D64A12" w:rsidP="00D64A12">
            <w:pPr>
              <w:spacing w:after="0" w:line="240" w:lineRule="auto"/>
              <w:rPr>
                <w:rFonts w:ascii="Arial" w:hAnsi="Arial" w:cs="Arial"/>
                <w:color w:val="000000" w:themeColor="text1"/>
                <w:szCs w:val="20"/>
                <w:lang w:val="en-AU" w:eastAsia="en-AU"/>
              </w:rPr>
            </w:pPr>
            <w:r w:rsidRPr="00073AE7">
              <w:rPr>
                <w:rFonts w:ascii="Arial" w:hAnsi="Arial" w:cs="Arial"/>
                <w:color w:val="000000" w:themeColor="text1"/>
                <w:szCs w:val="20"/>
                <w:lang w:val="en-AU" w:eastAsia="en-AU"/>
              </w:rPr>
              <w:t>These characteristics require that the education program be delivered in a low</w:t>
            </w:r>
            <w:r w:rsidRPr="00073AE7">
              <w:rPr>
                <w:rFonts w:ascii="Arial" w:hAnsi="Arial" w:cs="Arial"/>
                <w:color w:val="000000" w:themeColor="text1"/>
                <w:szCs w:val="20"/>
                <w:lang w:val="en-AU" w:eastAsia="en-AU"/>
              </w:rPr>
              <w:noBreakHyphen/>
              <w:t>pressure, trauma</w:t>
            </w:r>
            <w:r w:rsidRPr="00073AE7">
              <w:rPr>
                <w:rFonts w:ascii="Arial" w:hAnsi="Arial" w:cs="Arial"/>
                <w:color w:val="000000" w:themeColor="text1"/>
                <w:szCs w:val="20"/>
                <w:lang w:val="en-AU" w:eastAsia="en-AU"/>
              </w:rPr>
              <w:noBreakHyphen/>
              <w:t>informed, wellbeing</w:t>
            </w:r>
            <w:r w:rsidRPr="00073AE7">
              <w:rPr>
                <w:rFonts w:ascii="Arial" w:hAnsi="Arial" w:cs="Arial"/>
                <w:color w:val="000000" w:themeColor="text1"/>
                <w:szCs w:val="20"/>
                <w:lang w:val="en-AU" w:eastAsia="en-AU"/>
              </w:rPr>
              <w:noBreakHyphen/>
              <w:t>centred manner.</w:t>
            </w:r>
          </w:p>
        </w:tc>
      </w:tr>
    </w:tbl>
    <w:p w14:paraId="0658C3A6" w14:textId="77777777" w:rsidR="004B4EBF" w:rsidRDefault="004B4EBF"/>
    <w:tbl>
      <w:tblPr>
        <w:tblpPr w:leftFromText="181" w:rightFromText="181" w:vertAnchor="text" w:horzAnchor="margin" w:tblpXSpec="center" w:tblpY="1"/>
        <w:tblOverlap w:val="never"/>
        <w:tblW w:w="10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73"/>
      </w:tblGrid>
      <w:tr w:rsidR="0092037B" w:rsidRPr="006A1252" w14:paraId="37098508" w14:textId="77777777" w:rsidTr="00954179">
        <w:trPr>
          <w:trHeight w:val="378"/>
        </w:trPr>
        <w:tc>
          <w:tcPr>
            <w:tcW w:w="10373" w:type="dxa"/>
            <w:shd w:val="clear" w:color="auto" w:fill="BFE0EA"/>
          </w:tcPr>
          <w:p w14:paraId="2871F67B" w14:textId="12CD3DF0" w:rsidR="0092037B" w:rsidRPr="00CC060A" w:rsidRDefault="0044008C" w:rsidP="00CC060A">
            <w:pPr>
              <w:spacing w:after="0" w:line="240" w:lineRule="auto"/>
              <w:rPr>
                <w:rFonts w:ascii="Arial" w:hAnsi="Arial" w:cs="Arial"/>
                <w:b/>
                <w:bCs/>
                <w:color w:val="000000" w:themeColor="text1"/>
                <w:szCs w:val="20"/>
                <w:lang w:val="en-AU" w:eastAsia="en-AU"/>
              </w:rPr>
            </w:pPr>
            <w:r>
              <w:rPr>
                <w:rFonts w:ascii="Arial" w:hAnsi="Arial" w:cs="Arial"/>
                <w:b/>
                <w:bCs/>
                <w:color w:val="000000" w:themeColor="text1"/>
                <w:szCs w:val="20"/>
                <w:lang w:val="en-AU" w:eastAsia="en-AU"/>
              </w:rPr>
              <w:t>Progress</w:t>
            </w:r>
          </w:p>
        </w:tc>
      </w:tr>
      <w:tr w:rsidR="002D43DE" w:rsidRPr="006A1252" w14:paraId="074B1E8B" w14:textId="77777777" w:rsidTr="003146CD">
        <w:trPr>
          <w:trHeight w:val="378"/>
        </w:trPr>
        <w:tc>
          <w:tcPr>
            <w:tcW w:w="10373" w:type="dxa"/>
          </w:tcPr>
          <w:p w14:paraId="0E327B0D" w14:textId="77777777" w:rsidR="002D43DE" w:rsidRDefault="002D43DE" w:rsidP="00CC060A">
            <w:pPr>
              <w:spacing w:after="0" w:line="240" w:lineRule="auto"/>
              <w:rPr>
                <w:rFonts w:ascii="Arial" w:hAnsi="Arial" w:cs="Arial"/>
                <w:b/>
                <w:bCs/>
                <w:color w:val="000000" w:themeColor="text1"/>
                <w:szCs w:val="20"/>
                <w:lang w:val="en-AU" w:eastAsia="en-AU"/>
              </w:rPr>
            </w:pPr>
            <w:r w:rsidRPr="00CC060A">
              <w:rPr>
                <w:rFonts w:ascii="Arial" w:hAnsi="Arial" w:cs="Arial"/>
                <w:b/>
                <w:bCs/>
                <w:color w:val="000000" w:themeColor="text1"/>
                <w:szCs w:val="20"/>
                <w:lang w:val="en-AU" w:eastAsia="en-AU"/>
              </w:rPr>
              <w:t>Progress made in the previous year</w:t>
            </w:r>
          </w:p>
          <w:p w14:paraId="712CD403" w14:textId="77777777" w:rsidR="00287747" w:rsidRPr="00CC060A" w:rsidRDefault="00287747" w:rsidP="00CC060A">
            <w:pPr>
              <w:spacing w:after="0" w:line="240" w:lineRule="auto"/>
              <w:rPr>
                <w:rFonts w:ascii="Arial" w:hAnsi="Arial" w:cs="Arial"/>
                <w:b/>
                <w:bCs/>
                <w:color w:val="000000" w:themeColor="text1"/>
                <w:szCs w:val="20"/>
                <w:lang w:val="en-AU" w:eastAsia="en-AU"/>
              </w:rPr>
            </w:pPr>
          </w:p>
          <w:p w14:paraId="050196A7" w14:textId="1ADA04FB" w:rsidR="002154EA" w:rsidRPr="002154EA" w:rsidRDefault="002154EA" w:rsidP="002154EA">
            <w:pPr>
              <w:spacing w:after="0" w:line="240" w:lineRule="auto"/>
              <w:rPr>
                <w:rFonts w:ascii="Arial" w:hAnsi="Arial" w:cs="Arial"/>
                <w:color w:val="000000" w:themeColor="text1"/>
                <w:szCs w:val="20"/>
                <w:lang w:val="en-AU" w:eastAsia="en-AU"/>
              </w:rPr>
            </w:pPr>
            <w:r w:rsidRPr="002154EA">
              <w:rPr>
                <w:rFonts w:ascii="Arial" w:hAnsi="Arial" w:cs="Arial"/>
                <w:color w:val="000000" w:themeColor="text1"/>
                <w:szCs w:val="20"/>
                <w:lang w:val="en-AU" w:eastAsia="en-AU"/>
              </w:rPr>
              <w:t xml:space="preserve">Because </w:t>
            </w:r>
            <w:r w:rsidR="007A3E07">
              <w:rPr>
                <w:rFonts w:ascii="Arial" w:hAnsi="Arial" w:cs="Arial"/>
                <w:color w:val="000000" w:themeColor="text1"/>
                <w:szCs w:val="20"/>
                <w:lang w:val="en-AU" w:eastAsia="en-AU"/>
              </w:rPr>
              <w:t xml:space="preserve">Luke </w:t>
            </w:r>
            <w:r w:rsidRPr="002154EA">
              <w:rPr>
                <w:rFonts w:ascii="Arial" w:hAnsi="Arial" w:cs="Arial"/>
                <w:color w:val="000000" w:themeColor="text1"/>
                <w:szCs w:val="20"/>
                <w:lang w:val="en-AU" w:eastAsia="en-AU"/>
              </w:rPr>
              <w:t>is currently dealing with severe depression, progress for us doesn’t look like traditional schoolwork at the moment. Right now, progress is about rebuilding confidence, connection, and helping them feel safe enough to slowly re</w:t>
            </w:r>
            <w:r w:rsidRPr="002154EA">
              <w:rPr>
                <w:rFonts w:ascii="Arial" w:hAnsi="Arial" w:cs="Arial"/>
                <w:color w:val="000000" w:themeColor="text1"/>
                <w:szCs w:val="20"/>
                <w:lang w:val="en-AU" w:eastAsia="en-AU"/>
              </w:rPr>
              <w:noBreakHyphen/>
              <w:t xml:space="preserve">engage with the world around </w:t>
            </w:r>
            <w:r w:rsidR="00294FB3">
              <w:rPr>
                <w:rFonts w:ascii="Arial" w:hAnsi="Arial" w:cs="Arial"/>
                <w:color w:val="000000" w:themeColor="text1"/>
                <w:szCs w:val="20"/>
                <w:lang w:val="en-AU" w:eastAsia="en-AU"/>
              </w:rPr>
              <w:t>him</w:t>
            </w:r>
            <w:r w:rsidRPr="002154EA">
              <w:rPr>
                <w:rFonts w:ascii="Arial" w:hAnsi="Arial" w:cs="Arial"/>
                <w:color w:val="000000" w:themeColor="text1"/>
                <w:szCs w:val="20"/>
                <w:lang w:val="en-AU" w:eastAsia="en-AU"/>
              </w:rPr>
              <w:t>. Small steps matter, and I am focusing on noticing and celebrating those.</w:t>
            </w:r>
          </w:p>
          <w:p w14:paraId="16C96F93" w14:textId="77777777" w:rsidR="002154EA" w:rsidRDefault="002154EA" w:rsidP="00C177F4">
            <w:pPr>
              <w:spacing w:after="0" w:line="240" w:lineRule="auto"/>
              <w:rPr>
                <w:rFonts w:ascii="Arial" w:hAnsi="Arial" w:cs="Arial"/>
                <w:color w:val="000000" w:themeColor="text1"/>
                <w:szCs w:val="20"/>
                <w:lang w:val="en-AU" w:eastAsia="en-AU"/>
              </w:rPr>
            </w:pPr>
          </w:p>
          <w:p w14:paraId="606A0AAE" w14:textId="511B138A" w:rsidR="0084797D" w:rsidRDefault="00C177F4" w:rsidP="00C177F4">
            <w:pPr>
              <w:spacing w:after="0" w:line="240" w:lineRule="auto"/>
              <w:rPr>
                <w:rFonts w:ascii="Arial" w:hAnsi="Arial" w:cs="Arial"/>
                <w:color w:val="000000" w:themeColor="text1"/>
                <w:szCs w:val="20"/>
                <w:lang w:val="en-AU" w:eastAsia="en-AU"/>
              </w:rPr>
            </w:pPr>
            <w:r w:rsidRPr="00073AE7">
              <w:rPr>
                <w:rFonts w:ascii="Arial" w:hAnsi="Arial" w:cs="Arial"/>
                <w:color w:val="000000" w:themeColor="text1"/>
                <w:szCs w:val="20"/>
                <w:lang w:val="en-AU" w:eastAsia="en-AU"/>
              </w:rPr>
              <w:t xml:space="preserve">Progress at this stage is measured not through traditional academic outcomes, but through small indicators of reconnection and engagement. </w:t>
            </w:r>
          </w:p>
          <w:p w14:paraId="339FC4E7" w14:textId="77777777" w:rsidR="0084797D" w:rsidRDefault="0084797D" w:rsidP="00C177F4">
            <w:pPr>
              <w:spacing w:after="0" w:line="240" w:lineRule="auto"/>
              <w:rPr>
                <w:rFonts w:ascii="Arial" w:hAnsi="Arial" w:cs="Arial"/>
                <w:color w:val="000000" w:themeColor="text1"/>
                <w:szCs w:val="20"/>
                <w:lang w:val="en-AU" w:eastAsia="en-AU"/>
              </w:rPr>
            </w:pPr>
          </w:p>
          <w:p w14:paraId="7B8651F5" w14:textId="77777777" w:rsidR="00BA09A8" w:rsidRDefault="00BA09A8" w:rsidP="00C177F4">
            <w:pPr>
              <w:spacing w:after="0" w:line="240" w:lineRule="auto"/>
              <w:rPr>
                <w:rFonts w:ascii="Arial" w:hAnsi="Arial" w:cs="Arial"/>
                <w:color w:val="000000" w:themeColor="text1"/>
                <w:szCs w:val="20"/>
                <w:lang w:val="en-AU" w:eastAsia="en-AU"/>
              </w:rPr>
            </w:pPr>
          </w:p>
          <w:p w14:paraId="73E577A3" w14:textId="77777777" w:rsidR="00BA09A8" w:rsidRDefault="00BA09A8" w:rsidP="00C177F4">
            <w:pPr>
              <w:spacing w:after="0" w:line="240" w:lineRule="auto"/>
              <w:rPr>
                <w:rFonts w:ascii="Arial" w:hAnsi="Arial" w:cs="Arial"/>
                <w:color w:val="000000" w:themeColor="text1"/>
                <w:szCs w:val="20"/>
                <w:lang w:val="en-AU" w:eastAsia="en-AU"/>
              </w:rPr>
            </w:pPr>
          </w:p>
          <w:p w14:paraId="332E8D8E" w14:textId="77777777" w:rsidR="00BA09A8" w:rsidRDefault="00BA09A8" w:rsidP="00C177F4">
            <w:pPr>
              <w:spacing w:after="0" w:line="240" w:lineRule="auto"/>
              <w:rPr>
                <w:rFonts w:ascii="Arial" w:hAnsi="Arial" w:cs="Arial"/>
                <w:color w:val="000000" w:themeColor="text1"/>
                <w:szCs w:val="20"/>
                <w:lang w:val="en-AU" w:eastAsia="en-AU"/>
              </w:rPr>
            </w:pPr>
          </w:p>
          <w:p w14:paraId="471A8443" w14:textId="77777777" w:rsidR="00BA09A8" w:rsidRDefault="00BA09A8" w:rsidP="00C177F4">
            <w:pPr>
              <w:spacing w:after="0" w:line="240" w:lineRule="auto"/>
              <w:rPr>
                <w:rFonts w:ascii="Arial" w:hAnsi="Arial" w:cs="Arial"/>
                <w:color w:val="000000" w:themeColor="text1"/>
                <w:szCs w:val="20"/>
                <w:lang w:val="en-AU" w:eastAsia="en-AU"/>
              </w:rPr>
            </w:pPr>
          </w:p>
          <w:p w14:paraId="7EBD654A" w14:textId="1BF9540F" w:rsidR="001F21B4" w:rsidRDefault="001F21B4" w:rsidP="00C177F4">
            <w:pPr>
              <w:spacing w:after="0" w:line="240" w:lineRule="auto"/>
              <w:rPr>
                <w:rFonts w:ascii="Arial" w:hAnsi="Arial" w:cs="Arial"/>
                <w:color w:val="000000" w:themeColor="text1"/>
                <w:szCs w:val="20"/>
                <w:lang w:val="en-AU" w:eastAsia="en-AU"/>
              </w:rPr>
            </w:pPr>
            <w:r>
              <w:rPr>
                <w:rFonts w:ascii="Arial" w:hAnsi="Arial" w:cs="Arial"/>
                <w:color w:val="000000" w:themeColor="text1"/>
                <w:szCs w:val="20"/>
                <w:lang w:val="en-AU" w:eastAsia="en-AU"/>
              </w:rPr>
              <w:lastRenderedPageBreak/>
              <w:t>Luke has achieved the following:</w:t>
            </w:r>
          </w:p>
          <w:p w14:paraId="5B97BA3E" w14:textId="77777777" w:rsidR="001F21B4" w:rsidRDefault="001F21B4" w:rsidP="00C177F4">
            <w:pPr>
              <w:spacing w:after="0" w:line="240" w:lineRule="auto"/>
              <w:rPr>
                <w:rFonts w:ascii="Arial" w:hAnsi="Arial" w:cs="Arial"/>
                <w:color w:val="000000" w:themeColor="text1"/>
                <w:szCs w:val="20"/>
                <w:lang w:val="en-AU" w:eastAsia="en-AU"/>
              </w:rPr>
            </w:pPr>
          </w:p>
          <w:p w14:paraId="739CD52A" w14:textId="610C4070" w:rsidR="001F21B4" w:rsidRPr="00232A18" w:rsidRDefault="001F21B4" w:rsidP="00C177F4">
            <w:pPr>
              <w:spacing w:after="0" w:line="240" w:lineRule="auto"/>
              <w:rPr>
                <w:rFonts w:ascii="Arial" w:hAnsi="Arial" w:cs="Arial"/>
                <w:color w:val="000000" w:themeColor="text1"/>
                <w:szCs w:val="20"/>
                <w:u w:val="single"/>
                <w:lang w:val="en-AU" w:eastAsia="en-AU"/>
              </w:rPr>
            </w:pPr>
            <w:r w:rsidRPr="00232A18">
              <w:rPr>
                <w:rFonts w:ascii="Arial" w:hAnsi="Arial" w:cs="Arial"/>
                <w:color w:val="000000" w:themeColor="text1"/>
                <w:szCs w:val="20"/>
                <w:u w:val="single"/>
                <w:lang w:val="en-AU" w:eastAsia="en-AU"/>
              </w:rPr>
              <w:t>Increased Communication</w:t>
            </w:r>
            <w:r w:rsidR="003A50F6" w:rsidRPr="00232A18">
              <w:rPr>
                <w:rFonts w:ascii="Arial" w:hAnsi="Arial" w:cs="Arial"/>
                <w:color w:val="000000" w:themeColor="text1"/>
                <w:szCs w:val="20"/>
                <w:u w:val="single"/>
                <w:lang w:val="en-AU" w:eastAsia="en-AU"/>
              </w:rPr>
              <w:t>:</w:t>
            </w:r>
          </w:p>
          <w:p w14:paraId="016E29F5" w14:textId="2F4FFDB0" w:rsidR="003A50F6" w:rsidRDefault="000474A3" w:rsidP="00F84701">
            <w:pPr>
              <w:spacing w:after="0" w:line="240" w:lineRule="auto"/>
              <w:rPr>
                <w:rFonts w:ascii="Arial" w:hAnsi="Arial" w:cs="Arial"/>
                <w:color w:val="000000" w:themeColor="text1"/>
                <w:szCs w:val="20"/>
                <w:lang w:val="en-AU" w:eastAsia="en-AU"/>
              </w:rPr>
            </w:pPr>
            <w:r>
              <w:rPr>
                <w:rFonts w:ascii="Arial" w:hAnsi="Arial" w:cs="Arial"/>
                <w:color w:val="000000" w:themeColor="text1"/>
                <w:szCs w:val="20"/>
                <w:lang w:val="en-AU" w:eastAsia="en-AU"/>
              </w:rPr>
              <w:t xml:space="preserve">Luke has been </w:t>
            </w:r>
            <w:r w:rsidR="003A50F6">
              <w:rPr>
                <w:rFonts w:ascii="Arial" w:hAnsi="Arial" w:cs="Arial"/>
                <w:color w:val="000000" w:themeColor="text1"/>
                <w:szCs w:val="20"/>
                <w:lang w:val="en-AU" w:eastAsia="en-AU"/>
              </w:rPr>
              <w:t>r</w:t>
            </w:r>
            <w:r w:rsidR="00F84701" w:rsidRPr="00F84701">
              <w:rPr>
                <w:rFonts w:ascii="Arial" w:hAnsi="Arial" w:cs="Arial"/>
                <w:color w:val="000000" w:themeColor="text1"/>
                <w:szCs w:val="20"/>
                <w:lang w:val="en-AU" w:eastAsia="en-AU"/>
              </w:rPr>
              <w:t xml:space="preserve">esponding with nods, gestures, or eye contact instead of </w:t>
            </w:r>
            <w:r w:rsidR="003A50F6">
              <w:rPr>
                <w:rFonts w:ascii="Arial" w:hAnsi="Arial" w:cs="Arial"/>
                <w:color w:val="000000" w:themeColor="text1"/>
                <w:szCs w:val="20"/>
                <w:lang w:val="en-AU" w:eastAsia="en-AU"/>
              </w:rPr>
              <w:t xml:space="preserve">shutting down completely. Luke has also been making short comments about things that he is enjoying, an example of this was </w:t>
            </w:r>
            <w:r w:rsidR="00832151">
              <w:rPr>
                <w:rFonts w:ascii="Arial" w:hAnsi="Arial" w:cs="Arial"/>
                <w:color w:val="000000" w:themeColor="text1"/>
                <w:szCs w:val="20"/>
                <w:lang w:val="en-AU" w:eastAsia="en-AU"/>
              </w:rPr>
              <w:t xml:space="preserve">telling me that he liked a toasted cheese sandwich I had made for him. For Luke, his normal reaction is to turn his head and push the food away, instead Luke has been, on occasion </w:t>
            </w:r>
            <w:r w:rsidR="00EB77DC">
              <w:rPr>
                <w:rFonts w:ascii="Arial" w:hAnsi="Arial" w:cs="Arial"/>
                <w:color w:val="000000" w:themeColor="text1"/>
                <w:szCs w:val="20"/>
                <w:lang w:val="en-AU" w:eastAsia="en-AU"/>
              </w:rPr>
              <w:t xml:space="preserve">speaking to me about the fact he enjoys this type of sandwich. I have also noticed Luke has been able to maintain eye contact with me on occasion and he has turned </w:t>
            </w:r>
            <w:r w:rsidR="001B1381">
              <w:rPr>
                <w:rFonts w:ascii="Arial" w:hAnsi="Arial" w:cs="Arial"/>
                <w:color w:val="000000" w:themeColor="text1"/>
                <w:szCs w:val="20"/>
                <w:lang w:val="en-AU" w:eastAsia="en-AU"/>
              </w:rPr>
              <w:t xml:space="preserve">to look at me as I approach him. </w:t>
            </w:r>
          </w:p>
          <w:p w14:paraId="3C8122E7" w14:textId="504EFDDF" w:rsidR="00F84701" w:rsidRPr="00F84701" w:rsidRDefault="00F84701" w:rsidP="00F84701">
            <w:pPr>
              <w:spacing w:after="0" w:line="240" w:lineRule="auto"/>
              <w:rPr>
                <w:rFonts w:ascii="Arial" w:hAnsi="Arial" w:cs="Arial"/>
                <w:color w:val="000000" w:themeColor="text1"/>
                <w:szCs w:val="20"/>
                <w:lang w:val="en-AU" w:eastAsia="en-AU"/>
              </w:rPr>
            </w:pPr>
            <w:r w:rsidRPr="00F84701">
              <w:rPr>
                <w:rFonts w:ascii="Arial" w:hAnsi="Arial" w:cs="Arial"/>
                <w:color w:val="000000" w:themeColor="text1"/>
                <w:szCs w:val="20"/>
                <w:lang w:val="en-AU" w:eastAsia="en-AU"/>
              </w:rPr>
              <w:t xml:space="preserve"> </w:t>
            </w:r>
          </w:p>
          <w:p w14:paraId="3D11FBDA" w14:textId="7D2892EE" w:rsidR="0084797D" w:rsidRPr="00232A18" w:rsidRDefault="001B1381" w:rsidP="00C177F4">
            <w:pPr>
              <w:spacing w:after="0" w:line="240" w:lineRule="auto"/>
              <w:rPr>
                <w:rFonts w:ascii="Arial" w:hAnsi="Arial" w:cs="Arial"/>
                <w:color w:val="000000" w:themeColor="text1"/>
                <w:szCs w:val="20"/>
                <w:u w:val="single"/>
                <w:lang w:val="en-AU" w:eastAsia="en-AU"/>
              </w:rPr>
            </w:pPr>
            <w:r w:rsidRPr="00232A18">
              <w:rPr>
                <w:rFonts w:ascii="Arial" w:hAnsi="Arial" w:cs="Arial"/>
                <w:color w:val="000000" w:themeColor="text1"/>
                <w:szCs w:val="20"/>
                <w:u w:val="single"/>
                <w:lang w:val="en-AU" w:eastAsia="en-AU"/>
              </w:rPr>
              <w:t xml:space="preserve">Feeling </w:t>
            </w:r>
            <w:r w:rsidR="00232A18">
              <w:rPr>
                <w:rFonts w:ascii="Arial" w:hAnsi="Arial" w:cs="Arial"/>
                <w:color w:val="000000" w:themeColor="text1"/>
                <w:szCs w:val="20"/>
                <w:u w:val="single"/>
                <w:lang w:val="en-AU" w:eastAsia="en-AU"/>
              </w:rPr>
              <w:t>s</w:t>
            </w:r>
            <w:r w:rsidRPr="00232A18">
              <w:rPr>
                <w:rFonts w:ascii="Arial" w:hAnsi="Arial" w:cs="Arial"/>
                <w:color w:val="000000" w:themeColor="text1"/>
                <w:szCs w:val="20"/>
                <w:u w:val="single"/>
                <w:lang w:val="en-AU" w:eastAsia="en-AU"/>
              </w:rPr>
              <w:t>afer around others:</w:t>
            </w:r>
          </w:p>
          <w:p w14:paraId="5A9BBE65" w14:textId="41F3A80D" w:rsidR="001B1381" w:rsidRDefault="00981445" w:rsidP="00C177F4">
            <w:pPr>
              <w:spacing w:after="0" w:line="240" w:lineRule="auto"/>
              <w:rPr>
                <w:rFonts w:ascii="Arial" w:hAnsi="Arial" w:cs="Arial"/>
                <w:color w:val="000000" w:themeColor="text1"/>
                <w:szCs w:val="20"/>
                <w:lang w:val="en-AU" w:eastAsia="en-AU"/>
              </w:rPr>
            </w:pPr>
            <w:r>
              <w:rPr>
                <w:rFonts w:ascii="Arial" w:hAnsi="Arial" w:cs="Arial"/>
                <w:color w:val="000000" w:themeColor="text1"/>
                <w:szCs w:val="20"/>
                <w:lang w:val="en-AU" w:eastAsia="en-AU"/>
              </w:rPr>
              <w:t>As mentioned above, Luke has made eye contact with me on occasion when I am nearby, he has also let myself and his father enter his bedroom without</w:t>
            </w:r>
            <w:r w:rsidR="00B74377">
              <w:rPr>
                <w:rFonts w:ascii="Arial" w:hAnsi="Arial" w:cs="Arial"/>
                <w:color w:val="000000" w:themeColor="text1"/>
                <w:szCs w:val="20"/>
                <w:lang w:val="en-AU" w:eastAsia="en-AU"/>
              </w:rPr>
              <w:t xml:space="preserve"> becoming very overwhelmed. Once we have been able to enter his room, Luke has allowed myself </w:t>
            </w:r>
            <w:r w:rsidR="00F46B32">
              <w:rPr>
                <w:rFonts w:ascii="Arial" w:hAnsi="Arial" w:cs="Arial"/>
                <w:color w:val="000000" w:themeColor="text1"/>
                <w:szCs w:val="20"/>
                <w:lang w:val="en-AU" w:eastAsia="en-AU"/>
              </w:rPr>
              <w:t xml:space="preserve">or his father </w:t>
            </w:r>
            <w:r w:rsidR="002D45F3">
              <w:rPr>
                <w:rFonts w:ascii="Arial" w:hAnsi="Arial" w:cs="Arial"/>
                <w:color w:val="000000" w:themeColor="text1"/>
                <w:szCs w:val="20"/>
                <w:lang w:val="en-AU" w:eastAsia="en-AU"/>
              </w:rPr>
              <w:t>to</w:t>
            </w:r>
            <w:r w:rsidR="00B74377">
              <w:rPr>
                <w:rFonts w:ascii="Arial" w:hAnsi="Arial" w:cs="Arial"/>
                <w:color w:val="000000" w:themeColor="text1"/>
                <w:szCs w:val="20"/>
                <w:lang w:val="en-AU" w:eastAsia="en-AU"/>
              </w:rPr>
              <w:t xml:space="preserve"> stay in the roo</w:t>
            </w:r>
            <w:r w:rsidR="00544DD7">
              <w:rPr>
                <w:rFonts w:ascii="Arial" w:hAnsi="Arial" w:cs="Arial"/>
                <w:color w:val="000000" w:themeColor="text1"/>
                <w:szCs w:val="20"/>
                <w:lang w:val="en-AU" w:eastAsia="en-AU"/>
              </w:rPr>
              <w:t>m for a short period while he gets on with an activity.</w:t>
            </w:r>
            <w:r w:rsidR="00F303F5">
              <w:rPr>
                <w:rFonts w:ascii="Arial" w:hAnsi="Arial" w:cs="Arial"/>
                <w:color w:val="000000" w:themeColor="text1"/>
                <w:szCs w:val="20"/>
                <w:lang w:val="en-AU" w:eastAsia="en-AU"/>
              </w:rPr>
              <w:t xml:space="preserve"> We have noticed that since this has been occurring Luke has also shown interest in </w:t>
            </w:r>
            <w:r w:rsidR="007F35AC">
              <w:rPr>
                <w:rFonts w:ascii="Arial" w:hAnsi="Arial" w:cs="Arial"/>
                <w:color w:val="000000" w:themeColor="text1"/>
                <w:szCs w:val="20"/>
                <w:lang w:val="en-AU" w:eastAsia="en-AU"/>
              </w:rPr>
              <w:t xml:space="preserve">coming to an area </w:t>
            </w:r>
            <w:r w:rsidR="00B31420">
              <w:rPr>
                <w:rFonts w:ascii="Arial" w:hAnsi="Arial" w:cs="Arial"/>
                <w:color w:val="000000" w:themeColor="text1"/>
                <w:szCs w:val="20"/>
                <w:lang w:val="en-AU" w:eastAsia="en-AU"/>
              </w:rPr>
              <w:t xml:space="preserve">where we are, </w:t>
            </w:r>
            <w:r w:rsidR="007F35AC">
              <w:rPr>
                <w:rFonts w:ascii="Arial" w:hAnsi="Arial" w:cs="Arial"/>
                <w:color w:val="000000" w:themeColor="text1"/>
                <w:szCs w:val="20"/>
                <w:lang w:val="en-AU" w:eastAsia="en-AU"/>
              </w:rPr>
              <w:t xml:space="preserve">such as the kitchen or loungeroom. </w:t>
            </w:r>
            <w:r w:rsidR="00D83970">
              <w:rPr>
                <w:rFonts w:ascii="Arial" w:hAnsi="Arial" w:cs="Arial"/>
                <w:color w:val="000000" w:themeColor="text1"/>
                <w:szCs w:val="20"/>
                <w:lang w:val="en-AU" w:eastAsia="en-AU"/>
              </w:rPr>
              <w:t>Previously Luke had issues with being in a part of the family home that others were occupying.</w:t>
            </w:r>
          </w:p>
          <w:p w14:paraId="13EA5697" w14:textId="77777777" w:rsidR="00D83970" w:rsidRDefault="00D83970" w:rsidP="00C177F4">
            <w:pPr>
              <w:spacing w:after="0" w:line="240" w:lineRule="auto"/>
              <w:rPr>
                <w:rFonts w:ascii="Arial" w:hAnsi="Arial" w:cs="Arial"/>
                <w:color w:val="000000" w:themeColor="text1"/>
                <w:szCs w:val="20"/>
                <w:lang w:val="en-AU" w:eastAsia="en-AU"/>
              </w:rPr>
            </w:pPr>
          </w:p>
          <w:p w14:paraId="06131F56" w14:textId="410CF34E" w:rsidR="00D83970" w:rsidRPr="00B3364C" w:rsidRDefault="005A50E7" w:rsidP="00C177F4">
            <w:pPr>
              <w:spacing w:after="0" w:line="240" w:lineRule="auto"/>
              <w:rPr>
                <w:rFonts w:ascii="Arial" w:hAnsi="Arial" w:cs="Arial"/>
                <w:color w:val="000000" w:themeColor="text1"/>
                <w:szCs w:val="20"/>
                <w:u w:val="single"/>
                <w:lang w:val="en-AU" w:eastAsia="en-AU"/>
              </w:rPr>
            </w:pPr>
            <w:r w:rsidRPr="00B3364C">
              <w:rPr>
                <w:rFonts w:ascii="Arial" w:hAnsi="Arial" w:cs="Arial"/>
                <w:color w:val="000000" w:themeColor="text1"/>
                <w:szCs w:val="20"/>
                <w:u w:val="single"/>
                <w:lang w:val="en-AU" w:eastAsia="en-AU"/>
              </w:rPr>
              <w:t>Trying low pressure learning activities:</w:t>
            </w:r>
          </w:p>
          <w:p w14:paraId="08812C36" w14:textId="255F11B7" w:rsidR="005A50E7" w:rsidRDefault="005A50E7" w:rsidP="00C177F4">
            <w:pPr>
              <w:spacing w:after="0" w:line="240" w:lineRule="auto"/>
              <w:rPr>
                <w:rFonts w:ascii="Arial" w:hAnsi="Arial" w:cs="Arial"/>
                <w:color w:val="000000" w:themeColor="text1"/>
                <w:szCs w:val="20"/>
                <w:lang w:val="en-AU" w:eastAsia="en-AU"/>
              </w:rPr>
            </w:pPr>
            <w:r>
              <w:rPr>
                <w:rFonts w:ascii="Arial" w:hAnsi="Arial" w:cs="Arial"/>
                <w:color w:val="000000" w:themeColor="text1"/>
                <w:szCs w:val="20"/>
                <w:lang w:val="en-AU" w:eastAsia="en-AU"/>
              </w:rPr>
              <w:t xml:space="preserve">Luke has shown an interest in Sci- Fi. </w:t>
            </w:r>
            <w:r w:rsidR="00A46993">
              <w:rPr>
                <w:rFonts w:ascii="Arial" w:hAnsi="Arial" w:cs="Arial"/>
                <w:color w:val="000000" w:themeColor="text1"/>
                <w:szCs w:val="20"/>
                <w:lang w:val="en-AU" w:eastAsia="en-AU"/>
              </w:rPr>
              <w:t>Luke has allowed me to turn an audio book on for him to listen to, without placing any pressure for him to answer questions about the content. Luke seemed</w:t>
            </w:r>
            <w:r w:rsidR="00AE64E4">
              <w:rPr>
                <w:rFonts w:ascii="Arial" w:hAnsi="Arial" w:cs="Arial"/>
                <w:color w:val="000000" w:themeColor="text1"/>
                <w:szCs w:val="20"/>
                <w:lang w:val="en-AU" w:eastAsia="en-AU"/>
              </w:rPr>
              <w:t xml:space="preserve"> a little overwhelmed initially at the thought of having to speak about the audio </w:t>
            </w:r>
            <w:r w:rsidR="00DE57AC">
              <w:rPr>
                <w:rFonts w:ascii="Arial" w:hAnsi="Arial" w:cs="Arial"/>
                <w:color w:val="000000" w:themeColor="text1"/>
                <w:szCs w:val="20"/>
                <w:lang w:val="en-AU" w:eastAsia="en-AU"/>
              </w:rPr>
              <w:t>book but</w:t>
            </w:r>
            <w:r w:rsidR="00AE64E4">
              <w:rPr>
                <w:rFonts w:ascii="Arial" w:hAnsi="Arial" w:cs="Arial"/>
                <w:color w:val="000000" w:themeColor="text1"/>
                <w:szCs w:val="20"/>
                <w:lang w:val="en-AU" w:eastAsia="en-AU"/>
              </w:rPr>
              <w:t xml:space="preserve"> overtime he came to understand there was no expectation for a response. </w:t>
            </w:r>
          </w:p>
          <w:p w14:paraId="3F8B098D" w14:textId="77777777" w:rsidR="00DE57AC" w:rsidRDefault="00DE57AC" w:rsidP="00C177F4">
            <w:pPr>
              <w:spacing w:after="0" w:line="240" w:lineRule="auto"/>
              <w:rPr>
                <w:rFonts w:ascii="Arial" w:hAnsi="Arial" w:cs="Arial"/>
                <w:color w:val="000000" w:themeColor="text1"/>
                <w:szCs w:val="20"/>
                <w:lang w:val="en-AU" w:eastAsia="en-AU"/>
              </w:rPr>
            </w:pPr>
          </w:p>
          <w:p w14:paraId="408A0DBB" w14:textId="2502AFED" w:rsidR="00DE57AC" w:rsidRDefault="00DE57AC" w:rsidP="00C177F4">
            <w:pPr>
              <w:spacing w:after="0" w:line="240" w:lineRule="auto"/>
              <w:rPr>
                <w:rFonts w:ascii="Arial" w:hAnsi="Arial" w:cs="Arial"/>
                <w:color w:val="000000" w:themeColor="text1"/>
                <w:szCs w:val="20"/>
                <w:lang w:val="en-AU" w:eastAsia="en-AU"/>
              </w:rPr>
            </w:pPr>
            <w:r>
              <w:rPr>
                <w:rFonts w:ascii="Arial" w:hAnsi="Arial" w:cs="Arial"/>
                <w:color w:val="000000" w:themeColor="text1"/>
                <w:szCs w:val="20"/>
                <w:lang w:val="en-AU" w:eastAsia="en-AU"/>
              </w:rPr>
              <w:t>I have started to w</w:t>
            </w:r>
            <w:r w:rsidR="00B3364C">
              <w:rPr>
                <w:rFonts w:ascii="Arial" w:hAnsi="Arial" w:cs="Arial"/>
                <w:color w:val="000000" w:themeColor="text1"/>
                <w:szCs w:val="20"/>
                <w:lang w:val="en-AU" w:eastAsia="en-AU"/>
              </w:rPr>
              <w:t>ork from home</w:t>
            </w:r>
            <w:r>
              <w:rPr>
                <w:rFonts w:ascii="Arial" w:hAnsi="Arial" w:cs="Arial"/>
                <w:color w:val="000000" w:themeColor="text1"/>
                <w:szCs w:val="20"/>
                <w:lang w:val="en-AU" w:eastAsia="en-AU"/>
              </w:rPr>
              <w:t xml:space="preserve"> to accommodate Luke’s needs, and I have noticed that he has shown interest when I am part of a Teams meeting. I have at times, observed Luke standing in the background watching me interact with colleagues and listening to what I am discussing.</w:t>
            </w:r>
          </w:p>
          <w:p w14:paraId="7CEC1433" w14:textId="77777777" w:rsidR="00544DD7" w:rsidRDefault="00544DD7" w:rsidP="00C177F4">
            <w:pPr>
              <w:spacing w:after="0" w:line="240" w:lineRule="auto"/>
              <w:rPr>
                <w:rFonts w:ascii="Arial" w:hAnsi="Arial" w:cs="Arial"/>
                <w:color w:val="000000" w:themeColor="text1"/>
                <w:szCs w:val="20"/>
                <w:lang w:val="en-AU" w:eastAsia="en-AU"/>
              </w:rPr>
            </w:pPr>
          </w:p>
          <w:p w14:paraId="2798134E" w14:textId="7F7C3176" w:rsidR="005013E7" w:rsidRPr="00B3364C" w:rsidRDefault="00B82601" w:rsidP="00C177F4">
            <w:pPr>
              <w:spacing w:after="0" w:line="240" w:lineRule="auto"/>
              <w:rPr>
                <w:rFonts w:ascii="Arial" w:hAnsi="Arial" w:cs="Arial"/>
                <w:color w:val="000000" w:themeColor="text1"/>
                <w:szCs w:val="20"/>
                <w:u w:val="single"/>
                <w:lang w:val="en-AU" w:eastAsia="en-AU"/>
              </w:rPr>
            </w:pPr>
            <w:r w:rsidRPr="00B3364C">
              <w:rPr>
                <w:rFonts w:ascii="Arial" w:hAnsi="Arial" w:cs="Arial"/>
                <w:color w:val="000000" w:themeColor="text1"/>
                <w:szCs w:val="20"/>
                <w:u w:val="single"/>
                <w:lang w:val="en-AU" w:eastAsia="en-AU"/>
              </w:rPr>
              <w:t>Better emotional regulation:</w:t>
            </w:r>
          </w:p>
          <w:p w14:paraId="5871AC38" w14:textId="49C7C2AB" w:rsidR="00B82601" w:rsidRDefault="005070EA" w:rsidP="00C177F4">
            <w:pPr>
              <w:spacing w:after="0" w:line="240" w:lineRule="auto"/>
              <w:rPr>
                <w:rFonts w:ascii="Arial" w:hAnsi="Arial" w:cs="Arial"/>
                <w:color w:val="000000" w:themeColor="text1"/>
                <w:szCs w:val="20"/>
                <w:lang w:val="en-AU" w:eastAsia="en-AU"/>
              </w:rPr>
            </w:pPr>
            <w:r>
              <w:rPr>
                <w:rFonts w:ascii="Arial" w:hAnsi="Arial" w:cs="Arial"/>
                <w:color w:val="000000" w:themeColor="text1"/>
                <w:szCs w:val="20"/>
                <w:lang w:val="en-AU" w:eastAsia="en-AU"/>
              </w:rPr>
              <w:t xml:space="preserve">Luke enjoys having a routine and can get quite over stimulated if that expectation changes. I </w:t>
            </w:r>
            <w:r w:rsidR="009677A2">
              <w:rPr>
                <w:rFonts w:ascii="Arial" w:hAnsi="Arial" w:cs="Arial"/>
                <w:color w:val="000000" w:themeColor="text1"/>
                <w:szCs w:val="20"/>
                <w:lang w:val="en-AU" w:eastAsia="en-AU"/>
              </w:rPr>
              <w:t>have been working with Luke to engage in calming strategies when he is overwhelmed. Given his interest in Sci-Fi</w:t>
            </w:r>
            <w:r w:rsidR="00602E59">
              <w:rPr>
                <w:rFonts w:ascii="Arial" w:hAnsi="Arial" w:cs="Arial"/>
                <w:color w:val="000000" w:themeColor="text1"/>
                <w:szCs w:val="20"/>
                <w:lang w:val="en-AU" w:eastAsia="en-AU"/>
              </w:rPr>
              <w:t xml:space="preserve">, </w:t>
            </w:r>
            <w:r w:rsidR="009677A2">
              <w:rPr>
                <w:rFonts w:ascii="Arial" w:hAnsi="Arial" w:cs="Arial"/>
                <w:color w:val="000000" w:themeColor="text1"/>
                <w:szCs w:val="20"/>
                <w:lang w:val="en-AU" w:eastAsia="en-AU"/>
              </w:rPr>
              <w:t xml:space="preserve">I purchased some items connected to this, which </w:t>
            </w:r>
            <w:r w:rsidR="00E3714D">
              <w:rPr>
                <w:rFonts w:ascii="Arial" w:hAnsi="Arial" w:cs="Arial"/>
                <w:color w:val="000000" w:themeColor="text1"/>
                <w:szCs w:val="20"/>
                <w:lang w:val="en-AU" w:eastAsia="en-AU"/>
              </w:rPr>
              <w:t>Luke will take hold of when he feels overwhelmed and appears to seek comfort</w:t>
            </w:r>
            <w:r w:rsidR="00602E59">
              <w:rPr>
                <w:rFonts w:ascii="Arial" w:hAnsi="Arial" w:cs="Arial"/>
                <w:color w:val="000000" w:themeColor="text1"/>
                <w:szCs w:val="20"/>
                <w:lang w:val="en-AU" w:eastAsia="en-AU"/>
              </w:rPr>
              <w:t xml:space="preserve"> from. </w:t>
            </w:r>
            <w:r w:rsidR="00D33553">
              <w:rPr>
                <w:rFonts w:ascii="Arial" w:hAnsi="Arial" w:cs="Arial"/>
                <w:color w:val="000000" w:themeColor="text1"/>
                <w:szCs w:val="20"/>
                <w:lang w:val="en-AU" w:eastAsia="en-AU"/>
              </w:rPr>
              <w:t>Luke has also taken interest in me counting backwards, I</w:t>
            </w:r>
            <w:r w:rsidR="00531A78">
              <w:rPr>
                <w:rFonts w:ascii="Arial" w:hAnsi="Arial" w:cs="Arial"/>
                <w:color w:val="000000" w:themeColor="text1"/>
                <w:szCs w:val="20"/>
                <w:lang w:val="en-AU" w:eastAsia="en-AU"/>
              </w:rPr>
              <w:t xml:space="preserve"> have noticed that Luke will sometimes count backwards when he appears stressed, and this seems to help calm him.</w:t>
            </w:r>
          </w:p>
          <w:p w14:paraId="1A225E3B" w14:textId="77777777" w:rsidR="00C177F4" w:rsidRPr="00073AE7" w:rsidRDefault="00C177F4" w:rsidP="00C177F4">
            <w:pPr>
              <w:spacing w:after="0" w:line="240" w:lineRule="auto"/>
              <w:rPr>
                <w:rFonts w:ascii="Arial" w:hAnsi="Arial" w:cs="Arial"/>
                <w:color w:val="000000" w:themeColor="text1"/>
                <w:szCs w:val="20"/>
                <w:lang w:val="en-AU" w:eastAsia="en-AU"/>
              </w:rPr>
            </w:pPr>
          </w:p>
          <w:p w14:paraId="3385CE82" w14:textId="77777777" w:rsidR="00C177F4" w:rsidRPr="00073AE7" w:rsidRDefault="00C177F4" w:rsidP="00C177F4">
            <w:pPr>
              <w:spacing w:after="0" w:line="240" w:lineRule="auto"/>
              <w:rPr>
                <w:rFonts w:ascii="Arial" w:hAnsi="Arial" w:cs="Arial"/>
                <w:color w:val="000000" w:themeColor="text1"/>
                <w:szCs w:val="20"/>
                <w:lang w:val="en-AU" w:eastAsia="en-AU"/>
              </w:rPr>
            </w:pPr>
            <w:r w:rsidRPr="00073AE7">
              <w:rPr>
                <w:rFonts w:ascii="Arial" w:hAnsi="Arial" w:cs="Arial"/>
                <w:color w:val="000000" w:themeColor="text1"/>
                <w:szCs w:val="20"/>
                <w:lang w:val="en-AU" w:eastAsia="en-AU"/>
              </w:rPr>
              <w:t>These steps demonstrate reduced isolation, increased emotional safety, and a gradual rebuilding of the student’s capacity for learning. These foundational improvements are essential prerequisites for reintroducing formal academic expectations.</w:t>
            </w:r>
          </w:p>
          <w:p w14:paraId="7053C434" w14:textId="77777777" w:rsidR="00287747" w:rsidRDefault="00287747" w:rsidP="00CC060A">
            <w:pPr>
              <w:spacing w:after="0" w:line="240" w:lineRule="auto"/>
              <w:rPr>
                <w:rFonts w:ascii="Arial" w:hAnsi="Arial" w:cs="Arial"/>
                <w:i/>
                <w:iCs/>
                <w:color w:val="000000" w:themeColor="text1"/>
                <w:szCs w:val="20"/>
                <w:lang w:val="en-AU" w:eastAsia="en-AU"/>
              </w:rPr>
            </w:pPr>
          </w:p>
          <w:p w14:paraId="49A9D689" w14:textId="3D4E43D0" w:rsidR="00287747" w:rsidRPr="00A55AD8" w:rsidRDefault="00531A78" w:rsidP="00CC060A">
            <w:pPr>
              <w:spacing w:after="0" w:line="240" w:lineRule="auto"/>
              <w:rPr>
                <w:rFonts w:ascii="Arial" w:hAnsi="Arial" w:cs="Arial"/>
                <w:color w:val="000000" w:themeColor="text1"/>
                <w:szCs w:val="20"/>
                <w:u w:val="single"/>
                <w:lang w:val="en-AU" w:eastAsia="en-AU"/>
              </w:rPr>
            </w:pPr>
            <w:r w:rsidRPr="00A55AD8">
              <w:rPr>
                <w:rFonts w:ascii="Arial" w:hAnsi="Arial" w:cs="Arial"/>
                <w:color w:val="000000" w:themeColor="text1"/>
                <w:szCs w:val="20"/>
                <w:u w:val="single"/>
                <w:lang w:val="en-AU" w:eastAsia="en-AU"/>
              </w:rPr>
              <w:t>Initiating moments of connection</w:t>
            </w:r>
          </w:p>
          <w:p w14:paraId="0A0CC317" w14:textId="6619D7F1" w:rsidR="004E1440" w:rsidRPr="00531A78" w:rsidRDefault="004E1440" w:rsidP="00CC060A">
            <w:pPr>
              <w:spacing w:after="0" w:line="240" w:lineRule="auto"/>
              <w:rPr>
                <w:rFonts w:ascii="Arial" w:hAnsi="Arial" w:cs="Arial"/>
                <w:color w:val="000000" w:themeColor="text1"/>
                <w:szCs w:val="20"/>
                <w:lang w:val="en-AU" w:eastAsia="en-AU"/>
              </w:rPr>
            </w:pPr>
            <w:r>
              <w:rPr>
                <w:rFonts w:ascii="Arial" w:hAnsi="Arial" w:cs="Arial"/>
                <w:color w:val="000000" w:themeColor="text1"/>
                <w:szCs w:val="20"/>
                <w:lang w:val="en-AU" w:eastAsia="en-AU"/>
              </w:rPr>
              <w:t xml:space="preserve">Luke has asked me for </w:t>
            </w:r>
            <w:r w:rsidR="00E82D6C">
              <w:rPr>
                <w:rFonts w:ascii="Arial" w:hAnsi="Arial" w:cs="Arial"/>
                <w:color w:val="000000" w:themeColor="text1"/>
                <w:szCs w:val="20"/>
                <w:lang w:val="en-AU" w:eastAsia="en-AU"/>
              </w:rPr>
              <w:t>preferred food</w:t>
            </w:r>
            <w:r>
              <w:rPr>
                <w:rFonts w:ascii="Arial" w:hAnsi="Arial" w:cs="Arial"/>
                <w:color w:val="000000" w:themeColor="text1"/>
                <w:szCs w:val="20"/>
                <w:lang w:val="en-AU" w:eastAsia="en-AU"/>
              </w:rPr>
              <w:t xml:space="preserve"> on occasion. </w:t>
            </w:r>
            <w:r w:rsidR="005F5E40">
              <w:rPr>
                <w:rFonts w:ascii="Arial" w:hAnsi="Arial" w:cs="Arial"/>
                <w:color w:val="000000" w:themeColor="text1"/>
                <w:szCs w:val="20"/>
                <w:lang w:val="en-AU" w:eastAsia="en-AU"/>
              </w:rPr>
              <w:t xml:space="preserve">I have noticed that if I ask Luke a question when he is </w:t>
            </w:r>
            <w:r w:rsidR="005057D2">
              <w:rPr>
                <w:rFonts w:ascii="Arial" w:hAnsi="Arial" w:cs="Arial"/>
                <w:color w:val="000000" w:themeColor="text1"/>
                <w:szCs w:val="20"/>
                <w:lang w:val="en-AU" w:eastAsia="en-AU"/>
              </w:rPr>
              <w:t>eating,</w:t>
            </w:r>
            <w:r w:rsidR="005F5E40">
              <w:rPr>
                <w:rFonts w:ascii="Arial" w:hAnsi="Arial" w:cs="Arial"/>
                <w:color w:val="000000" w:themeColor="text1"/>
                <w:szCs w:val="20"/>
                <w:lang w:val="en-AU" w:eastAsia="en-AU"/>
              </w:rPr>
              <w:t xml:space="preserve"> he is more likely to respond to me. Whilst the question is simple, such as a </w:t>
            </w:r>
            <w:r w:rsidR="003D6289">
              <w:rPr>
                <w:rFonts w:ascii="Arial" w:hAnsi="Arial" w:cs="Arial"/>
                <w:color w:val="000000" w:themeColor="text1"/>
                <w:szCs w:val="20"/>
                <w:lang w:val="en-AU" w:eastAsia="en-AU"/>
              </w:rPr>
              <w:t>question about the weather or his new toy, he</w:t>
            </w:r>
            <w:r w:rsidR="00876CAB">
              <w:rPr>
                <w:rFonts w:ascii="Arial" w:hAnsi="Arial" w:cs="Arial"/>
                <w:color w:val="000000" w:themeColor="text1"/>
                <w:szCs w:val="20"/>
                <w:lang w:val="en-AU" w:eastAsia="en-AU"/>
              </w:rPr>
              <w:t xml:space="preserve"> will respond to me with a short answer.</w:t>
            </w:r>
          </w:p>
          <w:p w14:paraId="50547A93" w14:textId="77777777" w:rsidR="00287747" w:rsidRDefault="00287747" w:rsidP="00CC060A">
            <w:pPr>
              <w:spacing w:after="0" w:line="240" w:lineRule="auto"/>
              <w:rPr>
                <w:rFonts w:ascii="Arial" w:hAnsi="Arial" w:cs="Arial"/>
                <w:i/>
                <w:iCs/>
                <w:color w:val="000000" w:themeColor="text1"/>
                <w:szCs w:val="20"/>
                <w:lang w:val="en-AU" w:eastAsia="en-AU"/>
              </w:rPr>
            </w:pPr>
          </w:p>
          <w:p w14:paraId="7B7309C7" w14:textId="11FA0588" w:rsidR="00287747" w:rsidRPr="00E82D6C" w:rsidRDefault="00876CAB" w:rsidP="00CC060A">
            <w:pPr>
              <w:spacing w:after="0" w:line="240" w:lineRule="auto"/>
              <w:rPr>
                <w:rFonts w:ascii="Arial" w:hAnsi="Arial" w:cs="Arial"/>
                <w:color w:val="000000" w:themeColor="text1"/>
                <w:szCs w:val="20"/>
                <w:lang w:val="en-AU" w:eastAsia="en-AU"/>
              </w:rPr>
            </w:pPr>
            <w:r w:rsidRPr="00876CAB">
              <w:rPr>
                <w:rFonts w:ascii="Arial" w:hAnsi="Arial" w:cs="Arial"/>
                <w:color w:val="000000" w:themeColor="text1"/>
                <w:szCs w:val="20"/>
                <w:lang w:val="en-AU" w:eastAsia="en-AU"/>
              </w:rPr>
              <w:t>These little steps show that</w:t>
            </w:r>
            <w:r w:rsidR="009812DC">
              <w:rPr>
                <w:rFonts w:ascii="Arial" w:hAnsi="Arial" w:cs="Arial"/>
                <w:color w:val="000000" w:themeColor="text1"/>
                <w:szCs w:val="20"/>
                <w:lang w:val="en-AU" w:eastAsia="en-AU"/>
              </w:rPr>
              <w:t xml:space="preserve"> Luke </w:t>
            </w:r>
            <w:r w:rsidRPr="00876CAB">
              <w:rPr>
                <w:rFonts w:ascii="Arial" w:hAnsi="Arial" w:cs="Arial"/>
                <w:color w:val="000000" w:themeColor="text1"/>
                <w:szCs w:val="20"/>
                <w:lang w:val="en-AU" w:eastAsia="en-AU"/>
              </w:rPr>
              <w:t xml:space="preserve">is slowly coming out of isolation, reconnecting, and beginning to feel safe again. This emotional stability is the foundation </w:t>
            </w:r>
            <w:r w:rsidR="009812DC">
              <w:rPr>
                <w:rFonts w:ascii="Arial" w:hAnsi="Arial" w:cs="Arial"/>
                <w:color w:val="000000" w:themeColor="text1"/>
                <w:szCs w:val="20"/>
                <w:lang w:val="en-AU" w:eastAsia="en-AU"/>
              </w:rPr>
              <w:t>he</w:t>
            </w:r>
            <w:r w:rsidRPr="00876CAB">
              <w:rPr>
                <w:rFonts w:ascii="Arial" w:hAnsi="Arial" w:cs="Arial"/>
                <w:color w:val="000000" w:themeColor="text1"/>
                <w:szCs w:val="20"/>
                <w:lang w:val="en-AU" w:eastAsia="en-AU"/>
              </w:rPr>
              <w:t xml:space="preserve"> need</w:t>
            </w:r>
            <w:r w:rsidR="009812DC">
              <w:rPr>
                <w:rFonts w:ascii="Arial" w:hAnsi="Arial" w:cs="Arial"/>
                <w:color w:val="000000" w:themeColor="text1"/>
                <w:szCs w:val="20"/>
                <w:lang w:val="en-AU" w:eastAsia="en-AU"/>
              </w:rPr>
              <w:t>s</w:t>
            </w:r>
            <w:r w:rsidRPr="00876CAB">
              <w:rPr>
                <w:rFonts w:ascii="Arial" w:hAnsi="Arial" w:cs="Arial"/>
                <w:color w:val="000000" w:themeColor="text1"/>
                <w:szCs w:val="20"/>
                <w:lang w:val="en-AU" w:eastAsia="en-AU"/>
              </w:rPr>
              <w:t xml:space="preserve"> before </w:t>
            </w:r>
            <w:r w:rsidR="009812DC">
              <w:rPr>
                <w:rFonts w:ascii="Arial" w:hAnsi="Arial" w:cs="Arial"/>
                <w:color w:val="000000" w:themeColor="text1"/>
                <w:szCs w:val="20"/>
                <w:lang w:val="en-AU" w:eastAsia="en-AU"/>
              </w:rPr>
              <w:t>he</w:t>
            </w:r>
            <w:r w:rsidRPr="00876CAB">
              <w:rPr>
                <w:rFonts w:ascii="Arial" w:hAnsi="Arial" w:cs="Arial"/>
                <w:color w:val="000000" w:themeColor="text1"/>
                <w:szCs w:val="20"/>
                <w:lang w:val="en-AU" w:eastAsia="en-AU"/>
              </w:rPr>
              <w:t xml:space="preserve"> can return to more structured learning. For now, these moments are genuine signs of progress — and each one helps us take the next step forward.</w:t>
            </w:r>
          </w:p>
        </w:tc>
      </w:tr>
    </w:tbl>
    <w:p w14:paraId="7D686205" w14:textId="77777777" w:rsidR="0044008C" w:rsidRDefault="0044008C"/>
    <w:tbl>
      <w:tblPr>
        <w:tblpPr w:leftFromText="181" w:rightFromText="181" w:vertAnchor="text" w:horzAnchor="margin" w:tblpXSpec="center" w:tblpY="1"/>
        <w:tblOverlap w:val="never"/>
        <w:tblW w:w="10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6970"/>
      </w:tblGrid>
      <w:tr w:rsidR="00287747" w:rsidRPr="006A1252" w14:paraId="2B6BF446" w14:textId="77777777" w:rsidTr="00954179">
        <w:trPr>
          <w:trHeight w:val="378"/>
        </w:trPr>
        <w:tc>
          <w:tcPr>
            <w:tcW w:w="10373" w:type="dxa"/>
            <w:gridSpan w:val="2"/>
            <w:shd w:val="clear" w:color="auto" w:fill="BFE0EA"/>
          </w:tcPr>
          <w:p w14:paraId="045AD361" w14:textId="76F6FE3A" w:rsidR="00287747" w:rsidRPr="00CC060A" w:rsidRDefault="00287747" w:rsidP="00CC060A">
            <w:pPr>
              <w:spacing w:after="0" w:line="240" w:lineRule="auto"/>
              <w:rPr>
                <w:rFonts w:ascii="Arial" w:hAnsi="Arial" w:cs="Arial"/>
                <w:b/>
                <w:bCs/>
                <w:color w:val="000000" w:themeColor="text1"/>
                <w:szCs w:val="20"/>
                <w:lang w:val="en-AU" w:eastAsia="en-AU"/>
              </w:rPr>
            </w:pPr>
            <w:r>
              <w:rPr>
                <w:rFonts w:ascii="Arial" w:hAnsi="Arial" w:cs="Arial"/>
                <w:b/>
                <w:bCs/>
                <w:color w:val="000000" w:themeColor="text1"/>
                <w:szCs w:val="20"/>
                <w:lang w:val="en-AU" w:eastAsia="en-AU"/>
              </w:rPr>
              <w:t>Plan for upcoming year</w:t>
            </w:r>
          </w:p>
        </w:tc>
      </w:tr>
      <w:tr w:rsidR="00144813" w:rsidRPr="006A1252" w14:paraId="1CDC9C3F" w14:textId="77777777" w:rsidTr="003146CD">
        <w:trPr>
          <w:trHeight w:val="378"/>
        </w:trPr>
        <w:tc>
          <w:tcPr>
            <w:tcW w:w="10373" w:type="dxa"/>
            <w:gridSpan w:val="2"/>
          </w:tcPr>
          <w:p w14:paraId="127E5380" w14:textId="10359CC0" w:rsidR="00144813" w:rsidRPr="00CC060A" w:rsidRDefault="00144813" w:rsidP="00CC060A">
            <w:pPr>
              <w:spacing w:after="0" w:line="240" w:lineRule="auto"/>
              <w:rPr>
                <w:rFonts w:ascii="Arial" w:hAnsi="Arial" w:cs="Arial"/>
                <w:b/>
                <w:bCs/>
                <w:color w:val="000000" w:themeColor="text1"/>
                <w:szCs w:val="20"/>
                <w:lang w:val="en-AU" w:eastAsia="en-AU"/>
              </w:rPr>
            </w:pPr>
            <w:r w:rsidRPr="00CC060A">
              <w:rPr>
                <w:rFonts w:ascii="Arial" w:hAnsi="Arial" w:cs="Arial"/>
                <w:b/>
                <w:bCs/>
                <w:color w:val="000000" w:themeColor="text1"/>
                <w:szCs w:val="20"/>
                <w:lang w:val="en-AU" w:eastAsia="en-AU"/>
              </w:rPr>
              <w:t xml:space="preserve">Goals for </w:t>
            </w:r>
            <w:r w:rsidR="00156F83">
              <w:rPr>
                <w:rFonts w:ascii="Arial" w:hAnsi="Arial" w:cs="Arial"/>
                <w:b/>
                <w:bCs/>
                <w:color w:val="000000" w:themeColor="text1"/>
                <w:szCs w:val="20"/>
                <w:lang w:val="en-AU" w:eastAsia="en-AU"/>
              </w:rPr>
              <w:t>the y</w:t>
            </w:r>
            <w:r w:rsidRPr="00CC060A">
              <w:rPr>
                <w:rFonts w:ascii="Arial" w:hAnsi="Arial" w:cs="Arial"/>
                <w:b/>
                <w:bCs/>
                <w:color w:val="000000" w:themeColor="text1"/>
                <w:szCs w:val="20"/>
                <w:lang w:val="en-AU" w:eastAsia="en-AU"/>
              </w:rPr>
              <w:t xml:space="preserve">ear </w:t>
            </w:r>
          </w:p>
          <w:p w14:paraId="04404FC6" w14:textId="77777777" w:rsidR="00144813" w:rsidRDefault="00144813" w:rsidP="00CC060A">
            <w:pPr>
              <w:spacing w:after="0" w:line="240" w:lineRule="auto"/>
              <w:rPr>
                <w:rFonts w:ascii="Arial" w:hAnsi="Arial" w:cs="Arial"/>
                <w:b/>
                <w:bCs/>
                <w:color w:val="000000" w:themeColor="text1"/>
                <w:szCs w:val="20"/>
                <w:lang w:val="en-AU" w:eastAsia="en-AU"/>
              </w:rPr>
            </w:pPr>
          </w:p>
          <w:p w14:paraId="2F1CB00D" w14:textId="77777777" w:rsidR="00840F83" w:rsidRPr="00840F83" w:rsidRDefault="00840F83" w:rsidP="00840F83">
            <w:pPr>
              <w:spacing w:after="0" w:line="240" w:lineRule="auto"/>
              <w:rPr>
                <w:rFonts w:ascii="Arial" w:hAnsi="Arial" w:cs="Arial"/>
                <w:b/>
                <w:bCs/>
                <w:color w:val="000000" w:themeColor="text1"/>
                <w:szCs w:val="20"/>
                <w:lang w:val="en-AU" w:eastAsia="en-AU"/>
              </w:rPr>
            </w:pPr>
            <w:r w:rsidRPr="00840F83">
              <w:rPr>
                <w:rFonts w:ascii="Arial" w:hAnsi="Arial" w:cs="Arial"/>
                <w:b/>
                <w:bCs/>
                <w:color w:val="000000" w:themeColor="text1"/>
                <w:szCs w:val="20"/>
                <w:lang w:val="en-AU" w:eastAsia="en-AU"/>
              </w:rPr>
              <w:t>Goal 1: Increase Participation in Daily Learning Routines</w:t>
            </w:r>
          </w:p>
          <w:p w14:paraId="7A9AB524" w14:textId="08018F23" w:rsidR="00840F83" w:rsidRDefault="00840F83" w:rsidP="00840F83">
            <w:pPr>
              <w:spacing w:after="0" w:line="240" w:lineRule="auto"/>
              <w:rPr>
                <w:rFonts w:ascii="Arial" w:hAnsi="Arial" w:cs="Arial"/>
                <w:color w:val="000000" w:themeColor="text1"/>
                <w:szCs w:val="20"/>
                <w:lang w:val="en-AU" w:eastAsia="en-AU"/>
              </w:rPr>
            </w:pPr>
            <w:r w:rsidRPr="00840F83">
              <w:rPr>
                <w:rFonts w:ascii="Arial" w:hAnsi="Arial" w:cs="Arial"/>
                <w:b/>
                <w:bCs/>
                <w:color w:val="000000" w:themeColor="text1"/>
                <w:szCs w:val="20"/>
                <w:lang w:val="en-AU" w:eastAsia="en-AU"/>
              </w:rPr>
              <w:t>Objective:</w:t>
            </w:r>
            <w:r w:rsidRPr="00840F83">
              <w:rPr>
                <w:rFonts w:ascii="Arial" w:hAnsi="Arial" w:cs="Arial"/>
                <w:b/>
                <w:bCs/>
                <w:color w:val="000000" w:themeColor="text1"/>
                <w:szCs w:val="20"/>
                <w:lang w:val="en-AU" w:eastAsia="en-AU"/>
              </w:rPr>
              <w:br/>
            </w:r>
            <w:r w:rsidR="00ED2742">
              <w:rPr>
                <w:rFonts w:ascii="Arial" w:hAnsi="Arial" w:cs="Arial"/>
                <w:color w:val="000000" w:themeColor="text1"/>
                <w:szCs w:val="20"/>
                <w:lang w:val="en-AU" w:eastAsia="en-AU"/>
              </w:rPr>
              <w:t xml:space="preserve">Luke </w:t>
            </w:r>
            <w:r w:rsidRPr="00840F83">
              <w:rPr>
                <w:rFonts w:ascii="Arial" w:hAnsi="Arial" w:cs="Arial"/>
                <w:color w:val="000000" w:themeColor="text1"/>
                <w:szCs w:val="20"/>
                <w:lang w:val="en-AU" w:eastAsia="en-AU"/>
              </w:rPr>
              <w:t>will gradually build tolerance for structured learning by engaging in short, low</w:t>
            </w:r>
            <w:r w:rsidRPr="00840F83">
              <w:rPr>
                <w:rFonts w:ascii="Arial" w:hAnsi="Arial" w:cs="Arial"/>
                <w:color w:val="000000" w:themeColor="text1"/>
                <w:szCs w:val="20"/>
                <w:lang w:val="en-AU" w:eastAsia="en-AU"/>
              </w:rPr>
              <w:noBreakHyphen/>
              <w:t>pressure activities.</w:t>
            </w:r>
          </w:p>
          <w:p w14:paraId="10612723" w14:textId="77777777" w:rsidR="00720C0F" w:rsidRDefault="00720C0F" w:rsidP="00840F83">
            <w:pPr>
              <w:spacing w:after="0" w:line="240" w:lineRule="auto"/>
              <w:rPr>
                <w:rFonts w:ascii="Arial" w:hAnsi="Arial" w:cs="Arial"/>
                <w:color w:val="000000" w:themeColor="text1"/>
                <w:szCs w:val="20"/>
                <w:lang w:val="en-AU" w:eastAsia="en-AU"/>
              </w:rPr>
            </w:pPr>
          </w:p>
          <w:p w14:paraId="4BC83941" w14:textId="77777777" w:rsidR="00720C0F" w:rsidRPr="00840F83" w:rsidRDefault="00720C0F" w:rsidP="00840F83">
            <w:pPr>
              <w:spacing w:after="0" w:line="240" w:lineRule="auto"/>
              <w:rPr>
                <w:rFonts w:ascii="Arial" w:hAnsi="Arial" w:cs="Arial"/>
                <w:color w:val="000000" w:themeColor="text1"/>
                <w:szCs w:val="20"/>
                <w:lang w:val="en-AU" w:eastAsia="en-AU"/>
              </w:rPr>
            </w:pPr>
          </w:p>
          <w:p w14:paraId="1C241ECA" w14:textId="77777777" w:rsidR="00840F83" w:rsidRPr="00840F83" w:rsidRDefault="00840F83" w:rsidP="00840F83">
            <w:pPr>
              <w:spacing w:after="0" w:line="240" w:lineRule="auto"/>
              <w:rPr>
                <w:rFonts w:ascii="Arial" w:hAnsi="Arial" w:cs="Arial"/>
                <w:b/>
                <w:bCs/>
                <w:color w:val="000000" w:themeColor="text1"/>
                <w:szCs w:val="20"/>
                <w:lang w:val="en-AU" w:eastAsia="en-AU"/>
              </w:rPr>
            </w:pPr>
            <w:r w:rsidRPr="00840F83">
              <w:rPr>
                <w:rFonts w:ascii="Arial" w:hAnsi="Arial" w:cs="Arial"/>
                <w:b/>
                <w:bCs/>
                <w:color w:val="000000" w:themeColor="text1"/>
                <w:szCs w:val="20"/>
                <w:lang w:val="en-AU" w:eastAsia="en-AU"/>
              </w:rPr>
              <w:t>Measure:</w:t>
            </w:r>
          </w:p>
          <w:p w14:paraId="30BDF6D6" w14:textId="77777777" w:rsidR="00840F83" w:rsidRPr="00840F83" w:rsidRDefault="00840F83" w:rsidP="00840F83">
            <w:pPr>
              <w:numPr>
                <w:ilvl w:val="0"/>
                <w:numId w:val="7"/>
              </w:numPr>
              <w:spacing w:after="0" w:line="240" w:lineRule="auto"/>
              <w:rPr>
                <w:rFonts w:ascii="Arial" w:hAnsi="Arial" w:cs="Arial"/>
                <w:color w:val="000000" w:themeColor="text1"/>
                <w:szCs w:val="20"/>
                <w:lang w:val="en-AU" w:eastAsia="en-AU"/>
              </w:rPr>
            </w:pPr>
            <w:r w:rsidRPr="00840F83">
              <w:rPr>
                <w:rFonts w:ascii="Arial" w:hAnsi="Arial" w:cs="Arial"/>
                <w:color w:val="000000" w:themeColor="text1"/>
                <w:szCs w:val="20"/>
                <w:lang w:val="en-AU" w:eastAsia="en-AU"/>
              </w:rPr>
              <w:t>By mid</w:t>
            </w:r>
            <w:r w:rsidRPr="00840F83">
              <w:rPr>
                <w:rFonts w:ascii="Arial" w:hAnsi="Arial" w:cs="Arial"/>
                <w:color w:val="000000" w:themeColor="text1"/>
                <w:szCs w:val="20"/>
                <w:lang w:val="en-AU" w:eastAsia="en-AU"/>
              </w:rPr>
              <w:noBreakHyphen/>
              <w:t>year: Engage in a calm learning activity (e.g., listening to a story, colouring, puzzle, short read</w:t>
            </w:r>
            <w:r w:rsidRPr="00840F83">
              <w:rPr>
                <w:rFonts w:ascii="Arial" w:hAnsi="Arial" w:cs="Arial"/>
                <w:color w:val="000000" w:themeColor="text1"/>
                <w:szCs w:val="20"/>
                <w:lang w:val="en-AU" w:eastAsia="en-AU"/>
              </w:rPr>
              <w:noBreakHyphen/>
              <w:t>aloud) for 5–10 minutes, 3 times per week.</w:t>
            </w:r>
          </w:p>
          <w:p w14:paraId="02B34637" w14:textId="7371BCC4" w:rsidR="00840F83" w:rsidRPr="00840F83" w:rsidRDefault="00840F83" w:rsidP="00840F83">
            <w:pPr>
              <w:numPr>
                <w:ilvl w:val="0"/>
                <w:numId w:val="7"/>
              </w:numPr>
              <w:spacing w:after="0" w:line="240" w:lineRule="auto"/>
              <w:rPr>
                <w:rFonts w:ascii="Arial" w:hAnsi="Arial" w:cs="Arial"/>
                <w:color w:val="000000" w:themeColor="text1"/>
                <w:szCs w:val="20"/>
                <w:lang w:val="en-AU" w:eastAsia="en-AU"/>
              </w:rPr>
            </w:pPr>
            <w:r w:rsidRPr="00840F83">
              <w:rPr>
                <w:rFonts w:ascii="Arial" w:hAnsi="Arial" w:cs="Arial"/>
                <w:color w:val="000000" w:themeColor="text1"/>
                <w:szCs w:val="20"/>
                <w:lang w:val="en-AU" w:eastAsia="en-AU"/>
              </w:rPr>
              <w:t>By end of year: Participate</w:t>
            </w:r>
            <w:r w:rsidR="00DD5624">
              <w:rPr>
                <w:rFonts w:ascii="Arial" w:hAnsi="Arial" w:cs="Arial"/>
                <w:color w:val="000000" w:themeColor="text1"/>
                <w:szCs w:val="20"/>
                <w:lang w:val="en-AU" w:eastAsia="en-AU"/>
              </w:rPr>
              <w:t xml:space="preserve"> in daily</w:t>
            </w:r>
            <w:r w:rsidRPr="00840F83">
              <w:rPr>
                <w:rFonts w:ascii="Arial" w:hAnsi="Arial" w:cs="Arial"/>
                <w:color w:val="000000" w:themeColor="text1"/>
                <w:szCs w:val="20"/>
                <w:lang w:val="en-AU" w:eastAsia="en-AU"/>
              </w:rPr>
              <w:t xml:space="preserve"> calm learning activit</w:t>
            </w:r>
            <w:r w:rsidR="00DD5624">
              <w:rPr>
                <w:rFonts w:ascii="Arial" w:hAnsi="Arial" w:cs="Arial"/>
                <w:color w:val="000000" w:themeColor="text1"/>
                <w:szCs w:val="20"/>
                <w:lang w:val="en-AU" w:eastAsia="en-AU"/>
              </w:rPr>
              <w:t>ies</w:t>
            </w:r>
            <w:r w:rsidRPr="00840F83">
              <w:rPr>
                <w:rFonts w:ascii="Arial" w:hAnsi="Arial" w:cs="Arial"/>
                <w:color w:val="000000" w:themeColor="text1"/>
                <w:szCs w:val="20"/>
                <w:lang w:val="en-AU" w:eastAsia="en-AU"/>
              </w:rPr>
              <w:t xml:space="preserve"> for </w:t>
            </w:r>
            <w:r w:rsidR="001D382B">
              <w:rPr>
                <w:rFonts w:ascii="Arial" w:hAnsi="Arial" w:cs="Arial"/>
                <w:color w:val="000000" w:themeColor="text1"/>
                <w:szCs w:val="20"/>
                <w:lang w:val="en-AU" w:eastAsia="en-AU"/>
              </w:rPr>
              <w:t>30</w:t>
            </w:r>
            <w:r w:rsidRPr="00840F83">
              <w:rPr>
                <w:rFonts w:ascii="Arial" w:hAnsi="Arial" w:cs="Arial"/>
                <w:color w:val="000000" w:themeColor="text1"/>
                <w:szCs w:val="20"/>
                <w:lang w:val="en-AU" w:eastAsia="en-AU"/>
              </w:rPr>
              <w:t xml:space="preserve"> minutes</w:t>
            </w:r>
            <w:r w:rsidR="00DD5624">
              <w:rPr>
                <w:rFonts w:ascii="Arial" w:hAnsi="Arial" w:cs="Arial"/>
                <w:color w:val="000000" w:themeColor="text1"/>
                <w:szCs w:val="20"/>
                <w:lang w:val="en-AU" w:eastAsia="en-AU"/>
              </w:rPr>
              <w:t xml:space="preserve"> at a time</w:t>
            </w:r>
            <w:r w:rsidRPr="00840F83">
              <w:rPr>
                <w:rFonts w:ascii="Arial" w:hAnsi="Arial" w:cs="Arial"/>
                <w:color w:val="000000" w:themeColor="text1"/>
                <w:szCs w:val="20"/>
                <w:lang w:val="en-AU" w:eastAsia="en-AU"/>
              </w:rPr>
              <w:t>, with breaks as needed.</w:t>
            </w:r>
          </w:p>
          <w:p w14:paraId="03F3CC51" w14:textId="77777777" w:rsidR="0044008C" w:rsidRDefault="0044008C" w:rsidP="00CC060A">
            <w:pPr>
              <w:spacing w:after="0" w:line="240" w:lineRule="auto"/>
              <w:rPr>
                <w:rFonts w:ascii="Arial" w:hAnsi="Arial" w:cs="Arial"/>
                <w:b/>
                <w:bCs/>
                <w:color w:val="000000" w:themeColor="text1"/>
                <w:szCs w:val="20"/>
                <w:lang w:val="en-AU" w:eastAsia="en-AU"/>
              </w:rPr>
            </w:pPr>
          </w:p>
          <w:p w14:paraId="65C45B58" w14:textId="77777777" w:rsidR="00840F83" w:rsidRPr="00840F83" w:rsidRDefault="00840F83" w:rsidP="00840F83">
            <w:pPr>
              <w:spacing w:after="0" w:line="240" w:lineRule="auto"/>
              <w:rPr>
                <w:rFonts w:ascii="Arial" w:hAnsi="Arial" w:cs="Arial"/>
                <w:b/>
                <w:bCs/>
                <w:color w:val="000000" w:themeColor="text1"/>
                <w:szCs w:val="20"/>
                <w:lang w:val="en-AU" w:eastAsia="en-AU"/>
              </w:rPr>
            </w:pPr>
            <w:r w:rsidRPr="00840F83">
              <w:rPr>
                <w:rFonts w:ascii="Arial" w:hAnsi="Arial" w:cs="Arial"/>
                <w:b/>
                <w:bCs/>
                <w:color w:val="000000" w:themeColor="text1"/>
                <w:szCs w:val="20"/>
                <w:lang w:val="en-AU" w:eastAsia="en-AU"/>
              </w:rPr>
              <w:t>Goal 2: Rebuild Communication for Learning</w:t>
            </w:r>
          </w:p>
          <w:p w14:paraId="38F124CC" w14:textId="7559960D" w:rsidR="00840F83" w:rsidRDefault="00840F83" w:rsidP="00840F83">
            <w:pPr>
              <w:spacing w:after="0" w:line="240" w:lineRule="auto"/>
              <w:rPr>
                <w:rFonts w:ascii="Arial" w:hAnsi="Arial" w:cs="Arial"/>
                <w:color w:val="000000" w:themeColor="text1"/>
                <w:szCs w:val="20"/>
                <w:lang w:val="en-AU" w:eastAsia="en-AU"/>
              </w:rPr>
            </w:pPr>
            <w:r w:rsidRPr="00840F83">
              <w:rPr>
                <w:rFonts w:ascii="Arial" w:hAnsi="Arial" w:cs="Arial"/>
                <w:b/>
                <w:bCs/>
                <w:color w:val="000000" w:themeColor="text1"/>
                <w:szCs w:val="20"/>
                <w:lang w:val="en-AU" w:eastAsia="en-AU"/>
              </w:rPr>
              <w:t>Objective:</w:t>
            </w:r>
            <w:r w:rsidRPr="00840F83">
              <w:rPr>
                <w:rFonts w:ascii="Arial" w:hAnsi="Arial" w:cs="Arial"/>
                <w:b/>
                <w:bCs/>
                <w:color w:val="000000" w:themeColor="text1"/>
                <w:szCs w:val="20"/>
                <w:lang w:val="en-AU" w:eastAsia="en-AU"/>
              </w:rPr>
              <w:br/>
            </w:r>
            <w:r w:rsidRPr="00840F83">
              <w:rPr>
                <w:rFonts w:ascii="Arial" w:hAnsi="Arial" w:cs="Arial"/>
                <w:color w:val="000000" w:themeColor="text1"/>
                <w:szCs w:val="20"/>
                <w:lang w:val="en-AU" w:eastAsia="en-AU"/>
              </w:rPr>
              <w:t xml:space="preserve">Support </w:t>
            </w:r>
            <w:r w:rsidR="00ED2742">
              <w:rPr>
                <w:rFonts w:ascii="Arial" w:hAnsi="Arial" w:cs="Arial"/>
                <w:color w:val="000000" w:themeColor="text1"/>
                <w:szCs w:val="20"/>
                <w:lang w:val="en-AU" w:eastAsia="en-AU"/>
              </w:rPr>
              <w:t xml:space="preserve">Luke </w:t>
            </w:r>
            <w:r w:rsidRPr="00840F83">
              <w:rPr>
                <w:rFonts w:ascii="Arial" w:hAnsi="Arial" w:cs="Arial"/>
                <w:color w:val="000000" w:themeColor="text1"/>
                <w:szCs w:val="20"/>
                <w:lang w:val="en-AU" w:eastAsia="en-AU"/>
              </w:rPr>
              <w:t>to use simple verbal or non</w:t>
            </w:r>
            <w:r w:rsidRPr="00840F83">
              <w:rPr>
                <w:rFonts w:ascii="Arial" w:hAnsi="Arial" w:cs="Arial"/>
                <w:color w:val="000000" w:themeColor="text1"/>
                <w:szCs w:val="20"/>
                <w:lang w:val="en-AU" w:eastAsia="en-AU"/>
              </w:rPr>
              <w:noBreakHyphen/>
              <w:t>verbal communication as part of learning interactions.</w:t>
            </w:r>
          </w:p>
          <w:p w14:paraId="26460CF8" w14:textId="77777777" w:rsidR="00720C0F" w:rsidRPr="00840F83" w:rsidRDefault="00720C0F" w:rsidP="00840F83">
            <w:pPr>
              <w:spacing w:after="0" w:line="240" w:lineRule="auto"/>
              <w:rPr>
                <w:rFonts w:ascii="Arial" w:hAnsi="Arial" w:cs="Arial"/>
                <w:color w:val="000000" w:themeColor="text1"/>
                <w:szCs w:val="20"/>
                <w:lang w:val="en-AU" w:eastAsia="en-AU"/>
              </w:rPr>
            </w:pPr>
          </w:p>
          <w:p w14:paraId="161D7A2F" w14:textId="77777777" w:rsidR="00840F83" w:rsidRPr="00840F83" w:rsidRDefault="00840F83" w:rsidP="00840F83">
            <w:pPr>
              <w:spacing w:after="0" w:line="240" w:lineRule="auto"/>
              <w:rPr>
                <w:rFonts w:ascii="Arial" w:hAnsi="Arial" w:cs="Arial"/>
                <w:b/>
                <w:bCs/>
                <w:color w:val="000000" w:themeColor="text1"/>
                <w:szCs w:val="20"/>
                <w:lang w:val="en-AU" w:eastAsia="en-AU"/>
              </w:rPr>
            </w:pPr>
            <w:r w:rsidRPr="00840F83">
              <w:rPr>
                <w:rFonts w:ascii="Arial" w:hAnsi="Arial" w:cs="Arial"/>
                <w:b/>
                <w:bCs/>
                <w:color w:val="000000" w:themeColor="text1"/>
                <w:szCs w:val="20"/>
                <w:lang w:val="en-AU" w:eastAsia="en-AU"/>
              </w:rPr>
              <w:t>Measure:</w:t>
            </w:r>
          </w:p>
          <w:p w14:paraId="03E508E9" w14:textId="784F37E9" w:rsidR="00840F83" w:rsidRPr="00840F83" w:rsidRDefault="00840F83" w:rsidP="00840F83">
            <w:pPr>
              <w:numPr>
                <w:ilvl w:val="0"/>
                <w:numId w:val="8"/>
              </w:numPr>
              <w:spacing w:after="0" w:line="240" w:lineRule="auto"/>
              <w:rPr>
                <w:rFonts w:ascii="Arial" w:hAnsi="Arial" w:cs="Arial"/>
                <w:color w:val="000000" w:themeColor="text1"/>
                <w:szCs w:val="20"/>
                <w:lang w:val="en-AU" w:eastAsia="en-AU"/>
              </w:rPr>
            </w:pPr>
            <w:r w:rsidRPr="00840F83">
              <w:rPr>
                <w:rFonts w:ascii="Arial" w:hAnsi="Arial" w:cs="Arial"/>
                <w:color w:val="000000" w:themeColor="text1"/>
                <w:szCs w:val="20"/>
                <w:lang w:val="en-AU" w:eastAsia="en-AU"/>
              </w:rPr>
              <w:t>By mid</w:t>
            </w:r>
            <w:r w:rsidRPr="00840F83">
              <w:rPr>
                <w:rFonts w:ascii="Arial" w:hAnsi="Arial" w:cs="Arial"/>
                <w:color w:val="000000" w:themeColor="text1"/>
                <w:szCs w:val="20"/>
                <w:lang w:val="en-AU" w:eastAsia="en-AU"/>
              </w:rPr>
              <w:noBreakHyphen/>
              <w:t>year: Use</w:t>
            </w:r>
            <w:r w:rsidR="00113520">
              <w:rPr>
                <w:rFonts w:ascii="Arial" w:hAnsi="Arial" w:cs="Arial"/>
                <w:color w:val="000000" w:themeColor="text1"/>
                <w:szCs w:val="20"/>
                <w:lang w:val="en-AU" w:eastAsia="en-AU"/>
              </w:rPr>
              <w:t xml:space="preserve"> </w:t>
            </w:r>
            <w:r w:rsidR="00720C0F">
              <w:rPr>
                <w:rFonts w:ascii="Arial" w:hAnsi="Arial" w:cs="Arial"/>
                <w:color w:val="000000" w:themeColor="text1"/>
                <w:szCs w:val="20"/>
                <w:lang w:val="en-AU" w:eastAsia="en-AU"/>
              </w:rPr>
              <w:t>nonverbal</w:t>
            </w:r>
            <w:r w:rsidRPr="00840F83">
              <w:rPr>
                <w:rFonts w:ascii="Arial" w:hAnsi="Arial" w:cs="Arial"/>
                <w:color w:val="000000" w:themeColor="text1"/>
                <w:szCs w:val="20"/>
                <w:lang w:val="en-AU" w:eastAsia="en-AU"/>
              </w:rPr>
              <w:t xml:space="preserve"> </w:t>
            </w:r>
            <w:r w:rsidR="00113520">
              <w:rPr>
                <w:rFonts w:ascii="Arial" w:hAnsi="Arial" w:cs="Arial"/>
                <w:color w:val="000000" w:themeColor="text1"/>
                <w:szCs w:val="20"/>
                <w:lang w:val="en-AU" w:eastAsia="en-AU"/>
              </w:rPr>
              <w:t>forms of</w:t>
            </w:r>
            <w:r w:rsidRPr="00840F83">
              <w:rPr>
                <w:rFonts w:ascii="Arial" w:hAnsi="Arial" w:cs="Arial"/>
                <w:color w:val="000000" w:themeColor="text1"/>
                <w:szCs w:val="20"/>
                <w:lang w:val="en-AU" w:eastAsia="en-AU"/>
              </w:rPr>
              <w:t xml:space="preserve"> communication (nod, gesture, pointing, one</w:t>
            </w:r>
            <w:r w:rsidRPr="00840F83">
              <w:rPr>
                <w:rFonts w:ascii="Arial" w:hAnsi="Arial" w:cs="Arial"/>
                <w:color w:val="000000" w:themeColor="text1"/>
                <w:szCs w:val="20"/>
                <w:lang w:val="en-AU" w:eastAsia="en-AU"/>
              </w:rPr>
              <w:noBreakHyphen/>
              <w:t>word response) during learning activities</w:t>
            </w:r>
            <w:r w:rsidR="00113520">
              <w:rPr>
                <w:rFonts w:ascii="Arial" w:hAnsi="Arial" w:cs="Arial"/>
                <w:color w:val="000000" w:themeColor="text1"/>
                <w:szCs w:val="20"/>
                <w:lang w:val="en-AU" w:eastAsia="en-AU"/>
              </w:rPr>
              <w:t>.</w:t>
            </w:r>
          </w:p>
          <w:p w14:paraId="04939017" w14:textId="66D51152" w:rsidR="00840F83" w:rsidRPr="00840F83" w:rsidRDefault="00840F83" w:rsidP="00840F83">
            <w:pPr>
              <w:numPr>
                <w:ilvl w:val="0"/>
                <w:numId w:val="8"/>
              </w:numPr>
              <w:spacing w:after="0" w:line="240" w:lineRule="auto"/>
              <w:rPr>
                <w:rFonts w:ascii="Arial" w:hAnsi="Arial" w:cs="Arial"/>
                <w:color w:val="000000" w:themeColor="text1"/>
                <w:szCs w:val="20"/>
                <w:lang w:val="en-AU" w:eastAsia="en-AU"/>
              </w:rPr>
            </w:pPr>
            <w:r w:rsidRPr="00840F83">
              <w:rPr>
                <w:rFonts w:ascii="Arial" w:hAnsi="Arial" w:cs="Arial"/>
                <w:color w:val="000000" w:themeColor="text1"/>
                <w:szCs w:val="20"/>
                <w:lang w:val="en-AU" w:eastAsia="en-AU"/>
              </w:rPr>
              <w:t>By end of year: Provide simple verbal or non</w:t>
            </w:r>
            <w:r w:rsidRPr="00840F83">
              <w:rPr>
                <w:rFonts w:ascii="Arial" w:hAnsi="Arial" w:cs="Arial"/>
                <w:color w:val="000000" w:themeColor="text1"/>
                <w:szCs w:val="20"/>
                <w:lang w:val="en-AU" w:eastAsia="en-AU"/>
              </w:rPr>
              <w:noBreakHyphen/>
              <w:t>verbal responses during learning activities, such as commenting on a story or choosing between activities.</w:t>
            </w:r>
          </w:p>
          <w:p w14:paraId="28F9B863" w14:textId="77777777" w:rsidR="00840F83" w:rsidRDefault="00840F83" w:rsidP="00CC060A">
            <w:pPr>
              <w:spacing w:after="0" w:line="240" w:lineRule="auto"/>
              <w:rPr>
                <w:rFonts w:ascii="Arial" w:hAnsi="Arial" w:cs="Arial"/>
                <w:b/>
                <w:bCs/>
                <w:color w:val="000000" w:themeColor="text1"/>
                <w:szCs w:val="20"/>
                <w:lang w:val="en-AU" w:eastAsia="en-AU"/>
              </w:rPr>
            </w:pPr>
          </w:p>
          <w:p w14:paraId="742B8E02" w14:textId="77777777" w:rsidR="00840F83" w:rsidRPr="00840F83" w:rsidRDefault="00840F83" w:rsidP="00840F83">
            <w:pPr>
              <w:spacing w:after="0" w:line="240" w:lineRule="auto"/>
              <w:rPr>
                <w:rFonts w:ascii="Arial" w:hAnsi="Arial" w:cs="Arial"/>
                <w:b/>
                <w:bCs/>
                <w:color w:val="000000" w:themeColor="text1"/>
                <w:szCs w:val="20"/>
                <w:lang w:val="en-AU" w:eastAsia="en-AU"/>
              </w:rPr>
            </w:pPr>
            <w:r w:rsidRPr="00840F83">
              <w:rPr>
                <w:rFonts w:ascii="Arial" w:hAnsi="Arial" w:cs="Arial"/>
                <w:b/>
                <w:bCs/>
                <w:color w:val="000000" w:themeColor="text1"/>
                <w:szCs w:val="20"/>
                <w:lang w:val="en-AU" w:eastAsia="en-AU"/>
              </w:rPr>
              <w:t>Goal 3: Reduce Isolation to Support Learning Readiness</w:t>
            </w:r>
          </w:p>
          <w:p w14:paraId="45F3DA9D" w14:textId="0CD0ED69" w:rsidR="00840F83" w:rsidRDefault="00840F83" w:rsidP="00840F83">
            <w:pPr>
              <w:spacing w:after="0" w:line="240" w:lineRule="auto"/>
              <w:rPr>
                <w:rFonts w:ascii="Arial" w:hAnsi="Arial" w:cs="Arial"/>
                <w:color w:val="000000" w:themeColor="text1"/>
                <w:szCs w:val="20"/>
                <w:lang w:val="en-AU" w:eastAsia="en-AU"/>
              </w:rPr>
            </w:pPr>
            <w:r w:rsidRPr="00840F83">
              <w:rPr>
                <w:rFonts w:ascii="Arial" w:hAnsi="Arial" w:cs="Arial"/>
                <w:b/>
                <w:bCs/>
                <w:color w:val="000000" w:themeColor="text1"/>
                <w:szCs w:val="20"/>
                <w:lang w:val="en-AU" w:eastAsia="en-AU"/>
              </w:rPr>
              <w:t>Objective:</w:t>
            </w:r>
            <w:r w:rsidRPr="00840F83">
              <w:rPr>
                <w:rFonts w:ascii="Arial" w:hAnsi="Arial" w:cs="Arial"/>
                <w:b/>
                <w:bCs/>
                <w:color w:val="000000" w:themeColor="text1"/>
                <w:szCs w:val="20"/>
                <w:lang w:val="en-AU" w:eastAsia="en-AU"/>
              </w:rPr>
              <w:br/>
            </w:r>
            <w:r w:rsidRPr="00840F83">
              <w:rPr>
                <w:rFonts w:ascii="Arial" w:hAnsi="Arial" w:cs="Arial"/>
                <w:color w:val="000000" w:themeColor="text1"/>
                <w:szCs w:val="20"/>
                <w:lang w:val="en-AU" w:eastAsia="en-AU"/>
              </w:rPr>
              <w:t>Encourage</w:t>
            </w:r>
            <w:r w:rsidR="00E04E20" w:rsidRPr="00E04E20">
              <w:rPr>
                <w:rFonts w:ascii="Arial" w:hAnsi="Arial" w:cs="Arial"/>
                <w:color w:val="000000" w:themeColor="text1"/>
                <w:szCs w:val="20"/>
                <w:lang w:val="en-AU" w:eastAsia="en-AU"/>
              </w:rPr>
              <w:t xml:space="preserve"> Luke</w:t>
            </w:r>
            <w:r w:rsidRPr="00840F83">
              <w:rPr>
                <w:rFonts w:ascii="Arial" w:hAnsi="Arial" w:cs="Arial"/>
                <w:color w:val="000000" w:themeColor="text1"/>
                <w:szCs w:val="20"/>
                <w:lang w:val="en-AU" w:eastAsia="en-AU"/>
              </w:rPr>
              <w:t xml:space="preserve"> to spend more time outside their room to support </w:t>
            </w:r>
            <w:r w:rsidR="00DB1B77">
              <w:rPr>
                <w:rFonts w:ascii="Arial" w:hAnsi="Arial" w:cs="Arial"/>
                <w:color w:val="000000" w:themeColor="text1"/>
                <w:szCs w:val="20"/>
                <w:lang w:val="en-AU" w:eastAsia="en-AU"/>
              </w:rPr>
              <w:t xml:space="preserve">physical and </w:t>
            </w:r>
            <w:r w:rsidRPr="00840F83">
              <w:rPr>
                <w:rFonts w:ascii="Arial" w:hAnsi="Arial" w:cs="Arial"/>
                <w:color w:val="000000" w:themeColor="text1"/>
                <w:szCs w:val="20"/>
                <w:lang w:val="en-AU" w:eastAsia="en-AU"/>
              </w:rPr>
              <w:t>emotional wellbeing and readiness to learn.</w:t>
            </w:r>
          </w:p>
          <w:p w14:paraId="1E813E54" w14:textId="77777777" w:rsidR="00720C0F" w:rsidRPr="00840F83" w:rsidRDefault="00720C0F" w:rsidP="00840F83">
            <w:pPr>
              <w:spacing w:after="0" w:line="240" w:lineRule="auto"/>
              <w:rPr>
                <w:rFonts w:ascii="Arial" w:hAnsi="Arial" w:cs="Arial"/>
                <w:b/>
                <w:bCs/>
                <w:color w:val="000000" w:themeColor="text1"/>
                <w:szCs w:val="20"/>
                <w:lang w:val="en-AU" w:eastAsia="en-AU"/>
              </w:rPr>
            </w:pPr>
          </w:p>
          <w:p w14:paraId="3716847D" w14:textId="77777777" w:rsidR="00840F83" w:rsidRPr="00840F83" w:rsidRDefault="00840F83" w:rsidP="00840F83">
            <w:pPr>
              <w:spacing w:after="0" w:line="240" w:lineRule="auto"/>
              <w:rPr>
                <w:rFonts w:ascii="Arial" w:hAnsi="Arial" w:cs="Arial"/>
                <w:b/>
                <w:bCs/>
                <w:color w:val="000000" w:themeColor="text1"/>
                <w:szCs w:val="20"/>
                <w:lang w:val="en-AU" w:eastAsia="en-AU"/>
              </w:rPr>
            </w:pPr>
            <w:r w:rsidRPr="00840F83">
              <w:rPr>
                <w:rFonts w:ascii="Arial" w:hAnsi="Arial" w:cs="Arial"/>
                <w:b/>
                <w:bCs/>
                <w:color w:val="000000" w:themeColor="text1"/>
                <w:szCs w:val="20"/>
                <w:lang w:val="en-AU" w:eastAsia="en-AU"/>
              </w:rPr>
              <w:t>Measure:</w:t>
            </w:r>
          </w:p>
          <w:p w14:paraId="75E585E0" w14:textId="6D74960A" w:rsidR="00840F83" w:rsidRPr="00840F83" w:rsidRDefault="00840F83" w:rsidP="00840F83">
            <w:pPr>
              <w:numPr>
                <w:ilvl w:val="0"/>
                <w:numId w:val="9"/>
              </w:numPr>
              <w:spacing w:after="0" w:line="240" w:lineRule="auto"/>
              <w:rPr>
                <w:rFonts w:ascii="Arial" w:hAnsi="Arial" w:cs="Arial"/>
                <w:color w:val="000000" w:themeColor="text1"/>
                <w:szCs w:val="20"/>
                <w:lang w:val="en-AU" w:eastAsia="en-AU"/>
              </w:rPr>
            </w:pPr>
            <w:r w:rsidRPr="00840F83">
              <w:rPr>
                <w:rFonts w:ascii="Arial" w:hAnsi="Arial" w:cs="Arial"/>
                <w:color w:val="000000" w:themeColor="text1"/>
                <w:szCs w:val="20"/>
                <w:lang w:val="en-AU" w:eastAsia="en-AU"/>
              </w:rPr>
              <w:t>By mid</w:t>
            </w:r>
            <w:r w:rsidRPr="00840F83">
              <w:rPr>
                <w:rFonts w:ascii="Arial" w:hAnsi="Arial" w:cs="Arial"/>
                <w:color w:val="000000" w:themeColor="text1"/>
                <w:szCs w:val="20"/>
                <w:lang w:val="en-AU" w:eastAsia="en-AU"/>
              </w:rPr>
              <w:noBreakHyphen/>
              <w:t>year: Leave their room for a preferred activity (e.g., sitting in the lounge, listening to music in a shared space) for 5–10 minutes daily.</w:t>
            </w:r>
            <w:r w:rsidR="004321F5">
              <w:rPr>
                <w:rFonts w:ascii="Arial" w:hAnsi="Arial" w:cs="Arial"/>
                <w:color w:val="000000" w:themeColor="text1"/>
                <w:szCs w:val="20"/>
                <w:lang w:val="en-AU" w:eastAsia="en-AU"/>
              </w:rPr>
              <w:t xml:space="preserve"> Go for a short walk in the mornings.</w:t>
            </w:r>
          </w:p>
          <w:p w14:paraId="014DD3BF" w14:textId="27AB0889" w:rsidR="00840F83" w:rsidRPr="00840F83" w:rsidRDefault="00840F83" w:rsidP="00840F83">
            <w:pPr>
              <w:numPr>
                <w:ilvl w:val="0"/>
                <w:numId w:val="9"/>
              </w:numPr>
              <w:spacing w:after="0" w:line="240" w:lineRule="auto"/>
              <w:rPr>
                <w:rFonts w:ascii="Arial" w:hAnsi="Arial" w:cs="Arial"/>
                <w:color w:val="000000" w:themeColor="text1"/>
                <w:szCs w:val="20"/>
                <w:lang w:val="en-AU" w:eastAsia="en-AU"/>
              </w:rPr>
            </w:pPr>
            <w:r w:rsidRPr="00840F83">
              <w:rPr>
                <w:rFonts w:ascii="Arial" w:hAnsi="Arial" w:cs="Arial"/>
                <w:color w:val="000000" w:themeColor="text1"/>
                <w:szCs w:val="20"/>
                <w:lang w:val="en-AU" w:eastAsia="en-AU"/>
              </w:rPr>
              <w:t>By end of year: Participate in shared</w:t>
            </w:r>
            <w:r w:rsidRPr="00840F83">
              <w:rPr>
                <w:rFonts w:ascii="Arial" w:hAnsi="Arial" w:cs="Arial"/>
                <w:color w:val="000000" w:themeColor="text1"/>
                <w:szCs w:val="20"/>
                <w:lang w:val="en-AU" w:eastAsia="en-AU"/>
              </w:rPr>
              <w:noBreakHyphen/>
              <w:t>space learning for 10–20 minutes, at least four days per week, depending on wellbeing.</w:t>
            </w:r>
            <w:r w:rsidR="004321F5">
              <w:rPr>
                <w:rFonts w:ascii="Arial" w:hAnsi="Arial" w:cs="Arial"/>
                <w:color w:val="000000" w:themeColor="text1"/>
                <w:szCs w:val="20"/>
                <w:lang w:val="en-AU" w:eastAsia="en-AU"/>
              </w:rPr>
              <w:t xml:space="preserve"> Go for a short walk in the mornings with some </w:t>
            </w:r>
            <w:r w:rsidR="004C5AD0">
              <w:rPr>
                <w:rFonts w:ascii="Arial" w:hAnsi="Arial" w:cs="Arial"/>
                <w:color w:val="000000" w:themeColor="text1"/>
                <w:szCs w:val="20"/>
                <w:lang w:val="en-AU" w:eastAsia="en-AU"/>
              </w:rPr>
              <w:t>low-pressure</w:t>
            </w:r>
            <w:r w:rsidR="004321F5">
              <w:rPr>
                <w:rFonts w:ascii="Arial" w:hAnsi="Arial" w:cs="Arial"/>
                <w:color w:val="000000" w:themeColor="text1"/>
                <w:szCs w:val="20"/>
                <w:lang w:val="en-AU" w:eastAsia="en-AU"/>
              </w:rPr>
              <w:t xml:space="preserve"> </w:t>
            </w:r>
            <w:r w:rsidR="004C5AD0">
              <w:rPr>
                <w:rFonts w:ascii="Arial" w:hAnsi="Arial" w:cs="Arial"/>
                <w:color w:val="000000" w:themeColor="text1"/>
                <w:szCs w:val="20"/>
                <w:lang w:val="en-AU" w:eastAsia="en-AU"/>
              </w:rPr>
              <w:t>conversation if he is open to it.</w:t>
            </w:r>
          </w:p>
          <w:p w14:paraId="1B0857C9" w14:textId="77777777" w:rsidR="00840F83" w:rsidRDefault="00840F83" w:rsidP="00CC060A">
            <w:pPr>
              <w:spacing w:after="0" w:line="240" w:lineRule="auto"/>
              <w:rPr>
                <w:rFonts w:ascii="Arial" w:hAnsi="Arial" w:cs="Arial"/>
                <w:b/>
                <w:bCs/>
                <w:color w:val="000000" w:themeColor="text1"/>
                <w:szCs w:val="20"/>
                <w:lang w:val="en-AU" w:eastAsia="en-AU"/>
              </w:rPr>
            </w:pPr>
          </w:p>
          <w:p w14:paraId="6494CF46" w14:textId="77777777" w:rsidR="00ED2742" w:rsidRPr="00ED2742" w:rsidRDefault="00ED2742" w:rsidP="00ED2742">
            <w:pPr>
              <w:spacing w:after="0" w:line="240" w:lineRule="auto"/>
              <w:rPr>
                <w:rFonts w:ascii="Arial" w:hAnsi="Arial" w:cs="Arial"/>
                <w:b/>
                <w:bCs/>
                <w:color w:val="000000" w:themeColor="text1"/>
                <w:szCs w:val="20"/>
                <w:lang w:val="en-AU" w:eastAsia="en-AU"/>
              </w:rPr>
            </w:pPr>
            <w:r w:rsidRPr="00ED2742">
              <w:rPr>
                <w:rFonts w:ascii="Arial" w:hAnsi="Arial" w:cs="Arial"/>
                <w:b/>
                <w:bCs/>
                <w:color w:val="000000" w:themeColor="text1"/>
                <w:szCs w:val="20"/>
                <w:lang w:val="en-AU" w:eastAsia="en-AU"/>
              </w:rPr>
              <w:t>Goal 4: Increase Engagement in Interest</w:t>
            </w:r>
            <w:r w:rsidRPr="00ED2742">
              <w:rPr>
                <w:rFonts w:ascii="Arial" w:hAnsi="Arial" w:cs="Arial"/>
                <w:b/>
                <w:bCs/>
                <w:color w:val="000000" w:themeColor="text1"/>
                <w:szCs w:val="20"/>
                <w:lang w:val="en-AU" w:eastAsia="en-AU"/>
              </w:rPr>
              <w:noBreakHyphen/>
              <w:t>Based Learning</w:t>
            </w:r>
          </w:p>
          <w:p w14:paraId="3BE09895" w14:textId="00F3E6BB" w:rsidR="00ED2742" w:rsidRDefault="00ED2742" w:rsidP="00ED2742">
            <w:pPr>
              <w:spacing w:after="0" w:line="240" w:lineRule="auto"/>
              <w:rPr>
                <w:rFonts w:ascii="Arial" w:hAnsi="Arial" w:cs="Arial"/>
                <w:color w:val="000000" w:themeColor="text1"/>
                <w:szCs w:val="20"/>
                <w:lang w:val="en-AU" w:eastAsia="en-AU"/>
              </w:rPr>
            </w:pPr>
            <w:r w:rsidRPr="00ED2742">
              <w:rPr>
                <w:rFonts w:ascii="Arial" w:hAnsi="Arial" w:cs="Arial"/>
                <w:b/>
                <w:bCs/>
                <w:color w:val="000000" w:themeColor="text1"/>
                <w:szCs w:val="20"/>
                <w:lang w:val="en-AU" w:eastAsia="en-AU"/>
              </w:rPr>
              <w:t>Objective:</w:t>
            </w:r>
            <w:r w:rsidRPr="00ED2742">
              <w:rPr>
                <w:rFonts w:ascii="Arial" w:hAnsi="Arial" w:cs="Arial"/>
                <w:b/>
                <w:bCs/>
                <w:color w:val="000000" w:themeColor="text1"/>
                <w:szCs w:val="20"/>
                <w:lang w:val="en-AU" w:eastAsia="en-AU"/>
              </w:rPr>
              <w:br/>
            </w:r>
            <w:r w:rsidRPr="00ED2742">
              <w:rPr>
                <w:rFonts w:ascii="Arial" w:hAnsi="Arial" w:cs="Arial"/>
                <w:color w:val="000000" w:themeColor="text1"/>
                <w:szCs w:val="20"/>
                <w:lang w:val="en-AU" w:eastAsia="en-AU"/>
              </w:rPr>
              <w:t xml:space="preserve">Use </w:t>
            </w:r>
            <w:r w:rsidR="00E04E20">
              <w:rPr>
                <w:rFonts w:ascii="Arial" w:hAnsi="Arial" w:cs="Arial"/>
                <w:color w:val="000000" w:themeColor="text1"/>
                <w:szCs w:val="20"/>
                <w:lang w:val="en-AU" w:eastAsia="en-AU"/>
              </w:rPr>
              <w:t xml:space="preserve">Luke’s </w:t>
            </w:r>
            <w:r w:rsidRPr="00ED2742">
              <w:rPr>
                <w:rFonts w:ascii="Arial" w:hAnsi="Arial" w:cs="Arial"/>
                <w:color w:val="000000" w:themeColor="text1"/>
                <w:szCs w:val="20"/>
                <w:lang w:val="en-AU" w:eastAsia="en-AU"/>
              </w:rPr>
              <w:t>interests to create positive learning experiences and slowly reintroduce curriculum areas through preferred content.</w:t>
            </w:r>
          </w:p>
          <w:p w14:paraId="57FEAC56" w14:textId="77777777" w:rsidR="00720C0F" w:rsidRPr="00ED2742" w:rsidRDefault="00720C0F" w:rsidP="00ED2742">
            <w:pPr>
              <w:spacing w:after="0" w:line="240" w:lineRule="auto"/>
              <w:rPr>
                <w:rFonts w:ascii="Arial" w:hAnsi="Arial" w:cs="Arial"/>
                <w:color w:val="000000" w:themeColor="text1"/>
                <w:szCs w:val="20"/>
                <w:lang w:val="en-AU" w:eastAsia="en-AU"/>
              </w:rPr>
            </w:pPr>
          </w:p>
          <w:p w14:paraId="324A520A" w14:textId="77777777" w:rsidR="00ED2742" w:rsidRPr="00ED2742" w:rsidRDefault="00ED2742" w:rsidP="00ED2742">
            <w:pPr>
              <w:spacing w:after="0" w:line="240" w:lineRule="auto"/>
              <w:rPr>
                <w:rFonts w:ascii="Arial" w:hAnsi="Arial" w:cs="Arial"/>
                <w:b/>
                <w:bCs/>
                <w:color w:val="000000" w:themeColor="text1"/>
                <w:szCs w:val="20"/>
                <w:lang w:val="en-AU" w:eastAsia="en-AU"/>
              </w:rPr>
            </w:pPr>
            <w:r w:rsidRPr="00ED2742">
              <w:rPr>
                <w:rFonts w:ascii="Arial" w:hAnsi="Arial" w:cs="Arial"/>
                <w:b/>
                <w:bCs/>
                <w:color w:val="000000" w:themeColor="text1"/>
                <w:szCs w:val="20"/>
                <w:lang w:val="en-AU" w:eastAsia="en-AU"/>
              </w:rPr>
              <w:t>Measure:</w:t>
            </w:r>
          </w:p>
          <w:p w14:paraId="683A0F2A" w14:textId="3618037A" w:rsidR="00ED2742" w:rsidRPr="00ED2742" w:rsidRDefault="00ED2742" w:rsidP="00ED2742">
            <w:pPr>
              <w:numPr>
                <w:ilvl w:val="0"/>
                <w:numId w:val="10"/>
              </w:numPr>
              <w:spacing w:after="0" w:line="240" w:lineRule="auto"/>
              <w:rPr>
                <w:rFonts w:ascii="Arial" w:hAnsi="Arial" w:cs="Arial"/>
                <w:color w:val="000000" w:themeColor="text1"/>
                <w:szCs w:val="20"/>
                <w:lang w:val="en-AU" w:eastAsia="en-AU"/>
              </w:rPr>
            </w:pPr>
            <w:r w:rsidRPr="00ED2742">
              <w:rPr>
                <w:rFonts w:ascii="Arial" w:hAnsi="Arial" w:cs="Arial"/>
                <w:color w:val="000000" w:themeColor="text1"/>
                <w:szCs w:val="20"/>
                <w:lang w:val="en-AU" w:eastAsia="en-AU"/>
              </w:rPr>
              <w:t>By mid</w:t>
            </w:r>
            <w:r w:rsidRPr="00ED2742">
              <w:rPr>
                <w:rFonts w:ascii="Arial" w:hAnsi="Arial" w:cs="Arial"/>
                <w:color w:val="000000" w:themeColor="text1"/>
                <w:szCs w:val="20"/>
                <w:lang w:val="en-AU" w:eastAsia="en-AU"/>
              </w:rPr>
              <w:noBreakHyphen/>
              <w:t>year: Complete short activit</w:t>
            </w:r>
            <w:r w:rsidR="004C5AD0">
              <w:rPr>
                <w:rFonts w:ascii="Arial" w:hAnsi="Arial" w:cs="Arial"/>
                <w:color w:val="000000" w:themeColor="text1"/>
                <w:szCs w:val="20"/>
                <w:lang w:val="en-AU" w:eastAsia="en-AU"/>
              </w:rPr>
              <w:t>ies</w:t>
            </w:r>
            <w:r w:rsidRPr="00ED2742">
              <w:rPr>
                <w:rFonts w:ascii="Arial" w:hAnsi="Arial" w:cs="Arial"/>
                <w:color w:val="000000" w:themeColor="text1"/>
                <w:szCs w:val="20"/>
                <w:lang w:val="en-AU" w:eastAsia="en-AU"/>
              </w:rPr>
              <w:t xml:space="preserve"> based on area</w:t>
            </w:r>
            <w:r w:rsidR="004C5AD0">
              <w:rPr>
                <w:rFonts w:ascii="Arial" w:hAnsi="Arial" w:cs="Arial"/>
                <w:color w:val="000000" w:themeColor="text1"/>
                <w:szCs w:val="20"/>
                <w:lang w:val="en-AU" w:eastAsia="en-AU"/>
              </w:rPr>
              <w:t>s</w:t>
            </w:r>
            <w:r w:rsidRPr="00ED2742">
              <w:rPr>
                <w:rFonts w:ascii="Arial" w:hAnsi="Arial" w:cs="Arial"/>
                <w:color w:val="000000" w:themeColor="text1"/>
                <w:szCs w:val="20"/>
                <w:lang w:val="en-AU" w:eastAsia="en-AU"/>
              </w:rPr>
              <w:t xml:space="preserve"> of interest (e.g., reading about a topic, watching a short documentary, drawing, listening to an audiobook).</w:t>
            </w:r>
          </w:p>
          <w:p w14:paraId="1997A977" w14:textId="258CEA11" w:rsidR="00E17D66" w:rsidRPr="003342B1" w:rsidRDefault="00ED2742" w:rsidP="00CC060A">
            <w:pPr>
              <w:numPr>
                <w:ilvl w:val="0"/>
                <w:numId w:val="10"/>
              </w:numPr>
              <w:spacing w:after="0" w:line="240" w:lineRule="auto"/>
              <w:rPr>
                <w:rFonts w:ascii="Arial" w:hAnsi="Arial" w:cs="Arial"/>
                <w:color w:val="000000" w:themeColor="text1"/>
                <w:szCs w:val="20"/>
                <w:lang w:val="en-AU" w:eastAsia="en-AU"/>
              </w:rPr>
            </w:pPr>
            <w:r w:rsidRPr="00ED2742">
              <w:rPr>
                <w:rFonts w:ascii="Arial" w:hAnsi="Arial" w:cs="Arial"/>
                <w:color w:val="000000" w:themeColor="text1"/>
                <w:szCs w:val="20"/>
                <w:lang w:val="en-AU" w:eastAsia="en-AU"/>
              </w:rPr>
              <w:t>By end of year: Complete two interest</w:t>
            </w:r>
            <w:r w:rsidRPr="00ED2742">
              <w:rPr>
                <w:rFonts w:ascii="Arial" w:hAnsi="Arial" w:cs="Arial"/>
                <w:color w:val="000000" w:themeColor="text1"/>
                <w:szCs w:val="20"/>
                <w:lang w:val="en-AU" w:eastAsia="en-AU"/>
              </w:rPr>
              <w:noBreakHyphen/>
              <w:t>based activities per week, with the aim of connecting them to literacy, numeracy, or creative skills.</w:t>
            </w:r>
          </w:p>
          <w:p w14:paraId="3619F519" w14:textId="77777777" w:rsidR="0044008C" w:rsidRPr="00CC060A" w:rsidRDefault="0044008C" w:rsidP="00CC060A">
            <w:pPr>
              <w:spacing w:after="0" w:line="240" w:lineRule="auto"/>
              <w:rPr>
                <w:rFonts w:ascii="Arial" w:hAnsi="Arial" w:cs="Arial"/>
                <w:b/>
                <w:bCs/>
                <w:color w:val="000000" w:themeColor="text1"/>
                <w:szCs w:val="20"/>
                <w:lang w:val="en-AU" w:eastAsia="en-AU"/>
              </w:rPr>
            </w:pPr>
          </w:p>
        </w:tc>
      </w:tr>
      <w:tr w:rsidR="00F70BFC" w:rsidRPr="006A1252" w14:paraId="224A47D3" w14:textId="77777777" w:rsidTr="003146CD">
        <w:trPr>
          <w:trHeight w:val="378"/>
        </w:trPr>
        <w:tc>
          <w:tcPr>
            <w:tcW w:w="3403" w:type="dxa"/>
          </w:tcPr>
          <w:p w14:paraId="488FB4C5" w14:textId="6569DE96" w:rsidR="00F70BFC" w:rsidRPr="00CC060A" w:rsidRDefault="00F70BFC" w:rsidP="00CC060A">
            <w:pPr>
              <w:spacing w:after="0" w:line="240" w:lineRule="auto"/>
              <w:rPr>
                <w:rFonts w:ascii="Arial" w:hAnsi="Arial" w:cs="Arial"/>
                <w:b/>
                <w:bCs/>
                <w:color w:val="000000" w:themeColor="text1"/>
                <w:szCs w:val="20"/>
                <w:lang w:val="en-AU" w:eastAsia="en-AU"/>
              </w:rPr>
            </w:pPr>
            <w:r w:rsidRPr="00CC060A">
              <w:rPr>
                <w:rFonts w:ascii="Arial" w:hAnsi="Arial" w:cs="Arial"/>
                <w:b/>
                <w:bCs/>
                <w:color w:val="000000" w:themeColor="text1"/>
                <w:szCs w:val="20"/>
                <w:lang w:val="en-AU" w:eastAsia="en-AU"/>
              </w:rPr>
              <w:lastRenderedPageBreak/>
              <w:t>Subject</w:t>
            </w:r>
            <w:r w:rsidR="00144813" w:rsidRPr="00CC060A">
              <w:rPr>
                <w:rFonts w:ascii="Arial" w:hAnsi="Arial" w:cs="Arial"/>
                <w:b/>
                <w:bCs/>
                <w:color w:val="000000" w:themeColor="text1"/>
                <w:szCs w:val="20"/>
                <w:lang w:val="en-AU" w:eastAsia="en-AU"/>
              </w:rPr>
              <w:t>s</w:t>
            </w:r>
            <w:r w:rsidRPr="00CC060A">
              <w:rPr>
                <w:rFonts w:ascii="Arial" w:hAnsi="Arial" w:cs="Arial"/>
                <w:b/>
                <w:bCs/>
                <w:color w:val="000000" w:themeColor="text1"/>
                <w:szCs w:val="20"/>
                <w:lang w:val="en-AU" w:eastAsia="en-AU"/>
              </w:rPr>
              <w:t>:</w:t>
            </w:r>
          </w:p>
        </w:tc>
        <w:tc>
          <w:tcPr>
            <w:tcW w:w="6970" w:type="dxa"/>
          </w:tcPr>
          <w:p w14:paraId="4C16D084" w14:textId="3D48FDF2" w:rsidR="00F70BFC" w:rsidRPr="00CC060A" w:rsidRDefault="00F70BFC" w:rsidP="00CC060A">
            <w:pPr>
              <w:spacing w:after="0" w:line="240" w:lineRule="auto"/>
              <w:rPr>
                <w:rFonts w:ascii="Arial" w:hAnsi="Arial" w:cs="Arial"/>
                <w:b/>
                <w:bCs/>
                <w:color w:val="000000" w:themeColor="text1"/>
                <w:szCs w:val="20"/>
                <w:lang w:val="en-AU" w:eastAsia="en-AU"/>
              </w:rPr>
            </w:pPr>
            <w:r w:rsidRPr="00CC060A">
              <w:rPr>
                <w:rFonts w:ascii="Arial" w:hAnsi="Arial" w:cs="Arial"/>
                <w:b/>
                <w:bCs/>
                <w:color w:val="000000" w:themeColor="text1"/>
                <w:szCs w:val="20"/>
                <w:lang w:val="en-AU" w:eastAsia="en-AU"/>
              </w:rPr>
              <w:t xml:space="preserve">Planned </w:t>
            </w:r>
            <w:r w:rsidR="00C5584B">
              <w:rPr>
                <w:rFonts w:ascii="Arial" w:hAnsi="Arial" w:cs="Arial"/>
                <w:b/>
                <w:bCs/>
                <w:color w:val="000000" w:themeColor="text1"/>
                <w:szCs w:val="20"/>
                <w:lang w:val="en-AU" w:eastAsia="en-AU"/>
              </w:rPr>
              <w:t>t</w:t>
            </w:r>
            <w:r w:rsidRPr="00CC060A">
              <w:rPr>
                <w:rFonts w:ascii="Arial" w:hAnsi="Arial" w:cs="Arial"/>
                <w:b/>
                <w:bCs/>
                <w:color w:val="000000" w:themeColor="text1"/>
                <w:szCs w:val="20"/>
                <w:lang w:val="en-AU" w:eastAsia="en-AU"/>
              </w:rPr>
              <w:t xml:space="preserve">exts, </w:t>
            </w:r>
            <w:r w:rsidR="00C5584B">
              <w:rPr>
                <w:rFonts w:ascii="Arial" w:hAnsi="Arial" w:cs="Arial"/>
                <w:b/>
                <w:bCs/>
                <w:color w:val="000000" w:themeColor="text1"/>
                <w:szCs w:val="20"/>
                <w:lang w:val="en-AU" w:eastAsia="en-AU"/>
              </w:rPr>
              <w:t>r</w:t>
            </w:r>
            <w:r w:rsidRPr="00CC060A">
              <w:rPr>
                <w:rFonts w:ascii="Arial" w:hAnsi="Arial" w:cs="Arial"/>
                <w:b/>
                <w:bCs/>
                <w:color w:val="000000" w:themeColor="text1"/>
                <w:szCs w:val="20"/>
                <w:lang w:val="en-AU" w:eastAsia="en-AU"/>
              </w:rPr>
              <w:t xml:space="preserve">esources, </w:t>
            </w:r>
            <w:r w:rsidR="00C5584B">
              <w:rPr>
                <w:rFonts w:ascii="Arial" w:hAnsi="Arial" w:cs="Arial"/>
                <w:b/>
                <w:bCs/>
                <w:color w:val="000000" w:themeColor="text1"/>
                <w:szCs w:val="20"/>
                <w:lang w:val="en-AU" w:eastAsia="en-AU"/>
              </w:rPr>
              <w:t>a</w:t>
            </w:r>
            <w:r w:rsidRPr="00CC060A">
              <w:rPr>
                <w:rFonts w:ascii="Arial" w:hAnsi="Arial" w:cs="Arial"/>
                <w:b/>
                <w:bCs/>
                <w:color w:val="000000" w:themeColor="text1"/>
                <w:szCs w:val="20"/>
                <w:lang w:val="en-AU" w:eastAsia="en-AU"/>
              </w:rPr>
              <w:t xml:space="preserve">ctivities </w:t>
            </w:r>
          </w:p>
        </w:tc>
      </w:tr>
      <w:tr w:rsidR="00F70BFC" w:rsidRPr="006A1252" w14:paraId="2107F86F" w14:textId="77777777" w:rsidTr="003146CD">
        <w:trPr>
          <w:trHeight w:val="845"/>
        </w:trPr>
        <w:tc>
          <w:tcPr>
            <w:tcW w:w="3403" w:type="dxa"/>
          </w:tcPr>
          <w:p w14:paraId="6AEF4F26" w14:textId="5BF60BAA" w:rsidR="00F70BFC" w:rsidRPr="00CE4211" w:rsidRDefault="00CE4211" w:rsidP="00CC060A">
            <w:pPr>
              <w:spacing w:after="0" w:line="240" w:lineRule="auto"/>
              <w:rPr>
                <w:rFonts w:ascii="Arial" w:hAnsi="Arial" w:cs="Arial"/>
                <w:color w:val="000000" w:themeColor="text1"/>
                <w:szCs w:val="20"/>
                <w:lang w:val="en-AU" w:eastAsia="en-AU"/>
              </w:rPr>
            </w:pPr>
            <w:r w:rsidRPr="00CE4211">
              <w:rPr>
                <w:rFonts w:ascii="Arial" w:hAnsi="Arial" w:cs="Arial"/>
                <w:color w:val="000000" w:themeColor="text1"/>
                <w:szCs w:val="20"/>
                <w:lang w:val="en-AU" w:eastAsia="en-AU"/>
              </w:rPr>
              <w:t>Goal 1</w:t>
            </w:r>
          </w:p>
          <w:p w14:paraId="16B22466" w14:textId="79BC5CB0" w:rsidR="00CE4211" w:rsidRPr="00CE4211" w:rsidRDefault="00CE4211" w:rsidP="00CE4211">
            <w:pPr>
              <w:tabs>
                <w:tab w:val="left" w:pos="900"/>
              </w:tabs>
              <w:rPr>
                <w:rFonts w:ascii="Arial" w:hAnsi="Arial" w:cs="Arial"/>
                <w:szCs w:val="20"/>
                <w:lang w:val="en-AU" w:eastAsia="en-AU"/>
              </w:rPr>
            </w:pPr>
            <w:r>
              <w:rPr>
                <w:rFonts w:ascii="Arial" w:hAnsi="Arial" w:cs="Arial"/>
                <w:szCs w:val="20"/>
                <w:lang w:val="en-AU" w:eastAsia="en-AU"/>
              </w:rPr>
              <w:tab/>
            </w:r>
          </w:p>
        </w:tc>
        <w:tc>
          <w:tcPr>
            <w:tcW w:w="6970" w:type="dxa"/>
          </w:tcPr>
          <w:p w14:paraId="20DB1FDB" w14:textId="3E001164" w:rsidR="00854EA0" w:rsidRPr="001D6CFA" w:rsidRDefault="001D6CFA" w:rsidP="00DC5FAC">
            <w:pPr>
              <w:pStyle w:val="ListParagraph"/>
              <w:numPr>
                <w:ilvl w:val="0"/>
                <w:numId w:val="3"/>
              </w:numPr>
              <w:spacing w:after="0" w:line="240" w:lineRule="auto"/>
              <w:rPr>
                <w:rFonts w:ascii="Arial" w:hAnsi="Arial" w:cs="Arial"/>
                <w:b/>
                <w:bCs/>
                <w:color w:val="000000" w:themeColor="text1"/>
                <w:szCs w:val="20"/>
                <w:lang w:val="en-AU" w:eastAsia="en-AU"/>
              </w:rPr>
            </w:pPr>
            <w:r>
              <w:rPr>
                <w:rFonts w:ascii="Arial" w:hAnsi="Arial" w:cs="Arial"/>
                <w:color w:val="000000" w:themeColor="text1"/>
                <w:szCs w:val="20"/>
                <w:lang w:val="en-AU" w:eastAsia="en-AU"/>
              </w:rPr>
              <w:t xml:space="preserve">Texts: </w:t>
            </w:r>
            <w:r w:rsidR="00AA7D4B">
              <w:rPr>
                <w:rFonts w:ascii="Arial" w:hAnsi="Arial" w:cs="Arial"/>
                <w:color w:val="000000" w:themeColor="text1"/>
                <w:szCs w:val="20"/>
                <w:lang w:val="en-AU" w:eastAsia="en-AU"/>
              </w:rPr>
              <w:t>s</w:t>
            </w:r>
            <w:r w:rsidR="00854EA0" w:rsidRPr="00DC5FAC">
              <w:rPr>
                <w:rFonts w:ascii="Arial" w:hAnsi="Arial" w:cs="Arial"/>
                <w:color w:val="000000" w:themeColor="text1"/>
                <w:szCs w:val="20"/>
                <w:lang w:val="en-AU" w:eastAsia="en-AU"/>
              </w:rPr>
              <w:t>hort picture books</w:t>
            </w:r>
            <w:r w:rsidR="00EB35BB">
              <w:rPr>
                <w:rFonts w:ascii="Arial" w:hAnsi="Arial" w:cs="Arial"/>
                <w:color w:val="000000" w:themeColor="text1"/>
                <w:szCs w:val="20"/>
                <w:lang w:val="en-AU" w:eastAsia="en-AU"/>
              </w:rPr>
              <w:t xml:space="preserve">, </w:t>
            </w:r>
            <w:r w:rsidR="00AA7D4B">
              <w:rPr>
                <w:rFonts w:ascii="Arial" w:hAnsi="Arial" w:cs="Arial"/>
                <w:color w:val="000000" w:themeColor="text1"/>
                <w:szCs w:val="20"/>
                <w:lang w:val="en-AU" w:eastAsia="en-AU"/>
              </w:rPr>
              <w:t>a</w:t>
            </w:r>
            <w:r w:rsidR="00854EA0" w:rsidRPr="00DC5FAC">
              <w:rPr>
                <w:rFonts w:ascii="Arial" w:hAnsi="Arial" w:cs="Arial"/>
                <w:color w:val="000000" w:themeColor="text1"/>
                <w:szCs w:val="20"/>
                <w:lang w:val="en-AU" w:eastAsia="en-AU"/>
              </w:rPr>
              <w:t>udio books</w:t>
            </w:r>
            <w:r w:rsidR="00AA7D4B">
              <w:rPr>
                <w:rFonts w:ascii="Arial" w:hAnsi="Arial" w:cs="Arial"/>
                <w:color w:val="000000" w:themeColor="text1"/>
                <w:szCs w:val="20"/>
                <w:lang w:val="en-AU" w:eastAsia="en-AU"/>
              </w:rPr>
              <w:t>, c</w:t>
            </w:r>
            <w:r w:rsidR="00854EA0" w:rsidRPr="00DC5FAC">
              <w:rPr>
                <w:rFonts w:ascii="Arial" w:hAnsi="Arial" w:cs="Arial"/>
                <w:color w:val="000000" w:themeColor="text1"/>
                <w:szCs w:val="20"/>
                <w:lang w:val="en-AU" w:eastAsia="en-AU"/>
              </w:rPr>
              <w:t xml:space="preserve">alm story telling </w:t>
            </w:r>
            <w:r w:rsidR="00DC5FAC" w:rsidRPr="00DC5FAC">
              <w:rPr>
                <w:rFonts w:ascii="Arial" w:hAnsi="Arial" w:cs="Arial"/>
                <w:color w:val="000000" w:themeColor="text1"/>
                <w:szCs w:val="20"/>
                <w:lang w:val="en-AU" w:eastAsia="en-AU"/>
              </w:rPr>
              <w:t xml:space="preserve">podcast channels that </w:t>
            </w:r>
            <w:r w:rsidR="00E61869" w:rsidRPr="00DC5FAC">
              <w:rPr>
                <w:rFonts w:ascii="Arial" w:hAnsi="Arial" w:cs="Arial"/>
                <w:color w:val="000000" w:themeColor="text1"/>
                <w:szCs w:val="20"/>
                <w:lang w:val="en-AU" w:eastAsia="en-AU"/>
              </w:rPr>
              <w:t>do not</w:t>
            </w:r>
            <w:r w:rsidR="00DC5FAC" w:rsidRPr="00DC5FAC">
              <w:rPr>
                <w:rFonts w:ascii="Arial" w:hAnsi="Arial" w:cs="Arial"/>
                <w:color w:val="000000" w:themeColor="text1"/>
                <w:szCs w:val="20"/>
                <w:lang w:val="en-AU" w:eastAsia="en-AU"/>
              </w:rPr>
              <w:t xml:space="preserve"> require interaction</w:t>
            </w:r>
          </w:p>
          <w:p w14:paraId="17F258AA" w14:textId="0134E749" w:rsidR="001D6CFA" w:rsidRPr="003C30B2" w:rsidRDefault="001D6CFA" w:rsidP="00DC5FAC">
            <w:pPr>
              <w:pStyle w:val="ListParagraph"/>
              <w:numPr>
                <w:ilvl w:val="0"/>
                <w:numId w:val="3"/>
              </w:numPr>
              <w:spacing w:after="0" w:line="240" w:lineRule="auto"/>
              <w:rPr>
                <w:rFonts w:ascii="Arial" w:hAnsi="Arial" w:cs="Arial"/>
                <w:b/>
                <w:bCs/>
                <w:color w:val="000000" w:themeColor="text1"/>
                <w:szCs w:val="20"/>
                <w:lang w:val="en-AU" w:eastAsia="en-AU"/>
              </w:rPr>
            </w:pPr>
            <w:r w:rsidRPr="003C30B2">
              <w:rPr>
                <w:rFonts w:ascii="Arial" w:hAnsi="Arial" w:cs="Arial"/>
                <w:color w:val="000000" w:themeColor="text1"/>
                <w:szCs w:val="20"/>
                <w:lang w:val="en-AU" w:eastAsia="en-AU"/>
              </w:rPr>
              <w:t>Resources:</w:t>
            </w:r>
            <w:r>
              <w:rPr>
                <w:rFonts w:ascii="Arial" w:hAnsi="Arial" w:cs="Arial"/>
                <w:b/>
                <w:bCs/>
                <w:color w:val="000000" w:themeColor="text1"/>
                <w:szCs w:val="20"/>
                <w:lang w:val="en-AU" w:eastAsia="en-AU"/>
              </w:rPr>
              <w:t xml:space="preserve"> </w:t>
            </w:r>
            <w:r w:rsidR="00AA7D4B">
              <w:rPr>
                <w:rFonts w:ascii="Arial" w:hAnsi="Arial" w:cs="Arial"/>
                <w:color w:val="000000" w:themeColor="text1"/>
                <w:szCs w:val="20"/>
                <w:lang w:val="en-AU" w:eastAsia="en-AU"/>
              </w:rPr>
              <w:t>c</w:t>
            </w:r>
            <w:r w:rsidRPr="003C30B2">
              <w:rPr>
                <w:rFonts w:ascii="Arial" w:hAnsi="Arial" w:cs="Arial"/>
                <w:color w:val="000000" w:themeColor="text1"/>
                <w:szCs w:val="20"/>
                <w:lang w:val="en-AU" w:eastAsia="en-AU"/>
              </w:rPr>
              <w:t xml:space="preserve">olouring books, </w:t>
            </w:r>
            <w:r w:rsidR="003C30B2" w:rsidRPr="003C30B2">
              <w:rPr>
                <w:rFonts w:ascii="Arial" w:hAnsi="Arial" w:cs="Arial"/>
                <w:color w:val="000000" w:themeColor="text1"/>
                <w:szCs w:val="20"/>
                <w:lang w:val="en-AU" w:eastAsia="en-AU"/>
              </w:rPr>
              <w:t>simple puzzles, sensory items</w:t>
            </w:r>
          </w:p>
          <w:p w14:paraId="015CA390" w14:textId="77777777" w:rsidR="003C30B2" w:rsidRPr="003C30B2" w:rsidRDefault="003C30B2" w:rsidP="00DC5FAC">
            <w:pPr>
              <w:pStyle w:val="ListParagraph"/>
              <w:numPr>
                <w:ilvl w:val="0"/>
                <w:numId w:val="3"/>
              </w:numPr>
              <w:spacing w:after="0" w:line="240" w:lineRule="auto"/>
              <w:rPr>
                <w:rFonts w:ascii="Arial" w:hAnsi="Arial" w:cs="Arial"/>
                <w:b/>
                <w:bCs/>
                <w:color w:val="000000" w:themeColor="text1"/>
                <w:szCs w:val="20"/>
                <w:lang w:val="en-AU" w:eastAsia="en-AU"/>
              </w:rPr>
            </w:pPr>
            <w:r>
              <w:rPr>
                <w:rFonts w:ascii="Arial" w:hAnsi="Arial" w:cs="Arial"/>
                <w:color w:val="000000" w:themeColor="text1"/>
                <w:szCs w:val="20"/>
                <w:lang w:val="en-AU" w:eastAsia="en-AU"/>
              </w:rPr>
              <w:t>Calm background music</w:t>
            </w:r>
          </w:p>
          <w:p w14:paraId="3C86F8EA" w14:textId="4F959987" w:rsidR="003C30B2" w:rsidRPr="00CC060A" w:rsidRDefault="003C30B2" w:rsidP="00DC5FAC">
            <w:pPr>
              <w:pStyle w:val="ListParagraph"/>
              <w:numPr>
                <w:ilvl w:val="0"/>
                <w:numId w:val="3"/>
              </w:numPr>
              <w:spacing w:after="0" w:line="240" w:lineRule="auto"/>
              <w:rPr>
                <w:rFonts w:ascii="Arial" w:hAnsi="Arial" w:cs="Arial"/>
                <w:b/>
                <w:bCs/>
                <w:color w:val="000000" w:themeColor="text1"/>
                <w:szCs w:val="20"/>
                <w:lang w:val="en-AU" w:eastAsia="en-AU"/>
              </w:rPr>
            </w:pPr>
            <w:r>
              <w:rPr>
                <w:rFonts w:ascii="Arial" w:hAnsi="Arial" w:cs="Arial"/>
                <w:color w:val="000000" w:themeColor="text1"/>
                <w:szCs w:val="20"/>
                <w:lang w:val="en-AU" w:eastAsia="en-AU"/>
              </w:rPr>
              <w:t xml:space="preserve">Activities: </w:t>
            </w:r>
            <w:r w:rsidR="007F45B2">
              <w:rPr>
                <w:rFonts w:ascii="Arial" w:hAnsi="Arial" w:cs="Arial"/>
                <w:color w:val="000000" w:themeColor="text1"/>
                <w:szCs w:val="20"/>
                <w:lang w:val="en-AU" w:eastAsia="en-AU"/>
              </w:rPr>
              <w:t>q</w:t>
            </w:r>
            <w:r>
              <w:rPr>
                <w:rFonts w:ascii="Arial" w:hAnsi="Arial" w:cs="Arial"/>
                <w:color w:val="000000" w:themeColor="text1"/>
                <w:szCs w:val="20"/>
                <w:lang w:val="en-AU" w:eastAsia="en-AU"/>
              </w:rPr>
              <w:t xml:space="preserve">uiet puzzle time, </w:t>
            </w:r>
            <w:r w:rsidR="0015655F">
              <w:rPr>
                <w:rFonts w:ascii="Arial" w:hAnsi="Arial" w:cs="Arial"/>
                <w:color w:val="000000" w:themeColor="text1"/>
                <w:szCs w:val="20"/>
                <w:lang w:val="en-AU" w:eastAsia="en-AU"/>
              </w:rPr>
              <w:t>listening to audio books in the same room, sitting together doing calm activities, gentle craft</w:t>
            </w:r>
            <w:r w:rsidR="0053676E">
              <w:rPr>
                <w:rFonts w:ascii="Arial" w:hAnsi="Arial" w:cs="Arial"/>
                <w:color w:val="000000" w:themeColor="text1"/>
                <w:szCs w:val="20"/>
                <w:lang w:val="en-AU" w:eastAsia="en-AU"/>
              </w:rPr>
              <w:t>.</w:t>
            </w:r>
          </w:p>
        </w:tc>
      </w:tr>
      <w:tr w:rsidR="00F70BFC" w:rsidRPr="006A1252" w14:paraId="7A6449F7" w14:textId="77777777" w:rsidTr="003146CD">
        <w:trPr>
          <w:trHeight w:val="958"/>
        </w:trPr>
        <w:tc>
          <w:tcPr>
            <w:tcW w:w="3403" w:type="dxa"/>
          </w:tcPr>
          <w:p w14:paraId="49D2827B" w14:textId="67F42118" w:rsidR="00F70BFC" w:rsidRPr="0053676E" w:rsidRDefault="008217FF" w:rsidP="00CC060A">
            <w:pPr>
              <w:spacing w:after="0" w:line="240" w:lineRule="auto"/>
              <w:rPr>
                <w:rFonts w:ascii="Arial" w:hAnsi="Arial" w:cs="Arial"/>
                <w:color w:val="000000" w:themeColor="text1"/>
                <w:szCs w:val="20"/>
                <w:lang w:val="en-AU" w:eastAsia="en-AU"/>
              </w:rPr>
            </w:pPr>
            <w:r w:rsidRPr="0053676E">
              <w:rPr>
                <w:rFonts w:ascii="Arial" w:hAnsi="Arial" w:cs="Arial"/>
                <w:color w:val="000000" w:themeColor="text1"/>
                <w:szCs w:val="20"/>
                <w:lang w:val="en-AU" w:eastAsia="en-AU"/>
              </w:rPr>
              <w:t>Goal 2:</w:t>
            </w:r>
          </w:p>
        </w:tc>
        <w:tc>
          <w:tcPr>
            <w:tcW w:w="6970" w:type="dxa"/>
          </w:tcPr>
          <w:p w14:paraId="1AF24A33" w14:textId="7774FF20" w:rsidR="00F70BFC" w:rsidRPr="0053676E" w:rsidRDefault="008217FF" w:rsidP="00CC060A">
            <w:pPr>
              <w:pStyle w:val="ListParagraph"/>
              <w:numPr>
                <w:ilvl w:val="0"/>
                <w:numId w:val="3"/>
              </w:numPr>
              <w:spacing w:after="0" w:line="240" w:lineRule="auto"/>
              <w:rPr>
                <w:rFonts w:ascii="Arial" w:hAnsi="Arial" w:cs="Arial"/>
                <w:color w:val="000000" w:themeColor="text1"/>
                <w:szCs w:val="20"/>
                <w:lang w:val="en-AU" w:eastAsia="en-AU"/>
              </w:rPr>
            </w:pPr>
            <w:r w:rsidRPr="0053676E">
              <w:rPr>
                <w:rFonts w:ascii="Arial" w:hAnsi="Arial" w:cs="Arial"/>
                <w:color w:val="000000" w:themeColor="text1"/>
                <w:szCs w:val="20"/>
                <w:lang w:val="en-AU" w:eastAsia="en-AU"/>
              </w:rPr>
              <w:t xml:space="preserve">Texts: </w:t>
            </w:r>
            <w:r w:rsidR="007F45B2">
              <w:rPr>
                <w:rFonts w:ascii="Arial" w:hAnsi="Arial" w:cs="Arial"/>
                <w:color w:val="000000" w:themeColor="text1"/>
                <w:szCs w:val="20"/>
                <w:lang w:val="en-AU" w:eastAsia="en-AU"/>
              </w:rPr>
              <w:t>s</w:t>
            </w:r>
            <w:r w:rsidRPr="0053676E">
              <w:rPr>
                <w:rFonts w:ascii="Arial" w:hAnsi="Arial" w:cs="Arial"/>
                <w:color w:val="000000" w:themeColor="text1"/>
                <w:szCs w:val="20"/>
                <w:lang w:val="en-AU" w:eastAsia="en-AU"/>
              </w:rPr>
              <w:t xml:space="preserve">hort stories with natural </w:t>
            </w:r>
            <w:r w:rsidR="00B073C3" w:rsidRPr="0053676E">
              <w:rPr>
                <w:rFonts w:ascii="Arial" w:hAnsi="Arial" w:cs="Arial"/>
                <w:color w:val="000000" w:themeColor="text1"/>
                <w:szCs w:val="20"/>
                <w:lang w:val="en-AU" w:eastAsia="en-AU"/>
              </w:rPr>
              <w:t xml:space="preserve">choice points (that require an </w:t>
            </w:r>
            <w:r w:rsidR="00E61869" w:rsidRPr="0053676E">
              <w:rPr>
                <w:rFonts w:ascii="Arial" w:hAnsi="Arial" w:cs="Arial"/>
                <w:color w:val="000000" w:themeColor="text1"/>
                <w:szCs w:val="20"/>
                <w:lang w:val="en-AU" w:eastAsia="en-AU"/>
              </w:rPr>
              <w:t>answer)/ simple book</w:t>
            </w:r>
            <w:r w:rsidR="00B073C3" w:rsidRPr="0053676E">
              <w:rPr>
                <w:rFonts w:ascii="Arial" w:hAnsi="Arial" w:cs="Arial"/>
                <w:color w:val="000000" w:themeColor="text1"/>
                <w:szCs w:val="20"/>
                <w:lang w:val="en-AU" w:eastAsia="en-AU"/>
              </w:rPr>
              <w:t xml:space="preserve"> with strong visuals</w:t>
            </w:r>
          </w:p>
          <w:p w14:paraId="67812438" w14:textId="7450FB6E" w:rsidR="00B073C3" w:rsidRPr="0053676E" w:rsidRDefault="00B073C3" w:rsidP="00CC060A">
            <w:pPr>
              <w:pStyle w:val="ListParagraph"/>
              <w:numPr>
                <w:ilvl w:val="0"/>
                <w:numId w:val="3"/>
              </w:numPr>
              <w:spacing w:after="0" w:line="240" w:lineRule="auto"/>
              <w:rPr>
                <w:rFonts w:ascii="Arial" w:hAnsi="Arial" w:cs="Arial"/>
                <w:color w:val="000000" w:themeColor="text1"/>
                <w:szCs w:val="20"/>
                <w:lang w:val="en-AU" w:eastAsia="en-AU"/>
              </w:rPr>
            </w:pPr>
            <w:r w:rsidRPr="0053676E">
              <w:rPr>
                <w:rFonts w:ascii="Arial" w:hAnsi="Arial" w:cs="Arial"/>
                <w:color w:val="000000" w:themeColor="text1"/>
                <w:szCs w:val="20"/>
                <w:lang w:val="en-AU" w:eastAsia="en-AU"/>
              </w:rPr>
              <w:t>Resources: Choice cards</w:t>
            </w:r>
            <w:r w:rsidR="007F45B2">
              <w:rPr>
                <w:rFonts w:ascii="Arial" w:hAnsi="Arial" w:cs="Arial"/>
                <w:color w:val="000000" w:themeColor="text1"/>
                <w:szCs w:val="20"/>
                <w:lang w:val="en-AU" w:eastAsia="en-AU"/>
              </w:rPr>
              <w:t xml:space="preserve">, </w:t>
            </w:r>
            <w:r w:rsidR="00E15683" w:rsidRPr="0053676E">
              <w:rPr>
                <w:rFonts w:ascii="Arial" w:hAnsi="Arial" w:cs="Arial"/>
                <w:color w:val="000000" w:themeColor="text1"/>
                <w:szCs w:val="20"/>
                <w:lang w:val="en-AU" w:eastAsia="en-AU"/>
              </w:rPr>
              <w:t xml:space="preserve">whiteboard and marker for </w:t>
            </w:r>
            <w:r w:rsidR="00E61869" w:rsidRPr="0053676E">
              <w:rPr>
                <w:rFonts w:ascii="Arial" w:hAnsi="Arial" w:cs="Arial"/>
                <w:color w:val="000000" w:themeColor="text1"/>
                <w:szCs w:val="20"/>
                <w:lang w:val="en-AU" w:eastAsia="en-AU"/>
              </w:rPr>
              <w:t>nonverbal</w:t>
            </w:r>
            <w:r w:rsidR="00E15683" w:rsidRPr="0053676E">
              <w:rPr>
                <w:rFonts w:ascii="Arial" w:hAnsi="Arial" w:cs="Arial"/>
                <w:color w:val="000000" w:themeColor="text1"/>
                <w:szCs w:val="20"/>
                <w:lang w:val="en-AU" w:eastAsia="en-AU"/>
              </w:rPr>
              <w:t xml:space="preserve"> communication, small objects for pointing</w:t>
            </w:r>
          </w:p>
          <w:p w14:paraId="0CD59FE8" w14:textId="4577F75C" w:rsidR="00E15683" w:rsidRPr="00CC060A" w:rsidRDefault="00E15683" w:rsidP="00CC060A">
            <w:pPr>
              <w:pStyle w:val="ListParagraph"/>
              <w:numPr>
                <w:ilvl w:val="0"/>
                <w:numId w:val="3"/>
              </w:numPr>
              <w:spacing w:after="0" w:line="240" w:lineRule="auto"/>
              <w:rPr>
                <w:rFonts w:ascii="Arial" w:hAnsi="Arial" w:cs="Arial"/>
                <w:b/>
                <w:bCs/>
                <w:color w:val="000000" w:themeColor="text1"/>
                <w:szCs w:val="20"/>
                <w:lang w:val="en-AU" w:eastAsia="en-AU"/>
              </w:rPr>
            </w:pPr>
            <w:r w:rsidRPr="0053676E">
              <w:rPr>
                <w:rFonts w:ascii="Arial" w:hAnsi="Arial" w:cs="Arial"/>
                <w:color w:val="000000" w:themeColor="text1"/>
                <w:szCs w:val="20"/>
                <w:lang w:val="en-AU" w:eastAsia="en-AU"/>
              </w:rPr>
              <w:t>Activities: offering choice and accepting any response</w:t>
            </w:r>
            <w:r w:rsidR="0053676E" w:rsidRPr="0053676E">
              <w:rPr>
                <w:rFonts w:ascii="Arial" w:hAnsi="Arial" w:cs="Arial"/>
                <w:color w:val="000000" w:themeColor="text1"/>
                <w:szCs w:val="20"/>
                <w:lang w:val="en-AU" w:eastAsia="en-AU"/>
              </w:rPr>
              <w:t>/simple questions</w:t>
            </w:r>
            <w:r w:rsidR="007F45B2">
              <w:rPr>
                <w:rFonts w:ascii="Arial" w:hAnsi="Arial" w:cs="Arial"/>
                <w:color w:val="000000" w:themeColor="text1"/>
                <w:szCs w:val="20"/>
                <w:lang w:val="en-AU" w:eastAsia="en-AU"/>
              </w:rPr>
              <w:t xml:space="preserve">, </w:t>
            </w:r>
            <w:r w:rsidR="0053676E" w:rsidRPr="0053676E">
              <w:rPr>
                <w:rFonts w:ascii="Arial" w:hAnsi="Arial" w:cs="Arial"/>
                <w:color w:val="000000" w:themeColor="text1"/>
                <w:szCs w:val="20"/>
                <w:lang w:val="en-AU" w:eastAsia="en-AU"/>
              </w:rPr>
              <w:t>commenting without pressure.</w:t>
            </w:r>
          </w:p>
        </w:tc>
      </w:tr>
      <w:tr w:rsidR="00F70BFC" w:rsidRPr="006A1252" w14:paraId="53D2A635" w14:textId="77777777" w:rsidTr="003146CD">
        <w:trPr>
          <w:trHeight w:val="909"/>
        </w:trPr>
        <w:tc>
          <w:tcPr>
            <w:tcW w:w="3403" w:type="dxa"/>
          </w:tcPr>
          <w:p w14:paraId="74767BE4" w14:textId="726A6145" w:rsidR="00F70BFC" w:rsidRPr="00CC060A" w:rsidRDefault="0053676E" w:rsidP="00CC060A">
            <w:pPr>
              <w:spacing w:after="0" w:line="240" w:lineRule="auto"/>
              <w:rPr>
                <w:rFonts w:ascii="Arial" w:hAnsi="Arial" w:cs="Arial"/>
                <w:b/>
                <w:bCs/>
                <w:color w:val="000000" w:themeColor="text1"/>
                <w:szCs w:val="20"/>
                <w:lang w:val="en-AU" w:eastAsia="en-AU"/>
              </w:rPr>
            </w:pPr>
            <w:r>
              <w:rPr>
                <w:rFonts w:ascii="Arial" w:hAnsi="Arial" w:cs="Arial"/>
                <w:b/>
                <w:bCs/>
                <w:color w:val="000000" w:themeColor="text1"/>
                <w:szCs w:val="20"/>
                <w:lang w:val="en-AU" w:eastAsia="en-AU"/>
              </w:rPr>
              <w:t>Goal 3:</w:t>
            </w:r>
          </w:p>
        </w:tc>
        <w:tc>
          <w:tcPr>
            <w:tcW w:w="6970" w:type="dxa"/>
          </w:tcPr>
          <w:p w14:paraId="1D8621AB" w14:textId="025304A3" w:rsidR="00F70BFC" w:rsidRDefault="0053676E" w:rsidP="00CC060A">
            <w:pPr>
              <w:pStyle w:val="ListParagraph"/>
              <w:numPr>
                <w:ilvl w:val="0"/>
                <w:numId w:val="3"/>
              </w:numPr>
              <w:spacing w:after="0" w:line="240" w:lineRule="auto"/>
              <w:rPr>
                <w:rFonts w:ascii="Arial" w:hAnsi="Arial" w:cs="Arial"/>
                <w:color w:val="000000" w:themeColor="text1"/>
                <w:szCs w:val="20"/>
                <w:lang w:val="en-AU" w:eastAsia="en-AU"/>
              </w:rPr>
            </w:pPr>
            <w:r w:rsidRPr="00FF6634">
              <w:rPr>
                <w:rFonts w:ascii="Arial" w:hAnsi="Arial" w:cs="Arial"/>
                <w:color w:val="000000" w:themeColor="text1"/>
                <w:szCs w:val="20"/>
                <w:lang w:val="en-AU" w:eastAsia="en-AU"/>
              </w:rPr>
              <w:t>Texts</w:t>
            </w:r>
            <w:r w:rsidR="00440CFB" w:rsidRPr="00FF6634">
              <w:rPr>
                <w:rFonts w:ascii="Arial" w:hAnsi="Arial" w:cs="Arial"/>
                <w:color w:val="000000" w:themeColor="text1"/>
                <w:szCs w:val="20"/>
                <w:lang w:val="en-AU" w:eastAsia="en-AU"/>
              </w:rPr>
              <w:t>:</w:t>
            </w:r>
            <w:r w:rsidR="00AF2E09" w:rsidRPr="00FF6634">
              <w:rPr>
                <w:rFonts w:ascii="Arial" w:hAnsi="Arial" w:cs="Arial"/>
                <w:color w:val="000000" w:themeColor="text1"/>
                <w:szCs w:val="20"/>
                <w:lang w:val="en-AU" w:eastAsia="en-AU"/>
              </w:rPr>
              <w:t xml:space="preserve"> </w:t>
            </w:r>
            <w:r w:rsidR="007F45B2">
              <w:rPr>
                <w:rFonts w:ascii="Arial" w:hAnsi="Arial" w:cs="Arial"/>
                <w:color w:val="000000" w:themeColor="text1"/>
                <w:szCs w:val="20"/>
                <w:lang w:val="en-AU" w:eastAsia="en-AU"/>
              </w:rPr>
              <w:t>g</w:t>
            </w:r>
            <w:r w:rsidR="00AF2E09" w:rsidRPr="00FF6634">
              <w:rPr>
                <w:rFonts w:ascii="Arial" w:hAnsi="Arial" w:cs="Arial"/>
                <w:color w:val="000000" w:themeColor="text1"/>
                <w:szCs w:val="20"/>
                <w:lang w:val="en-AU" w:eastAsia="en-AU"/>
              </w:rPr>
              <w:t>entle shows</w:t>
            </w:r>
            <w:r w:rsidR="007F45B2">
              <w:rPr>
                <w:rFonts w:ascii="Arial" w:hAnsi="Arial" w:cs="Arial"/>
                <w:color w:val="000000" w:themeColor="text1"/>
                <w:szCs w:val="20"/>
                <w:lang w:val="en-AU" w:eastAsia="en-AU"/>
              </w:rPr>
              <w:t xml:space="preserve">, </w:t>
            </w:r>
            <w:r w:rsidR="0022133C" w:rsidRPr="00FF6634">
              <w:rPr>
                <w:rFonts w:ascii="Arial" w:hAnsi="Arial" w:cs="Arial"/>
                <w:color w:val="000000" w:themeColor="text1"/>
                <w:szCs w:val="20"/>
                <w:lang w:val="en-AU" w:eastAsia="en-AU"/>
              </w:rPr>
              <w:t>audio book played in a shared space</w:t>
            </w:r>
            <w:r w:rsidR="007F45B2">
              <w:rPr>
                <w:rFonts w:ascii="Arial" w:hAnsi="Arial" w:cs="Arial"/>
                <w:color w:val="000000" w:themeColor="text1"/>
                <w:szCs w:val="20"/>
                <w:lang w:val="en-AU" w:eastAsia="en-AU"/>
              </w:rPr>
              <w:t xml:space="preserve">, </w:t>
            </w:r>
            <w:r w:rsidR="00FF6634" w:rsidRPr="00FF6634">
              <w:rPr>
                <w:rFonts w:ascii="Arial" w:hAnsi="Arial" w:cs="Arial"/>
                <w:color w:val="000000" w:themeColor="text1"/>
                <w:szCs w:val="20"/>
                <w:lang w:val="en-AU" w:eastAsia="en-AU"/>
              </w:rPr>
              <w:t>science picture books to view together</w:t>
            </w:r>
          </w:p>
          <w:p w14:paraId="44DD4AB3" w14:textId="023F2E03" w:rsidR="00FF6634" w:rsidRDefault="00FF6634" w:rsidP="00CC060A">
            <w:pPr>
              <w:pStyle w:val="ListParagraph"/>
              <w:numPr>
                <w:ilvl w:val="0"/>
                <w:numId w:val="3"/>
              </w:numPr>
              <w:spacing w:after="0" w:line="240" w:lineRule="auto"/>
              <w:rPr>
                <w:rFonts w:ascii="Arial" w:hAnsi="Arial" w:cs="Arial"/>
                <w:color w:val="000000" w:themeColor="text1"/>
                <w:szCs w:val="20"/>
                <w:lang w:val="en-AU" w:eastAsia="en-AU"/>
              </w:rPr>
            </w:pPr>
            <w:r>
              <w:rPr>
                <w:rFonts w:ascii="Arial" w:hAnsi="Arial" w:cs="Arial"/>
                <w:color w:val="000000" w:themeColor="text1"/>
                <w:szCs w:val="20"/>
                <w:lang w:val="en-AU" w:eastAsia="en-AU"/>
              </w:rPr>
              <w:lastRenderedPageBreak/>
              <w:t xml:space="preserve">Resources: </w:t>
            </w:r>
            <w:r w:rsidR="007F45B2">
              <w:rPr>
                <w:rFonts w:ascii="Arial" w:hAnsi="Arial" w:cs="Arial"/>
                <w:color w:val="000000" w:themeColor="text1"/>
                <w:szCs w:val="20"/>
                <w:lang w:val="en-AU" w:eastAsia="en-AU"/>
              </w:rPr>
              <w:t>c</w:t>
            </w:r>
            <w:r>
              <w:rPr>
                <w:rFonts w:ascii="Arial" w:hAnsi="Arial" w:cs="Arial"/>
                <w:color w:val="000000" w:themeColor="text1"/>
                <w:szCs w:val="20"/>
                <w:lang w:val="en-AU" w:eastAsia="en-AU"/>
              </w:rPr>
              <w:t>osy learning nook outside of their room</w:t>
            </w:r>
            <w:r w:rsidR="007F45B2">
              <w:rPr>
                <w:rFonts w:ascii="Arial" w:hAnsi="Arial" w:cs="Arial"/>
                <w:color w:val="000000" w:themeColor="text1"/>
                <w:szCs w:val="20"/>
                <w:lang w:val="en-AU" w:eastAsia="en-AU"/>
              </w:rPr>
              <w:t xml:space="preserve">, </w:t>
            </w:r>
            <w:r w:rsidR="00713DFF">
              <w:rPr>
                <w:rFonts w:ascii="Arial" w:hAnsi="Arial" w:cs="Arial"/>
                <w:color w:val="000000" w:themeColor="text1"/>
                <w:szCs w:val="20"/>
                <w:lang w:val="en-AU" w:eastAsia="en-AU"/>
              </w:rPr>
              <w:t>portable speaker</w:t>
            </w:r>
          </w:p>
          <w:p w14:paraId="3D6DF03D" w14:textId="0DA940ED" w:rsidR="00713DFF" w:rsidRDefault="00713DFF" w:rsidP="00CC060A">
            <w:pPr>
              <w:pStyle w:val="ListParagraph"/>
              <w:numPr>
                <w:ilvl w:val="0"/>
                <w:numId w:val="3"/>
              </w:numPr>
              <w:spacing w:after="0" w:line="240" w:lineRule="auto"/>
              <w:rPr>
                <w:rFonts w:ascii="Arial" w:hAnsi="Arial" w:cs="Arial"/>
                <w:color w:val="000000" w:themeColor="text1"/>
                <w:szCs w:val="20"/>
                <w:lang w:val="en-AU" w:eastAsia="en-AU"/>
              </w:rPr>
            </w:pPr>
            <w:r>
              <w:rPr>
                <w:rFonts w:ascii="Arial" w:hAnsi="Arial" w:cs="Arial"/>
                <w:color w:val="000000" w:themeColor="text1"/>
                <w:szCs w:val="20"/>
                <w:lang w:val="en-AU" w:eastAsia="en-AU"/>
              </w:rPr>
              <w:t>Activities:</w:t>
            </w:r>
            <w:r w:rsidR="00C32B5C">
              <w:rPr>
                <w:rFonts w:ascii="Arial" w:hAnsi="Arial" w:cs="Arial"/>
                <w:color w:val="000000" w:themeColor="text1"/>
                <w:szCs w:val="20"/>
                <w:lang w:val="en-AU" w:eastAsia="en-AU"/>
              </w:rPr>
              <w:t xml:space="preserve"> </w:t>
            </w:r>
            <w:r w:rsidR="007F45B2">
              <w:rPr>
                <w:rFonts w:ascii="Arial" w:hAnsi="Arial" w:cs="Arial"/>
                <w:color w:val="000000" w:themeColor="text1"/>
                <w:szCs w:val="20"/>
                <w:lang w:val="en-AU" w:eastAsia="en-AU"/>
              </w:rPr>
              <w:t>s</w:t>
            </w:r>
            <w:r w:rsidR="006C4825">
              <w:rPr>
                <w:rFonts w:ascii="Arial" w:hAnsi="Arial" w:cs="Arial"/>
                <w:color w:val="000000" w:themeColor="text1"/>
                <w:szCs w:val="20"/>
                <w:lang w:val="en-AU" w:eastAsia="en-AU"/>
              </w:rPr>
              <w:t xml:space="preserve">itting together </w:t>
            </w:r>
            <w:r w:rsidR="00C32B5C">
              <w:rPr>
                <w:rFonts w:ascii="Arial" w:hAnsi="Arial" w:cs="Arial"/>
                <w:color w:val="000000" w:themeColor="text1"/>
                <w:szCs w:val="20"/>
                <w:lang w:val="en-AU" w:eastAsia="en-AU"/>
              </w:rPr>
              <w:t>quietly in a shared space</w:t>
            </w:r>
            <w:r w:rsidR="007F45B2">
              <w:rPr>
                <w:rFonts w:ascii="Arial" w:hAnsi="Arial" w:cs="Arial"/>
                <w:color w:val="000000" w:themeColor="text1"/>
                <w:szCs w:val="20"/>
                <w:lang w:val="en-AU" w:eastAsia="en-AU"/>
              </w:rPr>
              <w:t xml:space="preserve">, </w:t>
            </w:r>
            <w:r w:rsidR="00C32B5C">
              <w:rPr>
                <w:rFonts w:ascii="Arial" w:hAnsi="Arial" w:cs="Arial"/>
                <w:color w:val="000000" w:themeColor="text1"/>
                <w:szCs w:val="20"/>
                <w:lang w:val="en-AU" w:eastAsia="en-AU"/>
              </w:rPr>
              <w:t>short backyard</w:t>
            </w:r>
            <w:r w:rsidR="007F45B2">
              <w:rPr>
                <w:rFonts w:ascii="Arial" w:hAnsi="Arial" w:cs="Arial"/>
                <w:color w:val="000000" w:themeColor="text1"/>
                <w:szCs w:val="20"/>
                <w:lang w:val="en-AU" w:eastAsia="en-AU"/>
              </w:rPr>
              <w:t xml:space="preserve">, </w:t>
            </w:r>
            <w:r w:rsidR="00C32B5C">
              <w:rPr>
                <w:rFonts w:ascii="Arial" w:hAnsi="Arial" w:cs="Arial"/>
                <w:color w:val="000000" w:themeColor="text1"/>
                <w:szCs w:val="20"/>
                <w:lang w:val="en-AU" w:eastAsia="en-AU"/>
              </w:rPr>
              <w:t>nature walks</w:t>
            </w:r>
            <w:r w:rsidR="007F45B2">
              <w:rPr>
                <w:rFonts w:ascii="Arial" w:hAnsi="Arial" w:cs="Arial"/>
                <w:color w:val="000000" w:themeColor="text1"/>
                <w:szCs w:val="20"/>
                <w:lang w:val="en-AU" w:eastAsia="en-AU"/>
              </w:rPr>
              <w:t xml:space="preserve">, </w:t>
            </w:r>
            <w:r w:rsidR="00C32B5C">
              <w:rPr>
                <w:rFonts w:ascii="Arial" w:hAnsi="Arial" w:cs="Arial"/>
                <w:color w:val="000000" w:themeColor="text1"/>
                <w:szCs w:val="20"/>
                <w:lang w:val="en-AU" w:eastAsia="en-AU"/>
              </w:rPr>
              <w:t>having breakfast of a drink together outside of the bedroom.</w:t>
            </w:r>
          </w:p>
          <w:p w14:paraId="78E066BF" w14:textId="136E4339" w:rsidR="00C32B5C" w:rsidRPr="00FF6634" w:rsidRDefault="00C32B5C" w:rsidP="00C32B5C">
            <w:pPr>
              <w:pStyle w:val="ListParagraph"/>
              <w:spacing w:after="0" w:line="240" w:lineRule="auto"/>
              <w:rPr>
                <w:rFonts w:ascii="Arial" w:hAnsi="Arial" w:cs="Arial"/>
                <w:color w:val="000000" w:themeColor="text1"/>
                <w:szCs w:val="20"/>
                <w:lang w:val="en-AU" w:eastAsia="en-AU"/>
              </w:rPr>
            </w:pPr>
          </w:p>
        </w:tc>
      </w:tr>
      <w:tr w:rsidR="00F70BFC" w:rsidRPr="006A1252" w14:paraId="311C1291" w14:textId="77777777" w:rsidTr="003146CD">
        <w:trPr>
          <w:trHeight w:val="790"/>
        </w:trPr>
        <w:tc>
          <w:tcPr>
            <w:tcW w:w="3403" w:type="dxa"/>
          </w:tcPr>
          <w:p w14:paraId="533F2861" w14:textId="6C45F8F0" w:rsidR="00F70BFC" w:rsidRPr="00CC060A" w:rsidRDefault="00C32B5C" w:rsidP="00CC060A">
            <w:pPr>
              <w:spacing w:after="0" w:line="240" w:lineRule="auto"/>
              <w:rPr>
                <w:rFonts w:ascii="Arial" w:hAnsi="Arial" w:cs="Arial"/>
                <w:b/>
                <w:bCs/>
                <w:color w:val="000000" w:themeColor="text1"/>
                <w:szCs w:val="20"/>
                <w:lang w:val="en-AU" w:eastAsia="en-AU"/>
              </w:rPr>
            </w:pPr>
            <w:r>
              <w:rPr>
                <w:rFonts w:ascii="Arial" w:hAnsi="Arial" w:cs="Arial"/>
                <w:b/>
                <w:bCs/>
                <w:color w:val="000000" w:themeColor="text1"/>
                <w:szCs w:val="20"/>
                <w:lang w:val="en-AU" w:eastAsia="en-AU"/>
              </w:rPr>
              <w:lastRenderedPageBreak/>
              <w:t>Goal 4:</w:t>
            </w:r>
          </w:p>
        </w:tc>
        <w:tc>
          <w:tcPr>
            <w:tcW w:w="6970" w:type="dxa"/>
          </w:tcPr>
          <w:p w14:paraId="15F7C953" w14:textId="732523C0" w:rsidR="00F70BFC" w:rsidRPr="00496FB5" w:rsidRDefault="00C32B5C" w:rsidP="00CC060A">
            <w:pPr>
              <w:pStyle w:val="ListParagraph"/>
              <w:numPr>
                <w:ilvl w:val="0"/>
                <w:numId w:val="3"/>
              </w:numPr>
              <w:spacing w:after="0" w:line="240" w:lineRule="auto"/>
              <w:rPr>
                <w:rFonts w:ascii="Arial" w:hAnsi="Arial" w:cs="Arial"/>
                <w:color w:val="000000" w:themeColor="text1"/>
                <w:szCs w:val="20"/>
                <w:lang w:val="en-AU" w:eastAsia="en-AU"/>
              </w:rPr>
            </w:pPr>
            <w:r w:rsidRPr="00496FB5">
              <w:rPr>
                <w:rFonts w:ascii="Arial" w:hAnsi="Arial" w:cs="Arial"/>
                <w:color w:val="000000" w:themeColor="text1"/>
                <w:szCs w:val="20"/>
                <w:lang w:val="en-AU" w:eastAsia="en-AU"/>
              </w:rPr>
              <w:t>Texts:</w:t>
            </w:r>
            <w:r w:rsidR="00EE23F9" w:rsidRPr="00496FB5">
              <w:rPr>
                <w:rFonts w:ascii="Arial" w:hAnsi="Arial" w:cs="Arial"/>
                <w:color w:val="000000" w:themeColor="text1"/>
                <w:szCs w:val="20"/>
                <w:lang w:val="en-AU" w:eastAsia="en-AU"/>
              </w:rPr>
              <w:t xml:space="preserve"> </w:t>
            </w:r>
            <w:r w:rsidR="007F45B2">
              <w:rPr>
                <w:rFonts w:ascii="Arial" w:hAnsi="Arial" w:cs="Arial"/>
                <w:color w:val="000000" w:themeColor="text1"/>
                <w:szCs w:val="20"/>
                <w:lang w:val="en-AU" w:eastAsia="en-AU"/>
              </w:rPr>
              <w:t>s</w:t>
            </w:r>
            <w:r w:rsidR="00EE23F9" w:rsidRPr="00496FB5">
              <w:rPr>
                <w:rFonts w:ascii="Arial" w:hAnsi="Arial" w:cs="Arial"/>
                <w:color w:val="000000" w:themeColor="text1"/>
                <w:szCs w:val="20"/>
                <w:lang w:val="en-AU" w:eastAsia="en-AU"/>
              </w:rPr>
              <w:t>pace books</w:t>
            </w:r>
            <w:r w:rsidR="007F45B2">
              <w:rPr>
                <w:rFonts w:ascii="Arial" w:hAnsi="Arial" w:cs="Arial"/>
                <w:color w:val="000000" w:themeColor="text1"/>
                <w:szCs w:val="20"/>
                <w:lang w:val="en-AU" w:eastAsia="en-AU"/>
              </w:rPr>
              <w:t>,</w:t>
            </w:r>
            <w:r w:rsidR="00EE23F9" w:rsidRPr="00496FB5">
              <w:rPr>
                <w:rFonts w:ascii="Arial" w:hAnsi="Arial" w:cs="Arial"/>
                <w:color w:val="000000" w:themeColor="text1"/>
                <w:szCs w:val="20"/>
                <w:lang w:val="en-AU" w:eastAsia="en-AU"/>
              </w:rPr>
              <w:t xml:space="preserve"> </w:t>
            </w:r>
            <w:r w:rsidR="007F45B2">
              <w:rPr>
                <w:rFonts w:ascii="Arial" w:hAnsi="Arial" w:cs="Arial"/>
                <w:color w:val="000000" w:themeColor="text1"/>
                <w:szCs w:val="20"/>
                <w:lang w:val="en-AU" w:eastAsia="en-AU"/>
              </w:rPr>
              <w:t>M</w:t>
            </w:r>
            <w:r w:rsidR="007F45B2" w:rsidRPr="00496FB5">
              <w:rPr>
                <w:rFonts w:ascii="Arial" w:hAnsi="Arial" w:cs="Arial"/>
                <w:color w:val="000000" w:themeColor="text1"/>
                <w:szCs w:val="20"/>
                <w:lang w:val="en-AU" w:eastAsia="en-AU"/>
              </w:rPr>
              <w:t>inecraft</w:t>
            </w:r>
            <w:r w:rsidR="00EE23F9" w:rsidRPr="00496FB5">
              <w:rPr>
                <w:rFonts w:ascii="Arial" w:hAnsi="Arial" w:cs="Arial"/>
                <w:color w:val="000000" w:themeColor="text1"/>
                <w:szCs w:val="20"/>
                <w:lang w:val="en-AU" w:eastAsia="en-AU"/>
              </w:rPr>
              <w:t xml:space="preserve"> or gaming guides</w:t>
            </w:r>
            <w:r w:rsidR="007F45B2">
              <w:rPr>
                <w:rFonts w:ascii="Arial" w:hAnsi="Arial" w:cs="Arial"/>
                <w:color w:val="000000" w:themeColor="text1"/>
                <w:szCs w:val="20"/>
                <w:lang w:val="en-AU" w:eastAsia="en-AU"/>
              </w:rPr>
              <w:t>, a</w:t>
            </w:r>
            <w:r w:rsidR="00EE23F9" w:rsidRPr="00496FB5">
              <w:rPr>
                <w:rFonts w:ascii="Arial" w:hAnsi="Arial" w:cs="Arial"/>
                <w:color w:val="000000" w:themeColor="text1"/>
                <w:szCs w:val="20"/>
                <w:lang w:val="en-AU" w:eastAsia="en-AU"/>
              </w:rPr>
              <w:t>rt drawing books</w:t>
            </w:r>
          </w:p>
          <w:p w14:paraId="0B5F520A" w14:textId="12E61EB9" w:rsidR="00EE23F9" w:rsidRPr="00496FB5" w:rsidRDefault="00EE23F9" w:rsidP="00CC060A">
            <w:pPr>
              <w:pStyle w:val="ListParagraph"/>
              <w:numPr>
                <w:ilvl w:val="0"/>
                <w:numId w:val="3"/>
              </w:numPr>
              <w:spacing w:after="0" w:line="240" w:lineRule="auto"/>
              <w:rPr>
                <w:rFonts w:ascii="Arial" w:hAnsi="Arial" w:cs="Arial"/>
                <w:color w:val="000000" w:themeColor="text1"/>
                <w:szCs w:val="20"/>
                <w:lang w:val="en-AU" w:eastAsia="en-AU"/>
              </w:rPr>
            </w:pPr>
            <w:r w:rsidRPr="00496FB5">
              <w:rPr>
                <w:rFonts w:ascii="Arial" w:hAnsi="Arial" w:cs="Arial"/>
                <w:color w:val="000000" w:themeColor="text1"/>
                <w:szCs w:val="20"/>
                <w:lang w:val="en-AU" w:eastAsia="en-AU"/>
              </w:rPr>
              <w:t xml:space="preserve">Resources: </w:t>
            </w:r>
            <w:r w:rsidR="007F45B2">
              <w:rPr>
                <w:rFonts w:ascii="Arial" w:hAnsi="Arial" w:cs="Arial"/>
                <w:color w:val="000000" w:themeColor="text1"/>
                <w:szCs w:val="20"/>
                <w:lang w:val="en-AU" w:eastAsia="en-AU"/>
              </w:rPr>
              <w:t>d</w:t>
            </w:r>
            <w:r w:rsidR="00496FB5" w:rsidRPr="00496FB5">
              <w:rPr>
                <w:rFonts w:ascii="Arial" w:hAnsi="Arial" w:cs="Arial"/>
                <w:color w:val="000000" w:themeColor="text1"/>
                <w:szCs w:val="20"/>
                <w:lang w:val="en-AU" w:eastAsia="en-AU"/>
              </w:rPr>
              <w:t>ocumentary clips</w:t>
            </w:r>
            <w:r w:rsidR="007F45B2">
              <w:rPr>
                <w:rFonts w:ascii="Arial" w:hAnsi="Arial" w:cs="Arial"/>
                <w:color w:val="000000" w:themeColor="text1"/>
                <w:szCs w:val="20"/>
                <w:lang w:val="en-AU" w:eastAsia="en-AU"/>
              </w:rPr>
              <w:t>,</w:t>
            </w:r>
            <w:r w:rsidR="00496FB5" w:rsidRPr="00496FB5">
              <w:rPr>
                <w:rFonts w:ascii="Arial" w:hAnsi="Arial" w:cs="Arial"/>
                <w:color w:val="000000" w:themeColor="text1"/>
                <w:szCs w:val="20"/>
                <w:lang w:val="en-AU" w:eastAsia="en-AU"/>
              </w:rPr>
              <w:t xml:space="preserve"> </w:t>
            </w:r>
            <w:r w:rsidR="00720C0F" w:rsidRPr="00496FB5">
              <w:rPr>
                <w:rFonts w:ascii="Arial" w:hAnsi="Arial" w:cs="Arial"/>
                <w:color w:val="000000" w:themeColor="text1"/>
                <w:szCs w:val="20"/>
                <w:lang w:val="en-AU" w:eastAsia="en-AU"/>
              </w:rPr>
              <w:t>Lego</w:t>
            </w:r>
            <w:r w:rsidR="00496FB5" w:rsidRPr="00496FB5">
              <w:rPr>
                <w:rFonts w:ascii="Arial" w:hAnsi="Arial" w:cs="Arial"/>
                <w:color w:val="000000" w:themeColor="text1"/>
                <w:szCs w:val="20"/>
                <w:lang w:val="en-AU" w:eastAsia="en-AU"/>
              </w:rPr>
              <w:t xml:space="preserve"> or building materials</w:t>
            </w:r>
            <w:r w:rsidR="007F45B2">
              <w:rPr>
                <w:rFonts w:ascii="Arial" w:hAnsi="Arial" w:cs="Arial"/>
                <w:color w:val="000000" w:themeColor="text1"/>
                <w:szCs w:val="20"/>
                <w:lang w:val="en-AU" w:eastAsia="en-AU"/>
              </w:rPr>
              <w:t xml:space="preserve">, </w:t>
            </w:r>
            <w:r w:rsidR="00496FB5" w:rsidRPr="00496FB5">
              <w:rPr>
                <w:rFonts w:ascii="Arial" w:hAnsi="Arial" w:cs="Arial"/>
                <w:color w:val="000000" w:themeColor="text1"/>
                <w:szCs w:val="20"/>
                <w:lang w:val="en-AU" w:eastAsia="en-AU"/>
              </w:rPr>
              <w:t xml:space="preserve">printable </w:t>
            </w:r>
            <w:r w:rsidR="005666D4" w:rsidRPr="00496FB5">
              <w:rPr>
                <w:rFonts w:ascii="Arial" w:hAnsi="Arial" w:cs="Arial"/>
                <w:color w:val="000000" w:themeColor="text1"/>
                <w:szCs w:val="20"/>
                <w:lang w:val="en-AU" w:eastAsia="en-AU"/>
              </w:rPr>
              <w:t>interest-based</w:t>
            </w:r>
            <w:r w:rsidR="00496FB5" w:rsidRPr="00496FB5">
              <w:rPr>
                <w:rFonts w:ascii="Arial" w:hAnsi="Arial" w:cs="Arial"/>
                <w:color w:val="000000" w:themeColor="text1"/>
                <w:szCs w:val="20"/>
                <w:lang w:val="en-AU" w:eastAsia="en-AU"/>
              </w:rPr>
              <w:t xml:space="preserve"> worksheets (only if tolerated)</w:t>
            </w:r>
          </w:p>
          <w:p w14:paraId="319B626F" w14:textId="7CCBD714" w:rsidR="00496FB5" w:rsidRPr="000F4299" w:rsidRDefault="00496FB5" w:rsidP="00CC060A">
            <w:pPr>
              <w:pStyle w:val="ListParagraph"/>
              <w:numPr>
                <w:ilvl w:val="0"/>
                <w:numId w:val="3"/>
              </w:numPr>
              <w:spacing w:after="0" w:line="240" w:lineRule="auto"/>
              <w:rPr>
                <w:rFonts w:ascii="Arial" w:hAnsi="Arial" w:cs="Arial"/>
                <w:color w:val="000000" w:themeColor="text1"/>
                <w:szCs w:val="20"/>
                <w:lang w:val="en-AU" w:eastAsia="en-AU"/>
              </w:rPr>
            </w:pPr>
            <w:r w:rsidRPr="000F4299">
              <w:rPr>
                <w:rFonts w:ascii="Arial" w:hAnsi="Arial" w:cs="Arial"/>
                <w:color w:val="000000" w:themeColor="text1"/>
                <w:szCs w:val="20"/>
                <w:lang w:val="en-AU" w:eastAsia="en-AU"/>
              </w:rPr>
              <w:t xml:space="preserve">Activities: </w:t>
            </w:r>
            <w:r w:rsidR="007F45B2">
              <w:rPr>
                <w:rFonts w:ascii="Arial" w:hAnsi="Arial" w:cs="Arial"/>
                <w:color w:val="000000" w:themeColor="text1"/>
                <w:szCs w:val="20"/>
                <w:lang w:val="en-AU" w:eastAsia="en-AU"/>
              </w:rPr>
              <w:t>d</w:t>
            </w:r>
            <w:r w:rsidR="00E23542" w:rsidRPr="000F4299">
              <w:rPr>
                <w:rFonts w:ascii="Arial" w:hAnsi="Arial" w:cs="Arial"/>
                <w:color w:val="000000" w:themeColor="text1"/>
                <w:szCs w:val="20"/>
                <w:lang w:val="en-AU" w:eastAsia="en-AU"/>
              </w:rPr>
              <w:t xml:space="preserve">rawing something related to </w:t>
            </w:r>
            <w:r w:rsidR="005666D4" w:rsidRPr="000F4299">
              <w:rPr>
                <w:rFonts w:ascii="Arial" w:hAnsi="Arial" w:cs="Arial"/>
                <w:color w:val="000000" w:themeColor="text1"/>
                <w:szCs w:val="20"/>
                <w:lang w:val="en-AU" w:eastAsia="en-AU"/>
              </w:rPr>
              <w:t>favourite topic</w:t>
            </w:r>
            <w:r w:rsidR="007F45B2">
              <w:rPr>
                <w:rFonts w:ascii="Arial" w:hAnsi="Arial" w:cs="Arial"/>
                <w:color w:val="000000" w:themeColor="text1"/>
                <w:szCs w:val="20"/>
                <w:lang w:val="en-AU" w:eastAsia="en-AU"/>
              </w:rPr>
              <w:t xml:space="preserve">, </w:t>
            </w:r>
            <w:r w:rsidR="005666D4" w:rsidRPr="000F4299">
              <w:rPr>
                <w:rFonts w:ascii="Arial" w:hAnsi="Arial" w:cs="Arial"/>
                <w:color w:val="000000" w:themeColor="text1"/>
                <w:szCs w:val="20"/>
                <w:lang w:val="en-AU" w:eastAsia="en-AU"/>
              </w:rPr>
              <w:t>making small project</w:t>
            </w:r>
            <w:r w:rsidR="007F45B2">
              <w:rPr>
                <w:rFonts w:ascii="Arial" w:hAnsi="Arial" w:cs="Arial"/>
                <w:color w:val="000000" w:themeColor="text1"/>
                <w:szCs w:val="20"/>
                <w:lang w:val="en-AU" w:eastAsia="en-AU"/>
              </w:rPr>
              <w:t xml:space="preserve">, </w:t>
            </w:r>
            <w:r w:rsidR="005666D4" w:rsidRPr="000F4299">
              <w:rPr>
                <w:rFonts w:ascii="Arial" w:hAnsi="Arial" w:cs="Arial"/>
                <w:color w:val="000000" w:themeColor="text1"/>
                <w:szCs w:val="20"/>
                <w:lang w:val="en-AU" w:eastAsia="en-AU"/>
              </w:rPr>
              <w:t>short research</w:t>
            </w:r>
            <w:r w:rsidR="00E23542" w:rsidRPr="000F4299">
              <w:rPr>
                <w:rFonts w:ascii="Arial" w:hAnsi="Arial" w:cs="Arial"/>
                <w:color w:val="000000" w:themeColor="text1"/>
                <w:szCs w:val="20"/>
                <w:lang w:val="en-AU" w:eastAsia="en-AU"/>
              </w:rPr>
              <w:t xml:space="preserve"> moment</w:t>
            </w:r>
            <w:r w:rsidR="005666D4">
              <w:rPr>
                <w:rFonts w:ascii="Arial" w:hAnsi="Arial" w:cs="Arial"/>
                <w:color w:val="000000" w:themeColor="text1"/>
                <w:szCs w:val="20"/>
                <w:lang w:val="en-AU" w:eastAsia="en-AU"/>
              </w:rPr>
              <w:t>.</w:t>
            </w:r>
          </w:p>
        </w:tc>
      </w:tr>
    </w:tbl>
    <w:p w14:paraId="56DBA716" w14:textId="77777777" w:rsidR="00EA2089" w:rsidRPr="0044008C" w:rsidRDefault="00EA2089" w:rsidP="00C81E01">
      <w:pPr>
        <w:pStyle w:val="Title"/>
        <w:tabs>
          <w:tab w:val="left" w:pos="1276"/>
        </w:tabs>
        <w:spacing w:after="440"/>
        <w:rPr>
          <w:sz w:val="24"/>
          <w:szCs w:val="24"/>
        </w:rPr>
      </w:pPr>
    </w:p>
    <w:sectPr w:rsidR="00EA2089" w:rsidRPr="0044008C" w:rsidSect="009317AA">
      <w:headerReference w:type="even" r:id="rId10"/>
      <w:headerReference w:type="default" r:id="rId11"/>
      <w:footerReference w:type="even" r:id="rId12"/>
      <w:footerReference w:type="default" r:id="rId13"/>
      <w:headerReference w:type="first" r:id="rId14"/>
      <w:footerReference w:type="first" r:id="rId15"/>
      <w:pgSz w:w="11906" w:h="16838"/>
      <w:pgMar w:top="567" w:right="1440" w:bottom="1440" w:left="1440" w:header="42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3F8DE" w14:textId="77777777" w:rsidR="00126028" w:rsidRDefault="00126028" w:rsidP="00F70BFC">
      <w:pPr>
        <w:spacing w:after="0" w:line="240" w:lineRule="auto"/>
      </w:pPr>
      <w:r>
        <w:separator/>
      </w:r>
    </w:p>
  </w:endnote>
  <w:endnote w:type="continuationSeparator" w:id="0">
    <w:p w14:paraId="568824C3" w14:textId="77777777" w:rsidR="00126028" w:rsidRDefault="00126028" w:rsidP="00F70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3F1B1" w14:textId="77777777" w:rsidR="00845E69" w:rsidRDefault="00845E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E71E5" w14:textId="77777777" w:rsidR="00845E69" w:rsidRDefault="00845E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647C7" w14:textId="77777777" w:rsidR="00845E69" w:rsidRDefault="00845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3FC57" w14:textId="77777777" w:rsidR="00126028" w:rsidRDefault="00126028" w:rsidP="00F70BFC">
      <w:pPr>
        <w:spacing w:after="0" w:line="240" w:lineRule="auto"/>
      </w:pPr>
      <w:r>
        <w:separator/>
      </w:r>
    </w:p>
  </w:footnote>
  <w:footnote w:type="continuationSeparator" w:id="0">
    <w:p w14:paraId="379A65A7" w14:textId="77777777" w:rsidR="00126028" w:rsidRDefault="00126028" w:rsidP="00F70B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373E" w14:textId="1B21DB15" w:rsidR="00E932F4" w:rsidRDefault="00E932F4">
    <w:pPr>
      <w:pStyle w:val="Header"/>
    </w:pPr>
    <w:r>
      <w:rPr>
        <w:noProof/>
      </w:rPr>
      <mc:AlternateContent>
        <mc:Choice Requires="wps">
          <w:drawing>
            <wp:anchor distT="0" distB="0" distL="0" distR="0" simplePos="0" relativeHeight="251658241" behindDoc="0" locked="0" layoutInCell="1" allowOverlap="1" wp14:anchorId="7CDE700B" wp14:editId="178329A0">
              <wp:simplePos x="635" y="635"/>
              <wp:positionH relativeFrom="page">
                <wp:align>center</wp:align>
              </wp:positionH>
              <wp:positionV relativeFrom="page">
                <wp:align>top</wp:align>
              </wp:positionV>
              <wp:extent cx="551815" cy="391160"/>
              <wp:effectExtent l="0" t="0" r="635" b="8890"/>
              <wp:wrapNone/>
              <wp:docPr id="37779432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7B491B1" w14:textId="654636CC" w:rsidR="00E932F4" w:rsidRPr="00E932F4" w:rsidRDefault="00E932F4" w:rsidP="00E932F4">
                          <w:pPr>
                            <w:spacing w:after="0"/>
                            <w:rPr>
                              <w:rFonts w:ascii="Calibri" w:eastAsia="Calibri" w:hAnsi="Calibri" w:cs="Calibri"/>
                              <w:noProof/>
                              <w:color w:val="000000"/>
                              <w:sz w:val="24"/>
                              <w:szCs w:val="24"/>
                            </w:rPr>
                          </w:pPr>
                          <w:r w:rsidRPr="00E932F4">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DE700B"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77B491B1" w14:textId="654636CC" w:rsidR="00E932F4" w:rsidRPr="00E932F4" w:rsidRDefault="00E932F4" w:rsidP="00E932F4">
                    <w:pPr>
                      <w:spacing w:after="0"/>
                      <w:rPr>
                        <w:rFonts w:ascii="Calibri" w:eastAsia="Calibri" w:hAnsi="Calibri" w:cs="Calibri"/>
                        <w:noProof/>
                        <w:color w:val="000000"/>
                        <w:sz w:val="24"/>
                        <w:szCs w:val="24"/>
                      </w:rPr>
                    </w:pPr>
                    <w:r w:rsidRPr="00E932F4">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743678"/>
      <w:docPartObj>
        <w:docPartGallery w:val="Watermarks"/>
        <w:docPartUnique/>
      </w:docPartObj>
    </w:sdtPr>
    <w:sdtEndPr/>
    <w:sdtContent>
      <w:p w14:paraId="602B0DEE" w14:textId="6F0E69A8" w:rsidR="00845E69" w:rsidRDefault="00922743">
        <w:pPr>
          <w:pStyle w:val="Header"/>
        </w:pPr>
        <w:r>
          <w:rPr>
            <w:noProof/>
          </w:rPr>
          <w:pict w14:anchorId="68BC4B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23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00214" w14:textId="0DF82FAB" w:rsidR="00E932F4" w:rsidRDefault="00E932F4">
    <w:pPr>
      <w:pStyle w:val="Header"/>
    </w:pPr>
    <w:r>
      <w:rPr>
        <w:noProof/>
      </w:rPr>
      <mc:AlternateContent>
        <mc:Choice Requires="wps">
          <w:drawing>
            <wp:anchor distT="0" distB="0" distL="0" distR="0" simplePos="0" relativeHeight="251658240" behindDoc="0" locked="0" layoutInCell="1" allowOverlap="1" wp14:anchorId="054963E8" wp14:editId="40692020">
              <wp:simplePos x="635" y="635"/>
              <wp:positionH relativeFrom="page">
                <wp:align>center</wp:align>
              </wp:positionH>
              <wp:positionV relativeFrom="page">
                <wp:align>top</wp:align>
              </wp:positionV>
              <wp:extent cx="551815" cy="391160"/>
              <wp:effectExtent l="0" t="0" r="635" b="8890"/>
              <wp:wrapNone/>
              <wp:docPr id="107475552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C9479B9" w14:textId="770E8592" w:rsidR="00E932F4" w:rsidRPr="00E932F4" w:rsidRDefault="00E932F4" w:rsidP="00E932F4">
                          <w:pPr>
                            <w:spacing w:after="0"/>
                            <w:rPr>
                              <w:rFonts w:ascii="Calibri" w:eastAsia="Calibri" w:hAnsi="Calibri" w:cs="Calibri"/>
                              <w:noProof/>
                              <w:color w:val="000000"/>
                              <w:sz w:val="24"/>
                              <w:szCs w:val="24"/>
                            </w:rPr>
                          </w:pPr>
                          <w:r w:rsidRPr="00E932F4">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4963E8" id="_x0000_t202" coordsize="21600,21600" o:spt="202" path="m,l,21600r21600,l21600,xe">
              <v:stroke joinstyle="miter"/>
              <v:path gradientshapeok="t" o:connecttype="rect"/>
            </v:shapetype>
            <v:shape id="Text Box 1" o:spid="_x0000_s1027"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4C9479B9" w14:textId="770E8592" w:rsidR="00E932F4" w:rsidRPr="00E932F4" w:rsidRDefault="00E932F4" w:rsidP="00E932F4">
                    <w:pPr>
                      <w:spacing w:after="0"/>
                      <w:rPr>
                        <w:rFonts w:ascii="Calibri" w:eastAsia="Calibri" w:hAnsi="Calibri" w:cs="Calibri"/>
                        <w:noProof/>
                        <w:color w:val="000000"/>
                        <w:sz w:val="24"/>
                        <w:szCs w:val="24"/>
                      </w:rPr>
                    </w:pPr>
                    <w:r w:rsidRPr="00E932F4">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AF9"/>
    <w:multiLevelType w:val="hybridMultilevel"/>
    <w:tmpl w:val="7E96C376"/>
    <w:lvl w:ilvl="0" w:tplc="DDE2B98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1C46DD"/>
    <w:multiLevelType w:val="multilevel"/>
    <w:tmpl w:val="B5BCA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6E1500"/>
    <w:multiLevelType w:val="hybridMultilevel"/>
    <w:tmpl w:val="A8C8A5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6F0747"/>
    <w:multiLevelType w:val="hybridMultilevel"/>
    <w:tmpl w:val="093A5F24"/>
    <w:lvl w:ilvl="0" w:tplc="550E8EEC">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B20616"/>
    <w:multiLevelType w:val="multilevel"/>
    <w:tmpl w:val="491AF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D24B74"/>
    <w:multiLevelType w:val="multilevel"/>
    <w:tmpl w:val="A74A5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491658"/>
    <w:multiLevelType w:val="multilevel"/>
    <w:tmpl w:val="C446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623043"/>
    <w:multiLevelType w:val="multilevel"/>
    <w:tmpl w:val="5B5A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0B245C"/>
    <w:multiLevelType w:val="hybridMultilevel"/>
    <w:tmpl w:val="42E24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DB72784"/>
    <w:multiLevelType w:val="hybridMultilevel"/>
    <w:tmpl w:val="30B289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45388035">
    <w:abstractNumId w:val="9"/>
  </w:num>
  <w:num w:numId="2" w16cid:durableId="1712726599">
    <w:abstractNumId w:val="3"/>
  </w:num>
  <w:num w:numId="3" w16cid:durableId="1674214037">
    <w:abstractNumId w:val="0"/>
  </w:num>
  <w:num w:numId="4" w16cid:durableId="670762242">
    <w:abstractNumId w:val="8"/>
  </w:num>
  <w:num w:numId="5" w16cid:durableId="1206024624">
    <w:abstractNumId w:val="2"/>
  </w:num>
  <w:num w:numId="6" w16cid:durableId="65419036">
    <w:abstractNumId w:val="5"/>
  </w:num>
  <w:num w:numId="7" w16cid:durableId="1557082326">
    <w:abstractNumId w:val="7"/>
  </w:num>
  <w:num w:numId="8" w16cid:durableId="1591354871">
    <w:abstractNumId w:val="6"/>
  </w:num>
  <w:num w:numId="9" w16cid:durableId="1849057371">
    <w:abstractNumId w:val="4"/>
  </w:num>
  <w:num w:numId="10" w16cid:durableId="612249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BFC"/>
    <w:rsid w:val="00035A7F"/>
    <w:rsid w:val="00041514"/>
    <w:rsid w:val="000474A3"/>
    <w:rsid w:val="00051AE7"/>
    <w:rsid w:val="00065BF4"/>
    <w:rsid w:val="00073AE7"/>
    <w:rsid w:val="00080BEE"/>
    <w:rsid w:val="00081A3E"/>
    <w:rsid w:val="000F4299"/>
    <w:rsid w:val="001010BD"/>
    <w:rsid w:val="00113520"/>
    <w:rsid w:val="0012542F"/>
    <w:rsid w:val="00126028"/>
    <w:rsid w:val="00144813"/>
    <w:rsid w:val="00146A9F"/>
    <w:rsid w:val="0015655F"/>
    <w:rsid w:val="00156F83"/>
    <w:rsid w:val="0016661D"/>
    <w:rsid w:val="00184F9F"/>
    <w:rsid w:val="00186607"/>
    <w:rsid w:val="00191D7F"/>
    <w:rsid w:val="001B1381"/>
    <w:rsid w:val="001D0518"/>
    <w:rsid w:val="001D382B"/>
    <w:rsid w:val="001D6CFA"/>
    <w:rsid w:val="001F21B4"/>
    <w:rsid w:val="001F673C"/>
    <w:rsid w:val="002154EA"/>
    <w:rsid w:val="0022124A"/>
    <w:rsid w:val="0022133C"/>
    <w:rsid w:val="00232A18"/>
    <w:rsid w:val="00234B13"/>
    <w:rsid w:val="00250982"/>
    <w:rsid w:val="00287747"/>
    <w:rsid w:val="00294FB3"/>
    <w:rsid w:val="002B23E3"/>
    <w:rsid w:val="002D43DE"/>
    <w:rsid w:val="002D45F3"/>
    <w:rsid w:val="002F502C"/>
    <w:rsid w:val="002F59E1"/>
    <w:rsid w:val="00307E93"/>
    <w:rsid w:val="003146CD"/>
    <w:rsid w:val="003342B1"/>
    <w:rsid w:val="00343284"/>
    <w:rsid w:val="00376BCF"/>
    <w:rsid w:val="00396BAB"/>
    <w:rsid w:val="003A4F77"/>
    <w:rsid w:val="003A50F6"/>
    <w:rsid w:val="003C30B2"/>
    <w:rsid w:val="003D6289"/>
    <w:rsid w:val="003D677F"/>
    <w:rsid w:val="003F1EBD"/>
    <w:rsid w:val="00420C43"/>
    <w:rsid w:val="004321F5"/>
    <w:rsid w:val="0044008C"/>
    <w:rsid w:val="00440CFB"/>
    <w:rsid w:val="00455C5C"/>
    <w:rsid w:val="004671EE"/>
    <w:rsid w:val="00496FB5"/>
    <w:rsid w:val="004A140B"/>
    <w:rsid w:val="004B4EBF"/>
    <w:rsid w:val="004C5AD0"/>
    <w:rsid w:val="004D652C"/>
    <w:rsid w:val="004D6AE8"/>
    <w:rsid w:val="004E1440"/>
    <w:rsid w:val="004E77B2"/>
    <w:rsid w:val="005013E7"/>
    <w:rsid w:val="005057D2"/>
    <w:rsid w:val="005070EA"/>
    <w:rsid w:val="005234A1"/>
    <w:rsid w:val="00531A78"/>
    <w:rsid w:val="0053676E"/>
    <w:rsid w:val="00544DD7"/>
    <w:rsid w:val="005666D4"/>
    <w:rsid w:val="005701B5"/>
    <w:rsid w:val="0057272C"/>
    <w:rsid w:val="005A50E7"/>
    <w:rsid w:val="005D0EBD"/>
    <w:rsid w:val="005F5E40"/>
    <w:rsid w:val="00602E59"/>
    <w:rsid w:val="00625887"/>
    <w:rsid w:val="006271AC"/>
    <w:rsid w:val="006741B6"/>
    <w:rsid w:val="006B5C3A"/>
    <w:rsid w:val="006C4825"/>
    <w:rsid w:val="00703469"/>
    <w:rsid w:val="00713DFF"/>
    <w:rsid w:val="00717848"/>
    <w:rsid w:val="00720C0F"/>
    <w:rsid w:val="007A3E07"/>
    <w:rsid w:val="007C3C63"/>
    <w:rsid w:val="007E0DCE"/>
    <w:rsid w:val="007E786B"/>
    <w:rsid w:val="007F35AC"/>
    <w:rsid w:val="007F45B2"/>
    <w:rsid w:val="00811ED3"/>
    <w:rsid w:val="00815793"/>
    <w:rsid w:val="008217FF"/>
    <w:rsid w:val="00832151"/>
    <w:rsid w:val="00840F83"/>
    <w:rsid w:val="00845E69"/>
    <w:rsid w:val="0084797D"/>
    <w:rsid w:val="0085364E"/>
    <w:rsid w:val="00854EA0"/>
    <w:rsid w:val="00876CAB"/>
    <w:rsid w:val="008810FA"/>
    <w:rsid w:val="008A2FB4"/>
    <w:rsid w:val="008E4C09"/>
    <w:rsid w:val="008F1221"/>
    <w:rsid w:val="009153A5"/>
    <w:rsid w:val="0092037B"/>
    <w:rsid w:val="00922743"/>
    <w:rsid w:val="009317AA"/>
    <w:rsid w:val="009377F9"/>
    <w:rsid w:val="00940DDD"/>
    <w:rsid w:val="00954179"/>
    <w:rsid w:val="00955534"/>
    <w:rsid w:val="009677A2"/>
    <w:rsid w:val="00971B33"/>
    <w:rsid w:val="009812DC"/>
    <w:rsid w:val="00981445"/>
    <w:rsid w:val="009841C4"/>
    <w:rsid w:val="0099067E"/>
    <w:rsid w:val="009F44AF"/>
    <w:rsid w:val="00A154FF"/>
    <w:rsid w:val="00A46993"/>
    <w:rsid w:val="00A55AD8"/>
    <w:rsid w:val="00AA3D38"/>
    <w:rsid w:val="00AA7D4B"/>
    <w:rsid w:val="00AD5082"/>
    <w:rsid w:val="00AE64E4"/>
    <w:rsid w:val="00AF2E09"/>
    <w:rsid w:val="00B03DA6"/>
    <w:rsid w:val="00B0512D"/>
    <w:rsid w:val="00B073C3"/>
    <w:rsid w:val="00B31420"/>
    <w:rsid w:val="00B31FA9"/>
    <w:rsid w:val="00B3364C"/>
    <w:rsid w:val="00B4552B"/>
    <w:rsid w:val="00B74377"/>
    <w:rsid w:val="00B82601"/>
    <w:rsid w:val="00B82D86"/>
    <w:rsid w:val="00B82F5D"/>
    <w:rsid w:val="00BA09A8"/>
    <w:rsid w:val="00BB69A4"/>
    <w:rsid w:val="00C177F4"/>
    <w:rsid w:val="00C32B5C"/>
    <w:rsid w:val="00C515A4"/>
    <w:rsid w:val="00C5584B"/>
    <w:rsid w:val="00C81197"/>
    <w:rsid w:val="00C81E01"/>
    <w:rsid w:val="00C859D2"/>
    <w:rsid w:val="00C86FBE"/>
    <w:rsid w:val="00CC060A"/>
    <w:rsid w:val="00CD3031"/>
    <w:rsid w:val="00CE4211"/>
    <w:rsid w:val="00D1671E"/>
    <w:rsid w:val="00D33553"/>
    <w:rsid w:val="00D5139D"/>
    <w:rsid w:val="00D64A12"/>
    <w:rsid w:val="00D83970"/>
    <w:rsid w:val="00DB1B77"/>
    <w:rsid w:val="00DC5FAC"/>
    <w:rsid w:val="00DD179F"/>
    <w:rsid w:val="00DD5624"/>
    <w:rsid w:val="00DE57AC"/>
    <w:rsid w:val="00E04E20"/>
    <w:rsid w:val="00E15683"/>
    <w:rsid w:val="00E17D66"/>
    <w:rsid w:val="00E23542"/>
    <w:rsid w:val="00E3714D"/>
    <w:rsid w:val="00E44E2D"/>
    <w:rsid w:val="00E5248D"/>
    <w:rsid w:val="00E61869"/>
    <w:rsid w:val="00E61F2B"/>
    <w:rsid w:val="00E637FB"/>
    <w:rsid w:val="00E82D6C"/>
    <w:rsid w:val="00E932F4"/>
    <w:rsid w:val="00EA2089"/>
    <w:rsid w:val="00EB35BB"/>
    <w:rsid w:val="00EB77DC"/>
    <w:rsid w:val="00ED2742"/>
    <w:rsid w:val="00EE23F9"/>
    <w:rsid w:val="00F2338E"/>
    <w:rsid w:val="00F303F5"/>
    <w:rsid w:val="00F46B32"/>
    <w:rsid w:val="00F5452C"/>
    <w:rsid w:val="00F54EDE"/>
    <w:rsid w:val="00F70BFC"/>
    <w:rsid w:val="00F76483"/>
    <w:rsid w:val="00F84701"/>
    <w:rsid w:val="00FA254A"/>
    <w:rsid w:val="00FA68FC"/>
    <w:rsid w:val="00FD075D"/>
    <w:rsid w:val="00FF66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17B07"/>
  <w15:chartTrackingRefBased/>
  <w15:docId w15:val="{46B180F6-6814-456E-96D5-4FF8359F6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BFC"/>
    <w:rPr>
      <w:lang w:val="en-US"/>
    </w:rPr>
  </w:style>
  <w:style w:type="paragraph" w:styleId="Heading1">
    <w:name w:val="heading 1"/>
    <w:basedOn w:val="Normal"/>
    <w:next w:val="Normal"/>
    <w:link w:val="Heading1Char"/>
    <w:uiPriority w:val="9"/>
    <w:qFormat/>
    <w:rsid w:val="00F70B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0B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0B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0B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0B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0B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0B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0B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0B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B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0B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0B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0B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0B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0B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0B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B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0BFC"/>
    <w:rPr>
      <w:rFonts w:eastAsiaTheme="majorEastAsia" w:cstheme="majorBidi"/>
      <w:color w:val="272727" w:themeColor="text1" w:themeTint="D8"/>
    </w:rPr>
  </w:style>
  <w:style w:type="paragraph" w:styleId="Title">
    <w:name w:val="Title"/>
    <w:aliases w:val="Document Title"/>
    <w:basedOn w:val="Normal"/>
    <w:next w:val="Normal"/>
    <w:link w:val="TitleChar"/>
    <w:qFormat/>
    <w:rsid w:val="00F70B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Document Title Char"/>
    <w:basedOn w:val="DefaultParagraphFont"/>
    <w:link w:val="Title"/>
    <w:rsid w:val="00F70B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B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B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BFC"/>
    <w:pPr>
      <w:spacing w:before="160"/>
      <w:jc w:val="center"/>
    </w:pPr>
    <w:rPr>
      <w:i/>
      <w:iCs/>
      <w:color w:val="404040" w:themeColor="text1" w:themeTint="BF"/>
    </w:rPr>
  </w:style>
  <w:style w:type="character" w:customStyle="1" w:styleId="QuoteChar">
    <w:name w:val="Quote Char"/>
    <w:basedOn w:val="DefaultParagraphFont"/>
    <w:link w:val="Quote"/>
    <w:uiPriority w:val="29"/>
    <w:rsid w:val="00F70BFC"/>
    <w:rPr>
      <w:i/>
      <w:iCs/>
      <w:color w:val="404040" w:themeColor="text1" w:themeTint="BF"/>
    </w:rPr>
  </w:style>
  <w:style w:type="paragraph" w:styleId="ListParagraph">
    <w:name w:val="List Paragraph"/>
    <w:basedOn w:val="Normal"/>
    <w:uiPriority w:val="34"/>
    <w:qFormat/>
    <w:rsid w:val="00F70BFC"/>
    <w:pPr>
      <w:ind w:left="720"/>
      <w:contextualSpacing/>
    </w:pPr>
  </w:style>
  <w:style w:type="character" w:styleId="IntenseEmphasis">
    <w:name w:val="Intense Emphasis"/>
    <w:basedOn w:val="DefaultParagraphFont"/>
    <w:uiPriority w:val="21"/>
    <w:qFormat/>
    <w:rsid w:val="00F70BFC"/>
    <w:rPr>
      <w:i/>
      <w:iCs/>
      <w:color w:val="0F4761" w:themeColor="accent1" w:themeShade="BF"/>
    </w:rPr>
  </w:style>
  <w:style w:type="paragraph" w:styleId="IntenseQuote">
    <w:name w:val="Intense Quote"/>
    <w:basedOn w:val="Normal"/>
    <w:next w:val="Normal"/>
    <w:link w:val="IntenseQuoteChar"/>
    <w:uiPriority w:val="30"/>
    <w:qFormat/>
    <w:rsid w:val="00F70B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0BFC"/>
    <w:rPr>
      <w:i/>
      <w:iCs/>
      <w:color w:val="0F4761" w:themeColor="accent1" w:themeShade="BF"/>
    </w:rPr>
  </w:style>
  <w:style w:type="character" w:styleId="IntenseReference">
    <w:name w:val="Intense Reference"/>
    <w:basedOn w:val="DefaultParagraphFont"/>
    <w:uiPriority w:val="32"/>
    <w:qFormat/>
    <w:rsid w:val="00F70BFC"/>
    <w:rPr>
      <w:b/>
      <w:bCs/>
      <w:smallCaps/>
      <w:color w:val="0F4761" w:themeColor="accent1" w:themeShade="BF"/>
      <w:spacing w:val="5"/>
    </w:rPr>
  </w:style>
  <w:style w:type="paragraph" w:styleId="Header">
    <w:name w:val="header"/>
    <w:basedOn w:val="Normal"/>
    <w:link w:val="HeaderChar"/>
    <w:uiPriority w:val="99"/>
    <w:unhideWhenUsed/>
    <w:rsid w:val="00F70B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BFC"/>
    <w:rPr>
      <w:lang w:val="en-US"/>
    </w:rPr>
  </w:style>
  <w:style w:type="character" w:styleId="Hyperlink">
    <w:name w:val="Hyperlink"/>
    <w:basedOn w:val="DefaultParagraphFont"/>
    <w:uiPriority w:val="99"/>
    <w:unhideWhenUsed/>
    <w:rsid w:val="00F70BFC"/>
    <w:rPr>
      <w:color w:val="467886" w:themeColor="hyperlink"/>
      <w:u w:val="single"/>
    </w:rPr>
  </w:style>
  <w:style w:type="paragraph" w:styleId="Footer">
    <w:name w:val="footer"/>
    <w:basedOn w:val="Normal"/>
    <w:link w:val="FooterChar"/>
    <w:uiPriority w:val="99"/>
    <w:unhideWhenUsed/>
    <w:rsid w:val="00F70B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BF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fb2ed49-ea83-4c32-bb50-160891bf72a6" xsi:nil="true"/>
    <lcf76f155ced4ddcb4097134ff3c332f xmlns="ce8ec9b2-141a-4ac8-b406-0c1d660767f5">
      <Terms xmlns="http://schemas.microsoft.com/office/infopath/2007/PartnerControls"/>
    </lcf76f155ced4ddcb4097134ff3c332f>
    <Comments xmlns="ce8ec9b2-141a-4ac8-b406-0c1d660767f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ADFF6C1FB9C84580D6875E6FE4CEE6" ma:contentTypeVersion="14" ma:contentTypeDescription="Create a new document." ma:contentTypeScope="" ma:versionID="2be070f0368795f85713728044a20e5d">
  <xsd:schema xmlns:xsd="http://www.w3.org/2001/XMLSchema" xmlns:xs="http://www.w3.org/2001/XMLSchema" xmlns:p="http://schemas.microsoft.com/office/2006/metadata/properties" xmlns:ns2="ce8ec9b2-141a-4ac8-b406-0c1d660767f5" xmlns:ns3="0fb2ed49-ea83-4c32-bb50-160891bf72a6" targetNamespace="http://schemas.microsoft.com/office/2006/metadata/properties" ma:root="true" ma:fieldsID="56c8a3f7413492f6579991a645ce033e" ns2:_="" ns3:_="">
    <xsd:import namespace="ce8ec9b2-141a-4ac8-b406-0c1d660767f5"/>
    <xsd:import namespace="0fb2ed49-ea83-4c32-bb50-160891bf72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Comment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8ec9b2-141a-4ac8-b406-0c1d66076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Comments" ma:index="11" nillable="true" ma:displayName="Comments" ma:format="Dropdown" ma:internalName="Comments">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b2ed49-ea83-4c32-bb50-160891bf72a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f8ec07-84e5-4037-a214-3e91a31ca9bc}" ma:internalName="TaxCatchAll" ma:showField="CatchAllData" ma:web="0fb2ed49-ea83-4c32-bb50-160891bf72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64AA93-6D46-48A6-A215-395D9BB1FDAF}">
  <ds:schemaRefs>
    <ds:schemaRef ds:uri="http://schemas.microsoft.com/sharepoint/v3/contenttype/forms"/>
  </ds:schemaRefs>
</ds:datastoreItem>
</file>

<file path=customXml/itemProps2.xml><?xml version="1.0" encoding="utf-8"?>
<ds:datastoreItem xmlns:ds="http://schemas.openxmlformats.org/officeDocument/2006/customXml" ds:itemID="{5F948839-CE0D-4F51-B064-EF3EE0165D12}">
  <ds:schemaRefs>
    <ds:schemaRef ds:uri="http://purl.org/dc/terms/"/>
    <ds:schemaRef ds:uri="http://schemas.microsoft.com/office/infopath/2007/PartnerControls"/>
    <ds:schemaRef ds:uri="http://schemas.openxmlformats.org/package/2006/metadata/core-properties"/>
    <ds:schemaRef ds:uri="0fb2ed49-ea83-4c32-bb50-160891bf72a6"/>
    <ds:schemaRef ds:uri="http://purl.org/dc/elements/1.1/"/>
    <ds:schemaRef ds:uri="ce8ec9b2-141a-4ac8-b406-0c1d660767f5"/>
    <ds:schemaRef ds:uri="http://www.w3.org/XML/1998/namespace"/>
    <ds:schemaRef ds:uri="http://purl.org/dc/dcmitype/"/>
    <ds:schemaRef ds:uri="http://schemas.microsoft.com/office/2006/metadata/properties"/>
    <ds:schemaRef ds:uri="http://schemas.microsoft.com/office/2006/documentManagement/types"/>
  </ds:schemaRefs>
</ds:datastoreItem>
</file>

<file path=customXml/itemProps3.xml><?xml version="1.0" encoding="utf-8"?>
<ds:datastoreItem xmlns:ds="http://schemas.openxmlformats.org/officeDocument/2006/customXml" ds:itemID="{07731F59-695C-4467-9B54-8BA1EF164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8ec9b2-141a-4ac8-b406-0c1d660767f5"/>
    <ds:schemaRef ds:uri="0fb2ed49-ea83-4c32-bb50-160891bf7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1285</Words>
  <Characters>7326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Hill</dc:creator>
  <cp:keywords/>
  <dc:description/>
  <cp:lastModifiedBy>HEADLEY Danielle [Operational Initiatives]</cp:lastModifiedBy>
  <cp:revision>2</cp:revision>
  <cp:lastPrinted>2026-01-12T05:48:00Z</cp:lastPrinted>
  <dcterms:created xsi:type="dcterms:W3CDTF">2026-03-16T05:45:00Z</dcterms:created>
  <dcterms:modified xsi:type="dcterms:W3CDTF">2026-03-16T05:45:00Z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0x01010056ADFF6C1FB9C84580D6875E6FE4CEE6</vt:lpwstr>
  </property>
  <property fmtid="{D5CDD505-2E9C-101B-9397-08002B2CF9AE}" pid="3" name="ClassificationContentMarkingHeaderShapeIds">
    <vt:lpwstr>400f77c2,1684af13,c15596d</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SIP_Label_1ab51697-d8d5-4b00-af1f-cc3ba473113c_Enabled">
    <vt:lpwstr>true</vt:lpwstr>
  </property>
  <property fmtid="{D5CDD505-2E9C-101B-9397-08002B2CF9AE}" pid="7" name="MSIP_Label_1ab51697-d8d5-4b00-af1f-cc3ba473113c_SetDate">
    <vt:lpwstr>2025-12-12T02:22:35Z</vt:lpwstr>
  </property>
  <property fmtid="{D5CDD505-2E9C-101B-9397-08002B2CF9AE}" pid="8" name="MSIP_Label_1ab51697-d8d5-4b00-af1f-cc3ba473113c_Method">
    <vt:lpwstr>Standard</vt:lpwstr>
  </property>
  <property fmtid="{D5CDD505-2E9C-101B-9397-08002B2CF9AE}" pid="9" name="MSIP_Label_1ab51697-d8d5-4b00-af1f-cc3ba473113c_Name">
    <vt:lpwstr>OFFICIAL</vt:lpwstr>
  </property>
  <property fmtid="{D5CDD505-2E9C-101B-9397-08002B2CF9AE}" pid="10" name="MSIP_Label_1ab51697-d8d5-4b00-af1f-cc3ba473113c_SiteId">
    <vt:lpwstr>e08016f9-d1fd-4cbb-83b0-b76eb4361627</vt:lpwstr>
  </property>
  <property fmtid="{D5CDD505-2E9C-101B-9397-08002B2CF9AE}" pid="11" name="MSIP_Label_1ab51697-d8d5-4b00-af1f-cc3ba473113c_ActionId">
    <vt:lpwstr>4cc6876b-36a2-4096-8943-23200329f1f1</vt:lpwstr>
  </property>
  <property fmtid="{D5CDD505-2E9C-101B-9397-08002B2CF9AE}" pid="12" name="MSIP_Label_1ab51697-d8d5-4b00-af1f-cc3ba473113c_ContentBits">
    <vt:lpwstr>1</vt:lpwstr>
  </property>
  <property fmtid="{D5CDD505-2E9C-101B-9397-08002B2CF9AE}" pid="13" name="MSIP_Label_1ab51697-d8d5-4b00-af1f-cc3ba473113c_Tag">
    <vt:lpwstr>10, 3, 0, 1</vt:lpwstr>
  </property>
  <property fmtid="{D5CDD505-2E9C-101B-9397-08002B2CF9AE}" pid="14" name="MediaServiceImageTags">
    <vt:lpwstr/>
  </property>
</Properties>
</file>