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5B7B518C" w:rsidR="005007C0" w:rsidRDefault="00AF27CC" w:rsidP="00675B40">
      <w:pPr>
        <w:pStyle w:val="Title"/>
        <w:pBdr>
          <w:bottom w:val="single" w:sz="8" w:space="9" w:color="592C82"/>
        </w:pBdr>
      </w:pPr>
      <w:bookmarkStart w:id="0" w:name="_Hlk103166844"/>
      <w:bookmarkStart w:id="1" w:name="_Toc84334888"/>
      <w:r>
        <w:rPr>
          <w:bCs/>
          <w:lang w:val="th"/>
        </w:rPr>
        <w:t>บทสนทนาเกี่ยวกับเรื่องอาชีพ</w:t>
      </w:r>
    </w:p>
    <w:p w14:paraId="13365051" w14:textId="3C0BA8D3" w:rsidR="005007C0" w:rsidRPr="00225A52" w:rsidRDefault="00AF27CC" w:rsidP="00675B40">
      <w:pPr>
        <w:pStyle w:val="Title"/>
        <w:pBdr>
          <w:bottom w:val="single" w:sz="8" w:space="9" w:color="592C82"/>
        </w:pBdr>
        <w:spacing w:after="120"/>
        <w:rPr>
          <w:rStyle w:val="DocumentSubtitle"/>
          <w:color w:val="auto"/>
        </w:rPr>
      </w:pPr>
      <w:r>
        <w:rPr>
          <w:rStyle w:val="DocumentSubtitle"/>
          <w:bCs/>
          <w:color w:val="auto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1FBA77F0" w14:textId="5CE19F3C" w:rsidR="00906765" w:rsidRPr="00906765" w:rsidRDefault="00906765" w:rsidP="00906765">
      <w:pPr>
        <w:pStyle w:val="eds-c-feature-paragraph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สำหรับเยาวชนหลายคน การเลือกเส้นทางอาชีพเป็นเรื่องที่ต้องคิดให้รอบคอบและต้องสำรวจทางเลือกอย่างถี่ถ้วน</w:t>
      </w:r>
    </w:p>
    <w:p w14:paraId="4F9803B5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แรงบันดาลใจในเรื่องของการศึกษาและอาชีพการงานมักถูกกำหนดขึ้นจากความรู้สึกของพวกเขาว่าตนเองจะสามารถเข้ากับผู้อื่นได้อย่างไร และจากความคาดหวังของพ่อแม่ ผู้ปกครอง ครู และเพื่อน ๆ</w:t>
      </w:r>
    </w:p>
    <w:p w14:paraId="15D32893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ในฐานะผู้ที่มีอิทธิพลหลัก ๆ ต่อการตัดสินใจเลือกเส้นทางอาชีพของเยาวชน พ่อแม่ ผู้ปกครอง และครู ควรที่จะต้องเริ่มมีบทสนทนากับพวกเขาตั้งแต่ก่อนที่พวกเขาจะเริ่มขึ้นชั้นมัธยมศึกษา</w:t>
      </w:r>
    </w:p>
    <w:p w14:paraId="60C83F81" w14:textId="0DAE7719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ผลการวิจัยได้แสดงให้เห็นว่า อคติทางเพศเกี่ยวกับการเลือกสายอาชีพสามารถพบได้ตั้งแต่ในเด็กที่มีอายุเพียง 6 ขวบ ตัวอย่างหนึ่งของการเหมารวมทางเพศ คือ ความเชื่อที่ว่าเด็กผู้หญิงนั้นมีความสนใจในเรื่องวิทยาศาสตร์คอมพิวเตอร์และวิศวกรรมน้อยกว่าเด็กผู้ชาย</w:t>
      </w:r>
    </w:p>
    <w:p w14:paraId="7D39293A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เยาวชนจำนวนไม่น้อยยังไม่มีโอกาสได้รู้จักกับผู้ที่ประสบความสำเร็จในสายอาชีพต่าง ๆ ทั้งสายอาชีพทั่วไปและสายงานช่าง พวกเขาจึงควรได้รับโอกาสเหล่านี้ในการพบเจอบุคคลต้นแบบจากโลกของการทำงานจริง</w:t>
      </w:r>
    </w:p>
    <w:p w14:paraId="6F267890" w14:textId="791BBCB1" w:rsidR="00906765" w:rsidRDefault="00CA355B" w:rsidP="00906765">
      <w:pPr>
        <w:pStyle w:val="Heading2"/>
      </w:pPr>
      <w:r>
        <w:rPr>
          <w:bCs/>
          <w:lang w:val="th"/>
        </w:rPr>
        <w:t>เราจะเริ่มบทสนทนาเกี่ยวกับเรื่องอาชีพอย่างไร</w:t>
      </w:r>
    </w:p>
    <w:p w14:paraId="455F38DF" w14:textId="0EE48EA3" w:rsidR="00906765" w:rsidRPr="009658F1" w:rsidRDefault="00906765" w:rsidP="00673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พ่อแม่สามารถมีบทสนทนาเรื่องอาชีพกับลูกในวัยหนุ่มสาวได้ โดยแสดงให้เห็นถึงความสนใจในความสนใจใฝ่ฝันของพวกเขา โปรดลองพิจารณาวิธีเหล่านี้:</w:t>
      </w:r>
    </w:p>
    <w:p w14:paraId="711593C8" w14:textId="057E800B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before="120" w:after="120"/>
        <w:ind w:left="714" w:hanging="357"/>
        <w:rPr>
          <w:szCs w:val="22"/>
        </w:rPr>
      </w:pPr>
      <w:r>
        <w:rPr>
          <w:szCs w:val="22"/>
          <w:lang w:val="th"/>
        </w:rPr>
        <w:t>จัดเวลาสำหรับการพูดคุยเรื่องอาชีพกับลูกในวัยหนุ่มสาวของคุณ</w:t>
      </w:r>
    </w:p>
    <w:p w14:paraId="63D35884" w14:textId="69C5779C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th"/>
        </w:rPr>
        <w:t>สนับสนุนและรักษาความสนใจใฝ่ฝันเหล่านั้นไว้ และระวังที่จะไม่ไป 'ดับฝัน' เหล่านั้น</w:t>
      </w:r>
    </w:p>
    <w:p w14:paraId="3DF79958" w14:textId="578A8AB7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th"/>
        </w:rPr>
        <w:t>เชื่อมโยงการเรียนรู้ของพวกเขาเข้ากับเส้นทางอาชีพ</w:t>
      </w:r>
    </w:p>
    <w:p w14:paraId="5EC29331" w14:textId="78F86FA9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th"/>
        </w:rPr>
        <w:t>ให้ข้อมูลเกี่ยวกับเส้นทางอาชีพและตลาดแรงงานที่ถูกต้องและเป็นปัจจุบัน</w:t>
      </w:r>
    </w:p>
    <w:p w14:paraId="6995B0EA" w14:textId="6DE096C9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after="240"/>
        <w:ind w:left="714" w:hanging="357"/>
        <w:rPr>
          <w:szCs w:val="22"/>
        </w:rPr>
      </w:pPr>
      <w:r>
        <w:rPr>
          <w:szCs w:val="22"/>
          <w:lang w:val="th"/>
        </w:rPr>
        <w:t xml:space="preserve">ชี้แนะให้พวกเขาได้ศึกษาข้อมูลที่ครอบคลุมสายอาชีพและตัวเลือกต่าง ๆ ที่เปิดกว้างสำหรับพวกเขา เราแนะนำว่าเว็บไซต์ของ </w:t>
      </w:r>
      <w:hyperlink r:id="rId12" w:tgtFrame="_blank" w:history="1">
        <w:r>
          <w:rPr>
            <w:rStyle w:val="Hyperlink"/>
            <w:color w:val="0070C0"/>
            <w:szCs w:val="22"/>
            <w:lang w:val="th"/>
          </w:rPr>
          <w:t>myfuture</w:t>
        </w:r>
      </w:hyperlink>
      <w:r>
        <w:rPr>
          <w:color w:val="0070C0"/>
          <w:szCs w:val="22"/>
          <w:lang w:val="th"/>
        </w:rPr>
        <w:t> </w:t>
      </w:r>
      <w:r>
        <w:rPr>
          <w:szCs w:val="22"/>
          <w:lang w:val="th"/>
        </w:rPr>
        <w:t>ก็เป็นจุดเริ่มต้นที่ไม่เลวเลยทีเดียว</w:t>
      </w:r>
    </w:p>
    <w:tbl>
      <w:tblPr>
        <w:tblStyle w:val="DOETable1"/>
        <w:tblW w:w="10070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2339"/>
        <w:gridCol w:w="2287"/>
        <w:gridCol w:w="2844"/>
      </w:tblGrid>
      <w:tr w:rsidR="00906765" w14:paraId="5756009C" w14:textId="77777777" w:rsidTr="00777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Default="00906765" w:rsidP="00906765">
            <w:pPr>
              <w:jc w:val="center"/>
            </w:pPr>
            <w:r>
              <w:rPr>
                <w:lang w:val="th"/>
              </w:rPr>
              <w:t>คุณอาจลองเริ่มบทสนทนาเรื่องอาชีพด้วยคำถามเหล่านี้</w:t>
            </w:r>
          </w:p>
        </w:tc>
      </w:tr>
      <w:tr w:rsidR="00906765" w14:paraId="44481792" w14:textId="77777777" w:rsidTr="00777EA5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center"/>
          </w:tcPr>
          <w:p w14:paraId="7D3FC240" w14:textId="59197FC1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th"/>
              </w:rPr>
              <w:t>มีเรื่องไหนบ้างที่พอได้ทำไปแล้ว มันทำให้ลูกรู้สึกภูมิใจมาก</w:t>
            </w:r>
          </w:p>
        </w:tc>
        <w:tc>
          <w:tcPr>
            <w:tcW w:w="2339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h"/>
              </w:rPr>
              <w:t>ความสำเร็จในเรื่องไหนที่ทำให้ลูกรู้สึกพึงพอใจที่สุด</w:t>
            </w:r>
          </w:p>
        </w:tc>
        <w:tc>
          <w:tcPr>
            <w:tcW w:w="2287" w:type="dxa"/>
            <w:vAlign w:val="center"/>
          </w:tcPr>
          <w:p w14:paraId="7522F428" w14:textId="4A98775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h"/>
              </w:rPr>
              <w:t>ลูกเห็นตัวเองในอนาคตอีก 5 ปีข้างหน้ากำลังทำอะไรอยู่</w:t>
            </w:r>
          </w:p>
        </w:tc>
        <w:tc>
          <w:tcPr>
            <w:tcW w:w="2844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h"/>
              </w:rPr>
              <w:t>มีอาชีพไหนบ้างไหม ที่พอลูกได้เห็นหรือได้ยินแล้วรู้สึกสนใจขึ้นมา</w:t>
            </w:r>
          </w:p>
          <w:p w14:paraId="6B9EC067" w14:textId="45EAB163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h"/>
              </w:rPr>
              <w:t>สิ่งใดในอาชีพนั้นที่ทำให้ลูกรู้สึกว่ามันน่าสนใจ</w:t>
            </w:r>
          </w:p>
        </w:tc>
      </w:tr>
      <w:tr w:rsidR="00906765" w14:paraId="2A714C81" w14:textId="77777777" w:rsidTr="00777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center"/>
          </w:tcPr>
          <w:p w14:paraId="0FDAE338" w14:textId="0498DED5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th"/>
              </w:rPr>
              <w:t>มีทักษะอะไรบ้างที่ลูกได้เรียนรู้จากการทำงานพาร์ทไทม์ของลูก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h"/>
              </w:rPr>
              <w:t>หากว่าอาชีพในฝันของลูกนั้นต้องออกไปไกลจากบ้าน ลูกจะทำอย่างไร</w:t>
            </w:r>
          </w:p>
        </w:tc>
        <w:tc>
          <w:tcPr>
            <w:tcW w:w="2287" w:type="dxa"/>
            <w:vAlign w:val="center"/>
          </w:tcPr>
          <w:p w14:paraId="7C820228" w14:textId="3EEF1BCF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h"/>
              </w:rPr>
              <w:t>หากลูกมีโอกาสที่จะเลือกเรียนรู้อะไรก็ได้หนึ่งเรื่อง ลูกอยากจะเรียนอะไร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h"/>
              </w:rPr>
              <w:t>ปัญหาในสังคมหรือในโลกเรื่องไหนบ้าง ที่ลูกอยากที่จะแก้ไขมัน</w:t>
            </w:r>
          </w:p>
        </w:tc>
      </w:tr>
    </w:tbl>
    <w:p w14:paraId="1DBA464D" w14:textId="773F5D7D" w:rsidR="00DD5BF0" w:rsidRPr="00675B40" w:rsidRDefault="00DD5BF0" w:rsidP="009658F1">
      <w:pPr>
        <w:rPr>
          <w:sz w:val="16"/>
          <w:szCs w:val="14"/>
        </w:rPr>
      </w:pPr>
    </w:p>
    <w:sectPr w:rsidR="00DD5BF0" w:rsidRPr="00675B40" w:rsidSect="00777EA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427F" w14:textId="77777777" w:rsidR="00DF523C" w:rsidRDefault="00DF523C" w:rsidP="00127DAD">
      <w:r>
        <w:separator/>
      </w:r>
    </w:p>
  </w:endnote>
  <w:endnote w:type="continuationSeparator" w:id="0">
    <w:p w14:paraId="35E5F45A" w14:textId="77777777" w:rsidR="00DF523C" w:rsidRDefault="00DF523C" w:rsidP="00127DAD">
      <w:r>
        <w:continuationSeparator/>
      </w:r>
    </w:p>
  </w:endnote>
  <w:endnote w:type="continuationNotice" w:id="1">
    <w:p w14:paraId="7BCBB21B" w14:textId="77777777" w:rsidR="00DF523C" w:rsidRDefault="00DF5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C3B7F68" w:rsidR="008626AA" w:rsidRPr="001E1668" w:rsidRDefault="008626AA" w:rsidP="008626AA">
    <w:pPr>
      <w:pStyle w:val="Footer"/>
    </w:pPr>
    <w:r>
      <w:rPr>
        <w:lang w:val="th"/>
      </w:rPr>
      <w:tab/>
    </w:r>
    <w:r>
      <w:rPr>
        <w:lang w:val="th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lang w:val="th"/>
          </w:rPr>
          <w:t>D24/0237376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val="th"/>
      </w:rPr>
      <w:tab/>
    </w:r>
    <w:r>
      <w:rPr>
        <w:lang w:val="th"/>
      </w:rPr>
      <w:fldChar w:fldCharType="begin"/>
    </w:r>
    <w:r>
      <w:rPr>
        <w:lang w:val="th"/>
      </w:rPr>
      <w:instrText xml:space="preserve"> PAGE   \* MERGEFORMAT </w:instrText>
    </w:r>
    <w:r>
      <w:rPr>
        <w:lang w:val="th"/>
      </w:rPr>
      <w:fldChar w:fldCharType="separate"/>
    </w:r>
    <w:r>
      <w:rPr>
        <w:noProof/>
        <w:lang w:val="th"/>
      </w:rPr>
      <w:t>2</w:t>
    </w:r>
    <w:r>
      <w:rPr>
        <w:lang w:val="th"/>
      </w:rPr>
      <w:fldChar w:fldCharType="end"/>
    </w:r>
    <w:r>
      <w:rPr>
        <w:lang w:val="th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>
          <w:rPr>
            <w:rStyle w:val="PlaceholderText"/>
            <w:color w:val="A7A7A7"/>
            <w:lang w:val="th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27AAE250" w:rsidR="00440775" w:rsidRPr="001E1668" w:rsidRDefault="001E1668" w:rsidP="001E1668">
    <w:pPr>
      <w:pStyle w:val="Footer"/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val="th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F1FA" w14:textId="77777777" w:rsidR="00DF523C" w:rsidRDefault="00DF523C" w:rsidP="00127DAD">
      <w:r>
        <w:separator/>
      </w:r>
    </w:p>
  </w:footnote>
  <w:footnote w:type="continuationSeparator" w:id="0">
    <w:p w14:paraId="744BCF6E" w14:textId="77777777" w:rsidR="00DF523C" w:rsidRDefault="00DF523C" w:rsidP="00127DAD">
      <w:r>
        <w:continuationSeparator/>
      </w:r>
    </w:p>
  </w:footnote>
  <w:footnote w:type="continuationNotice" w:id="1">
    <w:p w14:paraId="0BD4C3AA" w14:textId="77777777" w:rsidR="00DF523C" w:rsidRDefault="00DF5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157024607" name="Picture 1157024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117EB97D" w:rsidR="00916AF7" w:rsidRDefault="00675B40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59EA370" wp14:editId="0AFEEF57">
              <wp:simplePos x="0" y="0"/>
              <wp:positionH relativeFrom="column">
                <wp:posOffset>5795645</wp:posOffset>
              </wp:positionH>
              <wp:positionV relativeFrom="paragraph">
                <wp:posOffset>-135890</wp:posOffset>
              </wp:positionV>
              <wp:extent cx="4857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83B8E" w14:textId="250728B2" w:rsidR="00675B40" w:rsidRPr="00675B40" w:rsidRDefault="00675B40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675B40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Thai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9EA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6.35pt;margin-top:-10.7pt;width:38.2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Xo+gEAAM0DAAAOAAAAZHJzL2Uyb0RvYy54bWysU9Fu2yAUfZ+0f0C8L7Yju0mtOFXXLtOk&#10;rpvU9QMIxjEacBmQ2NnX74LTNNreqvkBgS/33HvOPaxuRq3IQTgvwTS0mOWUCMOhlWbX0Ocfmw9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" filled="f" stroked="f">
              <v:textbox style="mso-fit-shape-to-text:t">
                <w:txbxContent>
                  <w:p w14:paraId="12583B8E" w14:textId="250728B2" w:rsidR="00675B40" w:rsidRPr="00675B40" w:rsidRDefault="00675B40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675B40">
                      <w:rPr>
                        <w:color w:val="404040" w:themeColor="text1" w:themeTint="BF"/>
                        <w:sz w:val="18"/>
                        <w:szCs w:val="16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387673857" name="Picture 387673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371396612" name="Picture 371396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626F2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103B9"/>
    <w:rsid w:val="00414D84"/>
    <w:rsid w:val="0042142B"/>
    <w:rsid w:val="00424303"/>
    <w:rsid w:val="00433F46"/>
    <w:rsid w:val="00440775"/>
    <w:rsid w:val="0044231C"/>
    <w:rsid w:val="004457C7"/>
    <w:rsid w:val="00456404"/>
    <w:rsid w:val="004661A2"/>
    <w:rsid w:val="00466537"/>
    <w:rsid w:val="00466E52"/>
    <w:rsid w:val="00474CC4"/>
    <w:rsid w:val="00483CC7"/>
    <w:rsid w:val="004A2133"/>
    <w:rsid w:val="004B06B1"/>
    <w:rsid w:val="004D0B2E"/>
    <w:rsid w:val="004D5E82"/>
    <w:rsid w:val="0050052A"/>
    <w:rsid w:val="005007C0"/>
    <w:rsid w:val="00537E8C"/>
    <w:rsid w:val="00541FBB"/>
    <w:rsid w:val="00566FE9"/>
    <w:rsid w:val="005728CD"/>
    <w:rsid w:val="005A006E"/>
    <w:rsid w:val="005A1925"/>
    <w:rsid w:val="005B118D"/>
    <w:rsid w:val="005B2D97"/>
    <w:rsid w:val="005D0F5C"/>
    <w:rsid w:val="005E1145"/>
    <w:rsid w:val="005E1703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75B40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77EA5"/>
    <w:rsid w:val="00783AC6"/>
    <w:rsid w:val="00786BF1"/>
    <w:rsid w:val="007875ED"/>
    <w:rsid w:val="007A58C0"/>
    <w:rsid w:val="007A782B"/>
    <w:rsid w:val="007E1512"/>
    <w:rsid w:val="007F30C7"/>
    <w:rsid w:val="0080285D"/>
    <w:rsid w:val="008250E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7361"/>
    <w:rsid w:val="008B02EB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E580A"/>
    <w:rsid w:val="009F7FE4"/>
    <w:rsid w:val="00A26AEF"/>
    <w:rsid w:val="00A35095"/>
    <w:rsid w:val="00A3608C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C6A53"/>
    <w:rsid w:val="00CD3045"/>
    <w:rsid w:val="00CE19F1"/>
    <w:rsid w:val="00CE1B57"/>
    <w:rsid w:val="00D03614"/>
    <w:rsid w:val="00D14913"/>
    <w:rsid w:val="00D21BAC"/>
    <w:rsid w:val="00D30C69"/>
    <w:rsid w:val="00D40239"/>
    <w:rsid w:val="00D544F4"/>
    <w:rsid w:val="00D65750"/>
    <w:rsid w:val="00D753BA"/>
    <w:rsid w:val="00D846C7"/>
    <w:rsid w:val="00D9024A"/>
    <w:rsid w:val="00DA1B75"/>
    <w:rsid w:val="00DC188E"/>
    <w:rsid w:val="00DD5BF0"/>
    <w:rsid w:val="00DE3892"/>
    <w:rsid w:val="00DF523C"/>
    <w:rsid w:val="00E11F4E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3DE6"/>
    <w:rsid w:val="00FE62C8"/>
    <w:rsid w:val="00FE7865"/>
    <w:rsid w:val="00FF11AD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8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80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80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myfuture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2A62A9"/>
    <w:rsid w:val="003A2F28"/>
    <w:rsid w:val="003F43C2"/>
    <w:rsid w:val="00462B0A"/>
    <w:rsid w:val="004C60B5"/>
    <w:rsid w:val="004F5544"/>
    <w:rsid w:val="00716BF8"/>
    <w:rsid w:val="007E1512"/>
    <w:rsid w:val="00812C17"/>
    <w:rsid w:val="0082113A"/>
    <w:rsid w:val="00876233"/>
    <w:rsid w:val="00987071"/>
    <w:rsid w:val="00991E2F"/>
    <w:rsid w:val="00CC6A53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D7698-102D-4027-A2F7-B986B55AC9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2113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2151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Amir Mohammad Ahmadi</cp:lastModifiedBy>
  <cp:revision>17</cp:revision>
  <dcterms:created xsi:type="dcterms:W3CDTF">2024-04-04T20:35:00Z</dcterms:created>
  <dcterms:modified xsi:type="dcterms:W3CDTF">2025-04-09T09:40:00Z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735b056c7e88ccbe81dcdfecb20a7c674b3b58ff459822ffbdf0fcb6975c7722</vt:lpwstr>
  </property>
</Properties>
</file>