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88385" w14:textId="77777777" w:rsidR="00CB54C3" w:rsidRDefault="00CB54C3" w:rsidP="00CC69FE">
      <w:pPr>
        <w:pStyle w:val="Title"/>
        <w:spacing w:before="84" w:after="0"/>
        <w:ind w:right="-2"/>
        <w:rPr>
          <w:bCs/>
        </w:rPr>
      </w:pPr>
      <w:bookmarkStart w:id="0" w:name="_Hlk103166844"/>
      <w:bookmarkStart w:id="1" w:name="_Toc84334888"/>
      <w:r>
        <w:rPr>
          <w:bCs/>
          <w:lang w:val="af"/>
        </w:rPr>
        <w:t>Die Wes-Australiese Onderwyssertifikaat (The Western Australian Certificate of Education)</w:t>
      </w:r>
    </w:p>
    <w:p w14:paraId="0B0DC4B8" w14:textId="2D58F194" w:rsidR="00CB54C3" w:rsidRPr="00CB54C3" w:rsidRDefault="00CB54C3" w:rsidP="00CC69FE">
      <w:pPr>
        <w:pStyle w:val="Title"/>
        <w:ind w:right="-2"/>
        <w:rPr>
          <w:b w:val="0"/>
          <w:color w:val="auto"/>
          <w:sz w:val="36"/>
        </w:rPr>
      </w:pPr>
      <w:r>
        <w:rPr>
          <w:bCs/>
          <w:color w:val="auto"/>
          <w:sz w:val="36"/>
          <w:lang w:val="af"/>
        </w:rPr>
        <w:t>Inligting vir ouers en versorgers</w:t>
      </w:r>
    </w:p>
    <w:bookmarkEnd w:id="0"/>
    <w:bookmarkEnd w:id="1"/>
    <w:p w14:paraId="59E68BF3" w14:textId="649249B0" w:rsidR="00CB54C3" w:rsidRPr="005D1D94" w:rsidRDefault="00CB54C3" w:rsidP="005D1D94">
      <w:pPr>
        <w:pStyle w:val="Heading1"/>
        <w:spacing w:before="0" w:after="120"/>
        <w:rPr>
          <w:spacing w:val="-4"/>
          <w:sz w:val="26"/>
          <w:szCs w:val="26"/>
        </w:rPr>
      </w:pPr>
      <w:r>
        <w:rPr>
          <w:bCs/>
          <w:sz w:val="26"/>
          <w:szCs w:val="26"/>
          <w:lang w:val="af"/>
        </w:rPr>
        <w:t>WACE en WASSA</w:t>
      </w:r>
    </w:p>
    <w:p w14:paraId="7C93DB3D" w14:textId="49446D14" w:rsidR="00CB54C3" w:rsidRDefault="00CB54C3" w:rsidP="005D1D94">
      <w:pPr>
        <w:widowControl w:val="0"/>
        <w:autoSpaceDE w:val="0"/>
        <w:autoSpaceDN w:val="0"/>
        <w:spacing w:before="1"/>
        <w:ind w:right="-2"/>
        <w:rPr>
          <w:rFonts w:eastAsia="Arial"/>
          <w:spacing w:val="-2"/>
          <w:szCs w:val="22"/>
        </w:rPr>
      </w:pPr>
      <w:r>
        <w:rPr>
          <w:rFonts w:eastAsia="Arial"/>
          <w:szCs w:val="22"/>
          <w:lang w:val="af"/>
        </w:rPr>
        <w:t>Die Wes-Australiese Onderwyssertifikaat (Western Australian Certificate of Education - WACE) is ’n senior skoolsertifikaat wat nasionaal erken word in die Australiese Kwalifikasieraamwerk (Australian Qualifications Framework.) Die WACE word toegeken aan studente wat hul 2-jaar senior sekondêre onderrig suksesvol voltooi het en die vereiste standaarde behaal het. Die WACE word erken deur universiteite,</w:t>
      </w:r>
      <w:r>
        <w:rPr>
          <w:rFonts w:eastAsia="Arial"/>
          <w:color w:val="FF0000"/>
          <w:szCs w:val="22"/>
          <w:lang w:val="af"/>
        </w:rPr>
        <w:t xml:space="preserve"> </w:t>
      </w:r>
      <w:r>
        <w:rPr>
          <w:rFonts w:eastAsia="Arial"/>
          <w:szCs w:val="22"/>
          <w:lang w:val="af"/>
        </w:rPr>
        <w:t>ander tersiêre opleidingsverskaffers en die industrie.</w:t>
      </w:r>
    </w:p>
    <w:p w14:paraId="3378ECC0" w14:textId="77777777" w:rsidR="00513A27" w:rsidRPr="00CB54C3" w:rsidRDefault="00513A27" w:rsidP="005D1D94">
      <w:pPr>
        <w:widowControl w:val="0"/>
        <w:autoSpaceDE w:val="0"/>
        <w:autoSpaceDN w:val="0"/>
        <w:spacing w:before="1"/>
        <w:ind w:right="-2"/>
        <w:rPr>
          <w:rFonts w:eastAsia="Arial"/>
          <w:szCs w:val="22"/>
        </w:rPr>
      </w:pPr>
    </w:p>
    <w:p w14:paraId="1ACEFA1D" w14:textId="465790D1" w:rsidR="00513A27" w:rsidRDefault="00CB54C3" w:rsidP="005D1D94">
      <w:pPr>
        <w:pStyle w:val="BodyText"/>
        <w:ind w:right="-2"/>
      </w:pPr>
      <w:r>
        <w:rPr>
          <w:lang w:val="af"/>
        </w:rPr>
        <w:t>Alle studente ontvang ’n Wes-Australiese Verslag van Studenteprestasie (Western Australian Statement of Student Achievement - WASSA) wanneer hulle Jaar-12 voltooi het. ’n Student se prestasie in elke kursus, kwalifikasie en program wat in hul senior sekondêre skoolloopbaan voltooi is, word formeel op die WASSA aangeteken.</w:t>
      </w:r>
    </w:p>
    <w:p w14:paraId="0EF80CEA" w14:textId="759E0C2F" w:rsidR="005007C0" w:rsidRDefault="005007C0" w:rsidP="00A8206D">
      <w:pPr>
        <w:pStyle w:val="BodyText"/>
        <w:ind w:right="-2"/>
      </w:pPr>
    </w:p>
    <w:p w14:paraId="089789EE" w14:textId="54657AA6" w:rsidR="00217461" w:rsidRPr="00DB16A8" w:rsidRDefault="00217461" w:rsidP="00DB16A8">
      <w:pPr>
        <w:pStyle w:val="Heading1"/>
        <w:spacing w:before="0" w:after="120"/>
        <w:ind w:right="-2"/>
        <w:rPr>
          <w:sz w:val="26"/>
          <w:szCs w:val="26"/>
        </w:rPr>
      </w:pPr>
      <w:r>
        <w:rPr>
          <w:bCs/>
          <w:sz w:val="26"/>
          <w:szCs w:val="26"/>
          <w:lang w:val="af"/>
        </w:rPr>
        <w:t>Wat is die WACE vereistes?</w:t>
      </w:r>
    </w:p>
    <w:p w14:paraId="3B908429" w14:textId="260DB322" w:rsidR="005C3D20" w:rsidRPr="00217461" w:rsidRDefault="00217461" w:rsidP="00DB16A8">
      <w:pPr>
        <w:tabs>
          <w:tab w:val="left" w:pos="426"/>
        </w:tabs>
        <w:ind w:right="-2"/>
      </w:pPr>
      <w:r>
        <w:rPr>
          <w:lang w:val="af"/>
        </w:rPr>
        <w:t>Om ’n WACE te behaal, moet studente:</w:t>
      </w:r>
    </w:p>
    <w:p w14:paraId="5F171CAE" w14:textId="55176885" w:rsidR="00BF3E72" w:rsidRPr="00BF3E72" w:rsidRDefault="00BF3E72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right="-2"/>
      </w:pPr>
      <w:r>
        <w:rPr>
          <w:lang w:val="af"/>
        </w:rPr>
        <w:t>ten minste 20 eenhede, of gelykstaande, voltooi</w:t>
      </w:r>
    </w:p>
    <w:p w14:paraId="7EBBCDD9" w14:textId="64E5CDDA" w:rsidR="00217461" w:rsidRPr="00217461" w:rsidRDefault="000129D8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right="-2"/>
      </w:pPr>
      <w:r>
        <w:rPr>
          <w:lang w:val="af"/>
        </w:rPr>
        <w:t xml:space="preserve">een van 3 kursuskombinasie-opsies </w:t>
      </w:r>
      <w:r>
        <w:rPr>
          <w:szCs w:val="22"/>
          <w:lang w:val="af"/>
        </w:rPr>
        <w:t>voltooi</w:t>
      </w:r>
      <w:r>
        <w:rPr>
          <w:lang w:val="af"/>
        </w:rPr>
        <w:t>:</w:t>
      </w:r>
    </w:p>
    <w:p w14:paraId="05D5029C" w14:textId="79B0F2A1" w:rsidR="00217461" w:rsidRPr="00BF3E72" w:rsidRDefault="00217461" w:rsidP="00DE60C0">
      <w:pPr>
        <w:pStyle w:val="ListParagraph"/>
        <w:numPr>
          <w:ilvl w:val="0"/>
          <w:numId w:val="21"/>
        </w:numPr>
        <w:tabs>
          <w:tab w:val="clear" w:pos="2041"/>
          <w:tab w:val="left" w:pos="1578"/>
        </w:tabs>
        <w:ind w:left="1020" w:right="-2" w:hanging="283"/>
      </w:pPr>
      <w:r>
        <w:rPr>
          <w:lang w:val="af"/>
        </w:rPr>
        <w:t>ten minste 4 Jaar-12 ATAR-kursusse</w:t>
      </w:r>
    </w:p>
    <w:p w14:paraId="3013C6BC" w14:textId="5C290B5D" w:rsidR="00BF3E72" w:rsidRPr="00DC5BCA" w:rsidRDefault="00BF3E72" w:rsidP="00DE60C0">
      <w:pPr>
        <w:pStyle w:val="ListParagraph"/>
        <w:numPr>
          <w:ilvl w:val="0"/>
          <w:numId w:val="21"/>
        </w:numPr>
        <w:tabs>
          <w:tab w:val="clear" w:pos="2041"/>
          <w:tab w:val="left" w:pos="1578"/>
        </w:tabs>
        <w:ind w:left="1020" w:right="-2" w:hanging="283"/>
      </w:pPr>
      <w:r>
        <w:rPr>
          <w:lang w:val="af"/>
        </w:rPr>
        <w:t>ten minste 5 Jaar-12 Algemene kursusse (of ’n kombinasie van Algemene- en tot 3 Jaar-12 ATAR-kursusse) of gelykstaande</w:t>
      </w:r>
    </w:p>
    <w:p w14:paraId="261AE246" w14:textId="0DC8A16F" w:rsidR="00217461" w:rsidRPr="00217461" w:rsidRDefault="00217461" w:rsidP="00DE60C0">
      <w:pPr>
        <w:pStyle w:val="ListParagraph"/>
        <w:numPr>
          <w:ilvl w:val="0"/>
          <w:numId w:val="21"/>
        </w:numPr>
        <w:tabs>
          <w:tab w:val="clear" w:pos="2041"/>
          <w:tab w:val="left" w:pos="1578"/>
        </w:tabs>
        <w:ind w:left="1020" w:right="-2" w:hanging="283"/>
      </w:pPr>
      <w:r>
        <w:rPr>
          <w:lang w:val="af"/>
        </w:rPr>
        <w:t>’n Certificate II (Sertifikaat II) (of hoër) VET-kwalifikasie gekombineer met ATAR-, Algemene- of Grondslagkursusse.</w:t>
      </w:r>
    </w:p>
    <w:p w14:paraId="70675624" w14:textId="0CA9C4D4" w:rsidR="00217461" w:rsidRPr="00BF3E72" w:rsidRDefault="00BF3E72" w:rsidP="00BF3E72">
      <w:pPr>
        <w:pStyle w:val="ListParagraph"/>
        <w:numPr>
          <w:ilvl w:val="0"/>
          <w:numId w:val="23"/>
        </w:numPr>
        <w:tabs>
          <w:tab w:val="left" w:pos="426"/>
        </w:tabs>
        <w:ind w:right="-2"/>
      </w:pPr>
      <w:r>
        <w:rPr>
          <w:lang w:val="af"/>
        </w:rPr>
        <w:t>’n minimum standaard van geletterdheid en ’n minimum standaard van gesyferdheid behaal</w:t>
      </w:r>
    </w:p>
    <w:p w14:paraId="77CCE581" w14:textId="7A3C31E2" w:rsidR="00C1212C" w:rsidRPr="00DB16A8" w:rsidRDefault="000129D8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right="-2"/>
        <w:rPr>
          <w:rFonts w:eastAsia="Arial"/>
          <w:szCs w:val="22"/>
        </w:rPr>
      </w:pPr>
      <w:r>
        <w:rPr>
          <w:rFonts w:eastAsia="Arial"/>
          <w:szCs w:val="22"/>
          <w:lang w:val="af"/>
        </w:rPr>
        <w:t>voldoen aan die vereiste van diepte en breedte van die studie</w:t>
      </w:r>
    </w:p>
    <w:p w14:paraId="13F19B08" w14:textId="2DA5E420" w:rsidR="00CC69FE" w:rsidRPr="00DB16A8" w:rsidRDefault="000129D8" w:rsidP="00DE60C0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left="723" w:right="-2"/>
        <w:rPr>
          <w:rFonts w:eastAsia="Arial"/>
          <w:szCs w:val="22"/>
        </w:rPr>
      </w:pPr>
      <w:r>
        <w:rPr>
          <w:rFonts w:eastAsia="Arial"/>
          <w:szCs w:val="22"/>
          <w:lang w:val="af"/>
        </w:rPr>
        <w:t>’n prestasiestandaard bereik van ten minste 14 C-resultate of hoër in Jaar-11 en 12, insluitend ten minste 6 C-resultate (of gelykstaande) in Jaar-12.</w:t>
      </w:r>
    </w:p>
    <w:p w14:paraId="4B466EEB" w14:textId="5419F457" w:rsidR="00CB54C3" w:rsidRDefault="00CB54C3" w:rsidP="00DB16A8">
      <w:pPr>
        <w:pStyle w:val="ListParagraph"/>
        <w:widowControl w:val="0"/>
        <w:autoSpaceDE w:val="0"/>
        <w:autoSpaceDN w:val="0"/>
        <w:ind w:left="0" w:right="-2" w:firstLine="0"/>
      </w:pPr>
    </w:p>
    <w:p w14:paraId="54E812FE" w14:textId="756FEEE0" w:rsidR="00217461" w:rsidRPr="00DB16A8" w:rsidRDefault="00217461" w:rsidP="00DB16A8">
      <w:pPr>
        <w:pStyle w:val="Heading1"/>
        <w:spacing w:before="0" w:after="120"/>
        <w:ind w:right="-2"/>
        <w:rPr>
          <w:sz w:val="26"/>
          <w:szCs w:val="26"/>
        </w:rPr>
      </w:pPr>
      <w:r>
        <w:rPr>
          <w:bCs/>
          <w:sz w:val="26"/>
          <w:szCs w:val="26"/>
          <w:lang w:val="af"/>
        </w:rPr>
        <w:t>Wat is die WACE studie-opsies?</w:t>
      </w:r>
    </w:p>
    <w:p w14:paraId="662D89C4" w14:textId="55A9E1F0" w:rsidR="00217461" w:rsidRPr="00217461" w:rsidRDefault="00217461" w:rsidP="00DB16A8">
      <w:pPr>
        <w:ind w:right="-2"/>
      </w:pPr>
      <w:r>
        <w:rPr>
          <w:lang w:val="af"/>
        </w:rPr>
        <w:t>3 Studie-opsies wat studente mag meng en pas word aan hulle gebied:</w:t>
      </w:r>
    </w:p>
    <w:p w14:paraId="7C0B08D4" w14:textId="3C0D0727" w:rsidR="00217461" w:rsidRPr="001C3399" w:rsidRDefault="00217461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right="-2"/>
        <w:rPr>
          <w:rFonts w:eastAsia="Arial"/>
          <w:szCs w:val="22"/>
        </w:rPr>
      </w:pPr>
      <w:r>
        <w:rPr>
          <w:rFonts w:eastAsia="Arial"/>
          <w:szCs w:val="22"/>
          <w:lang w:val="af"/>
        </w:rPr>
        <w:t>WACE-kursusse, insluitend ATAR-, Algemene- en Grondslagkursusse</w:t>
      </w:r>
    </w:p>
    <w:p w14:paraId="7FB481FB" w14:textId="336A35C1" w:rsidR="00DB16A8" w:rsidRDefault="00217461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right="-2"/>
        <w:rPr>
          <w:rFonts w:eastAsia="Arial"/>
          <w:szCs w:val="22"/>
        </w:rPr>
      </w:pPr>
      <w:r>
        <w:rPr>
          <w:rFonts w:eastAsia="Arial"/>
          <w:szCs w:val="22"/>
          <w:lang w:val="af"/>
        </w:rPr>
        <w:t>VET-kwalifikasies</w:t>
      </w:r>
    </w:p>
    <w:p w14:paraId="25FD920D" w14:textId="0C9D0396" w:rsidR="00CE4E68" w:rsidRDefault="00217461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right="-2"/>
        <w:rPr>
          <w:rFonts w:eastAsia="Arial"/>
          <w:szCs w:val="22"/>
        </w:rPr>
      </w:pPr>
      <w:r>
        <w:rPr>
          <w:rFonts w:eastAsia="Arial"/>
          <w:szCs w:val="22"/>
          <w:lang w:val="af"/>
        </w:rPr>
        <w:t>goedgekeurde programme.</w:t>
      </w:r>
    </w:p>
    <w:p w14:paraId="3A0263CE" w14:textId="77777777" w:rsidR="00CE4E68" w:rsidRPr="00DB16A8" w:rsidRDefault="00CE4E68" w:rsidP="00DB16A8">
      <w:pPr>
        <w:pStyle w:val="ListParagraph"/>
        <w:widowControl w:val="0"/>
        <w:autoSpaceDE w:val="0"/>
        <w:autoSpaceDN w:val="0"/>
        <w:ind w:left="720" w:right="-2" w:firstLine="0"/>
        <w:rPr>
          <w:rFonts w:eastAsia="Arial"/>
          <w:szCs w:val="22"/>
        </w:rPr>
      </w:pPr>
    </w:p>
    <w:p w14:paraId="48FBDD72" w14:textId="3DEBB656" w:rsidR="00217461" w:rsidRPr="00DB16A8" w:rsidRDefault="00217461" w:rsidP="00DB16A8">
      <w:pPr>
        <w:pStyle w:val="Heading1"/>
        <w:spacing w:before="0" w:after="120"/>
        <w:ind w:right="-2"/>
        <w:rPr>
          <w:spacing w:val="-2"/>
          <w:sz w:val="22"/>
          <w:szCs w:val="22"/>
        </w:rPr>
      </w:pPr>
      <w:r>
        <w:rPr>
          <w:bCs/>
          <w:lang w:val="af"/>
        </w:rPr>
        <w:t>Standaardvereistes van geletterdheid en gesyferdheid</w:t>
      </w:r>
    </w:p>
    <w:p w14:paraId="016B28E6" w14:textId="77777777" w:rsidR="00217461" w:rsidRPr="00217461" w:rsidRDefault="00217461" w:rsidP="00DB16A8">
      <w:pPr>
        <w:widowControl w:val="0"/>
        <w:autoSpaceDE w:val="0"/>
        <w:autoSpaceDN w:val="0"/>
        <w:ind w:right="-2"/>
        <w:rPr>
          <w:rFonts w:eastAsia="Arial"/>
          <w:szCs w:val="22"/>
        </w:rPr>
      </w:pPr>
      <w:r>
        <w:rPr>
          <w:rFonts w:eastAsia="Arial"/>
          <w:szCs w:val="22"/>
          <w:lang w:val="af"/>
        </w:rPr>
        <w:t>Studente moet die minimum standaarde van geletterdheid en gesyferdheid demonstreer deur of:</w:t>
      </w:r>
    </w:p>
    <w:p w14:paraId="0247AC51" w14:textId="67FAF5D6" w:rsidR="00986D50" w:rsidRPr="008C4588" w:rsidRDefault="00BE6BBC" w:rsidP="003D78FD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right="-2"/>
        <w:rPr>
          <w:rFonts w:eastAsia="Arial"/>
          <w:szCs w:val="22"/>
        </w:rPr>
      </w:pPr>
      <w:r>
        <w:rPr>
          <w:lang w:val="af"/>
        </w:rPr>
        <w:t xml:space="preserve">vooraf te kwalifiseer deur die lees-, skryf- en gesyferdheidstoetse van die Jaar-9 Nasionale Assesseringsprogram — Geletterdheid en Gesyferdheid (National Assessment Program — Literacy and Numeracy - NAPLAN) </w:t>
      </w:r>
    </w:p>
    <w:p w14:paraId="2D4E5A99" w14:textId="21B60F5A" w:rsidR="00CC69FE" w:rsidRDefault="00217461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right="-2"/>
        <w:rPr>
          <w:rFonts w:eastAsia="Arial"/>
          <w:szCs w:val="22"/>
        </w:rPr>
      </w:pPr>
      <w:r>
        <w:rPr>
          <w:rFonts w:eastAsia="Arial"/>
          <w:szCs w:val="22"/>
          <w:lang w:val="af"/>
        </w:rPr>
        <w:lastRenderedPageBreak/>
        <w:t>die Aanlyn Geletterdheid en Gesyferdheidsasserings (Online Literacy and Numeracy Assessments - OLNA) suksesvol te voltooi</w:t>
      </w:r>
    </w:p>
    <w:p w14:paraId="196DE0C8" w14:textId="3DB9F0F8" w:rsidR="00986D50" w:rsidRPr="006A6B57" w:rsidRDefault="00986D50" w:rsidP="008C4588">
      <w:pPr>
        <w:pStyle w:val="ListParagraph"/>
        <w:widowControl w:val="0"/>
        <w:autoSpaceDE w:val="0"/>
        <w:autoSpaceDN w:val="0"/>
        <w:ind w:left="720" w:right="-2" w:firstLine="0"/>
        <w:rPr>
          <w:rFonts w:eastAsia="Arial"/>
          <w:szCs w:val="22"/>
          <w:u w:val="single"/>
        </w:rPr>
      </w:pPr>
      <w:hyperlink r:id="rId13" w:history="1">
        <w:r w:rsidRPr="006A6B57">
          <w:rPr>
            <w:rStyle w:val="Hyperlink"/>
            <w:lang w:val="af"/>
          </w:rPr>
          <w:t>https://senior-secondary.scsa.wa.edu.au/assessment/olna/prequalification-through-naplan</w:t>
        </w:r>
      </w:hyperlink>
    </w:p>
    <w:p w14:paraId="43974286" w14:textId="6D36B1E6" w:rsidR="00046A0A" w:rsidRDefault="00046A0A" w:rsidP="00DB16A8">
      <w:pPr>
        <w:pStyle w:val="ListParagraph"/>
        <w:widowControl w:val="0"/>
        <w:autoSpaceDE w:val="0"/>
        <w:autoSpaceDN w:val="0"/>
        <w:ind w:left="720" w:right="-2" w:firstLine="0"/>
        <w:rPr>
          <w:rFonts w:eastAsia="Arial"/>
          <w:szCs w:val="22"/>
        </w:rPr>
      </w:pPr>
    </w:p>
    <w:p w14:paraId="554F1240" w14:textId="434AA209" w:rsidR="00217461" w:rsidRPr="00DB16A8" w:rsidRDefault="00217461" w:rsidP="00DB16A8">
      <w:pPr>
        <w:pStyle w:val="Heading1"/>
        <w:spacing w:before="0" w:after="0"/>
        <w:rPr>
          <w:spacing w:val="-2"/>
          <w:sz w:val="22"/>
          <w:szCs w:val="22"/>
        </w:rPr>
      </w:pPr>
      <w:r>
        <w:rPr>
          <w:bCs/>
          <w:lang w:val="af"/>
        </w:rPr>
        <w:t>Diepte en breedte vereistes</w:t>
      </w:r>
    </w:p>
    <w:p w14:paraId="557BF757" w14:textId="77777777" w:rsidR="00217461" w:rsidRPr="00217461" w:rsidRDefault="00217461" w:rsidP="00DB16A8">
      <w:pPr>
        <w:widowControl w:val="0"/>
        <w:autoSpaceDE w:val="0"/>
        <w:autoSpaceDN w:val="0"/>
        <w:spacing w:before="120"/>
        <w:ind w:right="-2"/>
        <w:rPr>
          <w:rFonts w:eastAsia="Arial"/>
          <w:szCs w:val="22"/>
        </w:rPr>
      </w:pPr>
      <w:r>
        <w:rPr>
          <w:rFonts w:eastAsia="Arial"/>
          <w:szCs w:val="22"/>
          <w:lang w:val="af"/>
        </w:rPr>
        <w:t>Studente moet ’n minimum van 20 eenhede in senior skoolonderrig voltooi, insluitend:</w:t>
      </w:r>
    </w:p>
    <w:p w14:paraId="0FCCB97F" w14:textId="131AA13C" w:rsidR="00217461" w:rsidRDefault="00217461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right="-2"/>
        <w:rPr>
          <w:rFonts w:eastAsia="Arial"/>
          <w:szCs w:val="22"/>
        </w:rPr>
      </w:pPr>
      <w:r>
        <w:rPr>
          <w:rFonts w:eastAsia="Arial"/>
          <w:szCs w:val="22"/>
          <w:lang w:val="af"/>
        </w:rPr>
        <w:t>ten minste 10 Jaar-12 eenhede, of gelykstaande (insluitend goedgekeurde programme en/of VET)</w:t>
      </w:r>
    </w:p>
    <w:p w14:paraId="203FCFB2" w14:textId="6653A463" w:rsidR="00C17BF9" w:rsidRPr="001C3399" w:rsidRDefault="00DB16A8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left="723" w:right="-2"/>
        <w:rPr>
          <w:rFonts w:eastAsia="Arial"/>
          <w:szCs w:val="22"/>
        </w:rPr>
      </w:pPr>
      <w:r>
        <w:rPr>
          <w:rFonts w:eastAsia="Arial"/>
          <w:szCs w:val="22"/>
          <w:lang w:val="af"/>
        </w:rPr>
        <w:t>4 eenhede van ’n Engelse leerarea kursus, na Jaar-10, insluitend ten minste een paar Jaar-12 eenhede van ’n Engelse leerareakursus</w:t>
      </w:r>
    </w:p>
    <w:p w14:paraId="4B0F9E27" w14:textId="05CB724D" w:rsidR="00C17BF9" w:rsidRPr="00DB16A8" w:rsidRDefault="00C17BF9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right="-2"/>
        <w:rPr>
          <w:rFonts w:eastAsia="Arial"/>
          <w:szCs w:val="22"/>
        </w:rPr>
      </w:pPr>
      <w:r>
        <w:rPr>
          <w:rFonts w:eastAsia="Arial"/>
          <w:szCs w:val="22"/>
          <w:lang w:val="af"/>
        </w:rPr>
        <w:t>een paar Jaar-12 eenhede van Lys A (Kunste, Tale, Sosiale Wetenskappe)</w:t>
      </w:r>
    </w:p>
    <w:p w14:paraId="31332ABE" w14:textId="7683FD77" w:rsidR="00C17BF9" w:rsidRPr="00DB16A8" w:rsidRDefault="00C17BF9" w:rsidP="00DB16A8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right="-2"/>
        <w:rPr>
          <w:rFonts w:eastAsia="Arial"/>
          <w:szCs w:val="22"/>
        </w:rPr>
      </w:pPr>
      <w:r>
        <w:rPr>
          <w:rFonts w:eastAsia="Arial"/>
          <w:szCs w:val="22"/>
          <w:lang w:val="af"/>
        </w:rPr>
        <w:t>een paar Jaar-12 eenhede van lys B (Wiskunde, Wetenskap, Tegnologie).</w:t>
      </w:r>
    </w:p>
    <w:p w14:paraId="6C8AC234" w14:textId="77777777" w:rsidR="00BF391F" w:rsidRPr="00DB16A8" w:rsidRDefault="00BF391F" w:rsidP="00BF391F">
      <w:pPr>
        <w:pStyle w:val="Heading1"/>
        <w:spacing w:before="0" w:after="0"/>
        <w:ind w:right="-2"/>
        <w:rPr>
          <w:sz w:val="22"/>
          <w:szCs w:val="22"/>
        </w:rPr>
      </w:pPr>
    </w:p>
    <w:p w14:paraId="3CD624E7" w14:textId="51F5D711" w:rsidR="00C17BF9" w:rsidRPr="00A8206D" w:rsidRDefault="00C17BF9" w:rsidP="00A8206D">
      <w:pPr>
        <w:pStyle w:val="Heading1"/>
        <w:spacing w:before="0" w:after="120"/>
        <w:ind w:right="-2"/>
        <w:rPr>
          <w:sz w:val="22"/>
          <w:szCs w:val="22"/>
        </w:rPr>
      </w:pPr>
      <w:r>
        <w:rPr>
          <w:bCs/>
          <w:lang w:val="af"/>
        </w:rPr>
        <w:t>Prestasiestandaardvereistes</w:t>
      </w:r>
    </w:p>
    <w:p w14:paraId="3C4E0A6A" w14:textId="33F91BCF" w:rsidR="00FB251D" w:rsidRDefault="00C17BF9" w:rsidP="00175F06">
      <w:pPr>
        <w:widowControl w:val="0"/>
        <w:autoSpaceDE w:val="0"/>
        <w:autoSpaceDN w:val="0"/>
        <w:ind w:right="-2"/>
        <w:rPr>
          <w:rFonts w:eastAsia="Arial"/>
          <w:szCs w:val="22"/>
        </w:rPr>
      </w:pPr>
      <w:r>
        <w:rPr>
          <w:rFonts w:eastAsia="Arial"/>
          <w:szCs w:val="22"/>
          <w:lang w:val="af"/>
        </w:rPr>
        <w:t>Studente moet ten minste 14 C-resultate of gelykstaande behaal in Jaar-11 en Jaar-12 eenhede, insluitend ten minste 6 C-resultate of gelykstaande in Jaar-12 eenhede.</w:t>
      </w:r>
    </w:p>
    <w:p w14:paraId="76AC966F" w14:textId="77777777" w:rsidR="00A8206D" w:rsidRDefault="00A8206D" w:rsidP="00175F06">
      <w:pPr>
        <w:widowControl w:val="0"/>
        <w:autoSpaceDE w:val="0"/>
        <w:autoSpaceDN w:val="0"/>
        <w:ind w:right="-2"/>
        <w:rPr>
          <w:rFonts w:eastAsia="Arial"/>
          <w:szCs w:val="22"/>
        </w:rPr>
      </w:pPr>
    </w:p>
    <w:p w14:paraId="382EA2D0" w14:textId="53D8BABF" w:rsidR="00CE0374" w:rsidRDefault="00CE0374" w:rsidP="00A8206D">
      <w:pPr>
        <w:pStyle w:val="Heading1"/>
        <w:spacing w:before="0" w:after="120"/>
      </w:pPr>
      <w:r>
        <w:rPr>
          <w:bCs/>
          <w:lang w:val="af"/>
        </w:rPr>
        <w:t>Hulpbronne</w:t>
      </w:r>
    </w:p>
    <w:p w14:paraId="5A3FC42E" w14:textId="5158666D" w:rsidR="00CE0374" w:rsidRDefault="00CE0374" w:rsidP="00175F06">
      <w:pPr>
        <w:widowControl w:val="0"/>
        <w:autoSpaceDE w:val="0"/>
        <w:autoSpaceDN w:val="0"/>
        <w:ind w:right="-2"/>
        <w:rPr>
          <w:rFonts w:eastAsia="Arial"/>
          <w:szCs w:val="22"/>
        </w:rPr>
      </w:pPr>
      <w:r>
        <w:rPr>
          <w:rFonts w:eastAsia="Arial"/>
          <w:szCs w:val="22"/>
          <w:lang w:val="af"/>
        </w:rPr>
        <w:t>SCSA het ’n toegewyde webwerf vir ouers en die gemeenskap wat inligting verskaf oor:</w:t>
      </w:r>
    </w:p>
    <w:p w14:paraId="2563E4D6" w14:textId="2442FAAD" w:rsidR="00C1212C" w:rsidRPr="00A8206D" w:rsidRDefault="00C1212C" w:rsidP="00A8206D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right="-2"/>
        <w:rPr>
          <w:rFonts w:eastAsia="Arial"/>
          <w:szCs w:val="22"/>
        </w:rPr>
      </w:pPr>
      <w:r>
        <w:rPr>
          <w:rFonts w:eastAsia="Arial"/>
          <w:szCs w:val="22"/>
          <w:lang w:val="af"/>
        </w:rPr>
        <w:t>wat kinders en jongmense behoort te leer</w:t>
      </w:r>
    </w:p>
    <w:p w14:paraId="2E64F2E1" w14:textId="0824AB8A" w:rsidR="00986D50" w:rsidRPr="00A8206D" w:rsidRDefault="00C1212C" w:rsidP="00A8206D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right="-2"/>
        <w:rPr>
          <w:rFonts w:eastAsia="Arial"/>
          <w:szCs w:val="22"/>
        </w:rPr>
      </w:pPr>
      <w:r>
        <w:rPr>
          <w:rFonts w:eastAsia="Arial"/>
          <w:szCs w:val="22"/>
          <w:lang w:val="af"/>
        </w:rPr>
        <w:t>hoe hulle geassesseer word</w:t>
      </w:r>
    </w:p>
    <w:p w14:paraId="7398D533" w14:textId="143FC854" w:rsidR="00986D50" w:rsidRPr="00A8206D" w:rsidRDefault="00C1212C" w:rsidP="008C4588">
      <w:pPr>
        <w:pStyle w:val="ListParagraph"/>
        <w:widowControl w:val="0"/>
        <w:numPr>
          <w:ilvl w:val="0"/>
          <w:numId w:val="23"/>
        </w:numPr>
        <w:autoSpaceDE w:val="0"/>
        <w:autoSpaceDN w:val="0"/>
        <w:ind w:right="-2"/>
      </w:pPr>
      <w:r>
        <w:rPr>
          <w:rFonts w:eastAsia="Arial"/>
          <w:szCs w:val="22"/>
          <w:lang w:val="af"/>
        </w:rPr>
        <w:t>die standaarde wat van kinders en jongmense verwag word om te bereik in elke jaarvlak.</w:t>
      </w:r>
    </w:p>
    <w:p w14:paraId="37EFA7D1" w14:textId="6A33BE5A" w:rsidR="00C1212C" w:rsidRPr="006A6B57" w:rsidRDefault="00986D50" w:rsidP="008C4588">
      <w:pPr>
        <w:pStyle w:val="ListParagraph"/>
        <w:widowControl w:val="0"/>
        <w:tabs>
          <w:tab w:val="clear" w:pos="1361"/>
          <w:tab w:val="left" w:pos="709"/>
        </w:tabs>
        <w:autoSpaceDE w:val="0"/>
        <w:autoSpaceDN w:val="0"/>
        <w:ind w:left="1361" w:right="-2" w:hanging="652"/>
        <w:rPr>
          <w:rFonts w:eastAsia="Arial"/>
          <w:szCs w:val="22"/>
          <w:u w:val="single"/>
        </w:rPr>
      </w:pPr>
      <w:hyperlink r:id="rId14" w:history="1">
        <w:r w:rsidRPr="006A6B57">
          <w:rPr>
            <w:rStyle w:val="Hyperlink"/>
            <w:rFonts w:eastAsia="Arial"/>
            <w:szCs w:val="22"/>
            <w:lang w:val="af"/>
          </w:rPr>
          <w:t>https://parent.scsa.wa.edu.au/</w:t>
        </w:r>
      </w:hyperlink>
      <w:r w:rsidRPr="006A6B57">
        <w:rPr>
          <w:rFonts w:eastAsia="Arial"/>
          <w:szCs w:val="22"/>
          <w:u w:val="single"/>
          <w:lang w:val="af"/>
        </w:rPr>
        <w:t xml:space="preserve">   </w:t>
      </w:r>
    </w:p>
    <w:sectPr w:rsidR="00C1212C" w:rsidRPr="006A6B57" w:rsidSect="00E14A06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276" w:right="1418" w:bottom="1559" w:left="1418" w:header="709" w:footer="51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B7320" w14:textId="77777777" w:rsidR="00975F2A" w:rsidRDefault="00975F2A" w:rsidP="00127DAD">
      <w:r>
        <w:separator/>
      </w:r>
    </w:p>
  </w:endnote>
  <w:endnote w:type="continuationSeparator" w:id="0">
    <w:p w14:paraId="23B20C4A" w14:textId="77777777" w:rsidR="00975F2A" w:rsidRDefault="00975F2A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E88EF" w14:textId="15D658DE" w:rsidR="0077614D" w:rsidRPr="001E1668" w:rsidRDefault="0077614D" w:rsidP="00FB6061">
    <w:pPr>
      <w:pStyle w:val="Footer"/>
      <w:ind w:right="567"/>
      <w:jc w:val="right"/>
    </w:pPr>
    <w:r>
      <w:rPr>
        <w:lang w:val="af"/>
      </w:rPr>
      <w:tab/>
    </w:r>
    <w:sdt>
      <w:sdtPr>
        <w:rPr>
          <w:sz w:val="18"/>
          <w:szCs w:val="14"/>
        </w:rPr>
        <w:alias w:val="TRIM number"/>
        <w:tag w:val="TRIM number"/>
        <w:id w:val="-312792894"/>
        <w:placeholder>
          <w:docPart w:val="B5B2470A45DB4F6C8CE206D2ED25B320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>
          <w:rPr>
            <w:sz w:val="18"/>
            <w:szCs w:val="14"/>
            <w:lang w:val="af"/>
          </w:rPr>
          <w:t>D24/0265614</w:t>
        </w:r>
      </w:sdtContent>
    </w:sdt>
  </w:p>
  <w:p w14:paraId="03E59852" w14:textId="0FF1302C" w:rsidR="00293D0A" w:rsidRDefault="0077614D" w:rsidP="00B25322">
    <w:pPr>
      <w:pStyle w:val="Footer"/>
      <w:tabs>
        <w:tab w:val="clear" w:pos="4536"/>
        <w:tab w:val="center" w:pos="4535"/>
      </w:tabs>
    </w:pPr>
    <w:r>
      <w:rPr>
        <w:lang w:val="af"/>
      </w:rPr>
      <w:tab/>
    </w:r>
    <w:r>
      <w:rPr>
        <w:lang w:val="af"/>
      </w:rPr>
      <w:tab/>
    </w:r>
    <w:r>
      <w:rPr>
        <w:sz w:val="18"/>
        <w:szCs w:val="14"/>
        <w:lang w:val="af"/>
      </w:rPr>
      <w:t>Februarie 2025</w:t>
    </w:r>
  </w:p>
  <w:p w14:paraId="23580A94" w14:textId="675EBB12" w:rsidR="00B461B9" w:rsidRDefault="00E14A06" w:rsidP="00E14A06">
    <w:pPr>
      <w:pStyle w:val="Footer"/>
      <w:jc w:val="center"/>
    </w:pPr>
    <w:r>
      <w:rPr>
        <w:lang w:val="af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69582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4BDD8A" w14:textId="77777777" w:rsidR="00E14A06" w:rsidRPr="001E1668" w:rsidRDefault="00E14A06" w:rsidP="00E14A06">
        <w:pPr>
          <w:pStyle w:val="Footer"/>
          <w:ind w:right="567"/>
          <w:jc w:val="right"/>
        </w:pPr>
        <w:r>
          <w:rPr>
            <w:lang w:val="af"/>
          </w:rPr>
          <w:tab/>
        </w:r>
        <w:sdt>
          <w:sdtPr>
            <w:rPr>
              <w:sz w:val="18"/>
              <w:szCs w:val="14"/>
            </w:rPr>
            <w:alias w:val="TRIM number"/>
            <w:tag w:val="TRIM number"/>
            <w:id w:val="-832602895"/>
            <w:placeholder>
              <w:docPart w:val="8199D2BC67144E0CAE22216BD0A618CA"/>
            </w:placeholder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r>
              <w:rPr>
                <w:sz w:val="18"/>
                <w:szCs w:val="14"/>
                <w:lang w:val="af"/>
              </w:rPr>
              <w:t>D24/0265614</w:t>
            </w:r>
          </w:sdtContent>
        </w:sdt>
      </w:p>
      <w:p w14:paraId="7E081B3A" w14:textId="424B81E1" w:rsidR="00B461B9" w:rsidRDefault="00E14A06" w:rsidP="00E14A06">
        <w:pPr>
          <w:pStyle w:val="Footer"/>
        </w:pPr>
        <w:r>
          <w:rPr>
            <w:lang w:val="af"/>
          </w:rPr>
          <w:tab/>
        </w:r>
        <w:r>
          <w:rPr>
            <w:lang w:val="af"/>
          </w:rPr>
          <w:tab/>
        </w:r>
        <w:r>
          <w:rPr>
            <w:sz w:val="18"/>
            <w:szCs w:val="14"/>
            <w:lang w:val="af"/>
          </w:rPr>
          <w:t>Februarie 2025</w:t>
        </w:r>
      </w:p>
    </w:sdtContent>
  </w:sdt>
  <w:p w14:paraId="5E529D86" w14:textId="77777777" w:rsidR="00B461B9" w:rsidRDefault="00B461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A5288" w14:textId="77777777" w:rsidR="00975F2A" w:rsidRDefault="00975F2A" w:rsidP="00127DAD">
      <w:r>
        <w:separator/>
      </w:r>
    </w:p>
  </w:footnote>
  <w:footnote w:type="continuationSeparator" w:id="0">
    <w:p w14:paraId="7C3437B6" w14:textId="77777777" w:rsidR="00975F2A" w:rsidRDefault="00975F2A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AC210" w14:textId="159B93FD" w:rsidR="00513A27" w:rsidRDefault="00513A27">
    <w:pPr>
      <w:pStyle w:val="Header"/>
    </w:pPr>
    <w:r>
      <w:rPr>
        <w:noProof/>
        <w:lang w:val="af"/>
      </w:rPr>
      <w:drawing>
        <wp:anchor distT="0" distB="0" distL="114300" distR="114300" simplePos="0" relativeHeight="251662848" behindDoc="1" locked="0" layoutInCell="1" allowOverlap="1" wp14:anchorId="427B4CD5" wp14:editId="7550905E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675" cy="10690225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66D" w14:textId="51742911" w:rsidR="00CC69FE" w:rsidRDefault="006A6B57" w:rsidP="00127DAD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4896" behindDoc="0" locked="0" layoutInCell="1" allowOverlap="1" wp14:anchorId="7058544E" wp14:editId="1465878B">
              <wp:simplePos x="0" y="0"/>
              <wp:positionH relativeFrom="rightMargin">
                <wp:align>left</wp:align>
              </wp:positionH>
              <wp:positionV relativeFrom="paragraph">
                <wp:posOffset>-183515</wp:posOffset>
              </wp:positionV>
              <wp:extent cx="67627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2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E72B05" w14:textId="1CEBB814" w:rsidR="006A6B57" w:rsidRPr="006A6B57" w:rsidRDefault="006A6B57">
                          <w:pPr>
                            <w:rPr>
                              <w:color w:val="404040" w:themeColor="text1" w:themeTint="BF"/>
                              <w:sz w:val="18"/>
                              <w:szCs w:val="16"/>
                            </w:rPr>
                          </w:pPr>
                          <w:r w:rsidRPr="006A6B57">
                            <w:rPr>
                              <w:color w:val="404040" w:themeColor="text1" w:themeTint="BF"/>
                              <w:sz w:val="18"/>
                              <w:szCs w:val="16"/>
                            </w:rPr>
                            <w:t>Afrikaans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058544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4.45pt;width:53.25pt;height:110.6pt;z-index:251664896;visibility:visible;mso-wrap-style:square;mso-width-percent:0;mso-height-percent:20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" filled="f" stroked="f">
              <v:textbox style="mso-fit-shape-to-text:t">
                <w:txbxContent>
                  <w:p w14:paraId="1AE72B05" w14:textId="1CEBB814" w:rsidR="006A6B57" w:rsidRPr="006A6B57" w:rsidRDefault="006A6B57">
                    <w:pPr>
                      <w:rPr>
                        <w:color w:val="404040" w:themeColor="text1" w:themeTint="BF"/>
                        <w:sz w:val="18"/>
                        <w:szCs w:val="16"/>
                      </w:rPr>
                    </w:pPr>
                    <w:r w:rsidRPr="006A6B57">
                      <w:rPr>
                        <w:color w:val="404040" w:themeColor="text1" w:themeTint="BF"/>
                        <w:sz w:val="18"/>
                        <w:szCs w:val="16"/>
                      </w:rPr>
                      <w:t>Afrikaans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CC69FE">
      <w:rPr>
        <w:noProof/>
        <w:lang w:val="af"/>
      </w:rPr>
      <w:drawing>
        <wp:anchor distT="0" distB="0" distL="114300" distR="114300" simplePos="0" relativeHeight="251660800" behindDoc="1" locked="0" layoutInCell="1" allowOverlap="1" wp14:anchorId="3CC8F0B3" wp14:editId="195BD14A">
          <wp:simplePos x="0" y="0"/>
          <wp:positionH relativeFrom="page">
            <wp:posOffset>7</wp:posOffset>
          </wp:positionH>
          <wp:positionV relativeFrom="page">
            <wp:posOffset>0</wp:posOffset>
          </wp:positionV>
          <wp:extent cx="7559675" cy="10690225"/>
          <wp:effectExtent l="0" t="0" r="317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16"/>
        </w:tabs>
        <w:ind w:left="1416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06DC50AA"/>
    <w:multiLevelType w:val="hybridMultilevel"/>
    <w:tmpl w:val="3DE6E9EA"/>
    <w:lvl w:ilvl="0" w:tplc="41F49B5A">
      <w:numFmt w:val="bullet"/>
      <w:lvlText w:val="-"/>
      <w:lvlJc w:val="left"/>
      <w:pPr>
        <w:ind w:left="1578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11" w15:restartNumberingAfterBreak="0">
    <w:nsid w:val="0F212A6F"/>
    <w:multiLevelType w:val="hybridMultilevel"/>
    <w:tmpl w:val="3414745A"/>
    <w:lvl w:ilvl="0" w:tplc="41F49B5A">
      <w:numFmt w:val="bullet"/>
      <w:lvlText w:val="-"/>
      <w:lvlJc w:val="left"/>
      <w:pPr>
        <w:ind w:left="1938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6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98" w:hanging="360"/>
      </w:pPr>
      <w:rPr>
        <w:rFonts w:ascii="Wingdings" w:hAnsi="Wingdings" w:hint="default"/>
      </w:rPr>
    </w:lvl>
  </w:abstractNum>
  <w:abstractNum w:abstractNumId="12" w15:restartNumberingAfterBreak="0">
    <w:nsid w:val="0FD87C99"/>
    <w:multiLevelType w:val="hybridMultilevel"/>
    <w:tmpl w:val="821C056E"/>
    <w:lvl w:ilvl="0" w:tplc="41F49B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4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5" w15:restartNumberingAfterBreak="0">
    <w:nsid w:val="418433A8"/>
    <w:multiLevelType w:val="multilevel"/>
    <w:tmpl w:val="908CAE96"/>
    <w:numStyleLink w:val="NumberedList"/>
  </w:abstractNum>
  <w:abstractNum w:abstractNumId="16" w15:restartNumberingAfterBreak="0">
    <w:nsid w:val="44CF081D"/>
    <w:multiLevelType w:val="hybridMultilevel"/>
    <w:tmpl w:val="CC624C2E"/>
    <w:lvl w:ilvl="0" w:tplc="0C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7" w15:restartNumberingAfterBreak="0">
    <w:nsid w:val="5B0A4F64"/>
    <w:multiLevelType w:val="hybridMultilevel"/>
    <w:tmpl w:val="3B72F0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18426B"/>
    <w:multiLevelType w:val="hybridMultilevel"/>
    <w:tmpl w:val="35C07CB6"/>
    <w:lvl w:ilvl="0" w:tplc="0C0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C090001">
      <w:start w:val="1"/>
      <w:numFmt w:val="bullet"/>
      <w:lvlText w:val=""/>
      <w:lvlJc w:val="left"/>
      <w:pPr>
        <w:ind w:left="1218" w:hanging="360"/>
      </w:pPr>
      <w:rPr>
        <w:rFonts w:ascii="Symbol" w:hAnsi="Symbol" w:hint="default"/>
      </w:rPr>
    </w:lvl>
    <w:lvl w:ilvl="2" w:tplc="34228B50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3" w:tplc="019E8212">
      <w:numFmt w:val="bullet"/>
      <w:lvlText w:val="•"/>
      <w:lvlJc w:val="left"/>
      <w:pPr>
        <w:ind w:left="3025" w:hanging="360"/>
      </w:pPr>
      <w:rPr>
        <w:rFonts w:hint="default"/>
        <w:lang w:val="en-US" w:eastAsia="en-US" w:bidi="ar-SA"/>
      </w:rPr>
    </w:lvl>
    <w:lvl w:ilvl="4" w:tplc="66F2D860">
      <w:numFmt w:val="bullet"/>
      <w:lvlText w:val="•"/>
      <w:lvlJc w:val="left"/>
      <w:pPr>
        <w:ind w:left="3928" w:hanging="360"/>
      </w:pPr>
      <w:rPr>
        <w:rFonts w:hint="default"/>
        <w:lang w:val="en-US" w:eastAsia="en-US" w:bidi="ar-SA"/>
      </w:rPr>
    </w:lvl>
    <w:lvl w:ilvl="5" w:tplc="78605D02">
      <w:numFmt w:val="bullet"/>
      <w:lvlText w:val="•"/>
      <w:lvlJc w:val="left"/>
      <w:pPr>
        <w:ind w:left="4831" w:hanging="360"/>
      </w:pPr>
      <w:rPr>
        <w:rFonts w:hint="default"/>
        <w:lang w:val="en-US" w:eastAsia="en-US" w:bidi="ar-SA"/>
      </w:rPr>
    </w:lvl>
    <w:lvl w:ilvl="6" w:tplc="9E42F6E6">
      <w:numFmt w:val="bullet"/>
      <w:lvlText w:val="•"/>
      <w:lvlJc w:val="left"/>
      <w:pPr>
        <w:ind w:left="5734" w:hanging="360"/>
      </w:pPr>
      <w:rPr>
        <w:rFonts w:hint="default"/>
        <w:lang w:val="en-US" w:eastAsia="en-US" w:bidi="ar-SA"/>
      </w:rPr>
    </w:lvl>
    <w:lvl w:ilvl="7" w:tplc="5F248398">
      <w:numFmt w:val="bullet"/>
      <w:lvlText w:val="•"/>
      <w:lvlJc w:val="left"/>
      <w:pPr>
        <w:ind w:left="6637" w:hanging="360"/>
      </w:pPr>
      <w:rPr>
        <w:rFonts w:hint="default"/>
        <w:lang w:val="en-US" w:eastAsia="en-US" w:bidi="ar-SA"/>
      </w:rPr>
    </w:lvl>
    <w:lvl w:ilvl="8" w:tplc="F1F26F76">
      <w:numFmt w:val="bullet"/>
      <w:lvlText w:val="•"/>
      <w:lvlJc w:val="left"/>
      <w:pPr>
        <w:ind w:left="7540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6F206309"/>
    <w:multiLevelType w:val="multilevel"/>
    <w:tmpl w:val="7C98648E"/>
    <w:numStyleLink w:val="BulletedList"/>
  </w:abstractNum>
  <w:num w:numId="1" w16cid:durableId="257687975">
    <w:abstractNumId w:val="19"/>
  </w:num>
  <w:num w:numId="2" w16cid:durableId="708190741">
    <w:abstractNumId w:val="9"/>
  </w:num>
  <w:num w:numId="3" w16cid:durableId="195317445">
    <w:abstractNumId w:val="13"/>
  </w:num>
  <w:num w:numId="4" w16cid:durableId="1558589447">
    <w:abstractNumId w:val="15"/>
  </w:num>
  <w:num w:numId="5" w16cid:durableId="1576089257">
    <w:abstractNumId w:val="14"/>
  </w:num>
  <w:num w:numId="6" w16cid:durableId="328603191">
    <w:abstractNumId w:val="7"/>
  </w:num>
  <w:num w:numId="7" w16cid:durableId="267470825">
    <w:abstractNumId w:val="6"/>
  </w:num>
  <w:num w:numId="8" w16cid:durableId="391585891">
    <w:abstractNumId w:val="5"/>
  </w:num>
  <w:num w:numId="9" w16cid:durableId="13580">
    <w:abstractNumId w:val="4"/>
  </w:num>
  <w:num w:numId="10" w16cid:durableId="250705453">
    <w:abstractNumId w:val="8"/>
  </w:num>
  <w:num w:numId="11" w16cid:durableId="163515104">
    <w:abstractNumId w:val="3"/>
  </w:num>
  <w:num w:numId="12" w16cid:durableId="1893956596">
    <w:abstractNumId w:val="2"/>
  </w:num>
  <w:num w:numId="13" w16cid:durableId="663434132">
    <w:abstractNumId w:val="1"/>
  </w:num>
  <w:num w:numId="14" w16cid:durableId="158229520">
    <w:abstractNumId w:val="0"/>
  </w:num>
  <w:num w:numId="15" w16cid:durableId="988679234">
    <w:abstractNumId w:val="19"/>
  </w:num>
  <w:num w:numId="16" w16cid:durableId="960768591">
    <w:abstractNumId w:val="9"/>
  </w:num>
  <w:num w:numId="17" w16cid:durableId="15452191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47908775">
    <w:abstractNumId w:val="18"/>
  </w:num>
  <w:num w:numId="19" w16cid:durableId="394940437">
    <w:abstractNumId w:val="16"/>
  </w:num>
  <w:num w:numId="20" w16cid:durableId="1584408318">
    <w:abstractNumId w:val="10"/>
  </w:num>
  <w:num w:numId="21" w16cid:durableId="1168592687">
    <w:abstractNumId w:val="11"/>
  </w:num>
  <w:num w:numId="22" w16cid:durableId="320935964">
    <w:abstractNumId w:val="12"/>
  </w:num>
  <w:num w:numId="23" w16cid:durableId="59331102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LockThe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036E7"/>
    <w:rsid w:val="000129D8"/>
    <w:rsid w:val="0002199E"/>
    <w:rsid w:val="00035145"/>
    <w:rsid w:val="00035622"/>
    <w:rsid w:val="00041982"/>
    <w:rsid w:val="00042E65"/>
    <w:rsid w:val="00043E92"/>
    <w:rsid w:val="00046A0A"/>
    <w:rsid w:val="00052680"/>
    <w:rsid w:val="000626CD"/>
    <w:rsid w:val="000649CF"/>
    <w:rsid w:val="0006787D"/>
    <w:rsid w:val="0007329C"/>
    <w:rsid w:val="00073C07"/>
    <w:rsid w:val="000776FB"/>
    <w:rsid w:val="00077ED0"/>
    <w:rsid w:val="00092DEE"/>
    <w:rsid w:val="000A5C8A"/>
    <w:rsid w:val="000A6D78"/>
    <w:rsid w:val="000B0131"/>
    <w:rsid w:val="000B6A3E"/>
    <w:rsid w:val="000C58B8"/>
    <w:rsid w:val="000E61C9"/>
    <w:rsid w:val="000F3848"/>
    <w:rsid w:val="000F6D5A"/>
    <w:rsid w:val="00117BC1"/>
    <w:rsid w:val="00127DAD"/>
    <w:rsid w:val="0013587A"/>
    <w:rsid w:val="00156092"/>
    <w:rsid w:val="0017483D"/>
    <w:rsid w:val="00175F06"/>
    <w:rsid w:val="00177D2D"/>
    <w:rsid w:val="00185215"/>
    <w:rsid w:val="001C3399"/>
    <w:rsid w:val="001D4434"/>
    <w:rsid w:val="001D492C"/>
    <w:rsid w:val="001E1668"/>
    <w:rsid w:val="001E62CB"/>
    <w:rsid w:val="001F63E2"/>
    <w:rsid w:val="00207D7F"/>
    <w:rsid w:val="00216BD3"/>
    <w:rsid w:val="00217461"/>
    <w:rsid w:val="00237DA1"/>
    <w:rsid w:val="00242C19"/>
    <w:rsid w:val="00250BF2"/>
    <w:rsid w:val="002715EE"/>
    <w:rsid w:val="002740AC"/>
    <w:rsid w:val="002771D2"/>
    <w:rsid w:val="00293D0A"/>
    <w:rsid w:val="002964D2"/>
    <w:rsid w:val="00297C14"/>
    <w:rsid w:val="002A7F94"/>
    <w:rsid w:val="002D49E6"/>
    <w:rsid w:val="002E0306"/>
    <w:rsid w:val="002E3D4D"/>
    <w:rsid w:val="002F01CD"/>
    <w:rsid w:val="002F49DF"/>
    <w:rsid w:val="00303358"/>
    <w:rsid w:val="003152E0"/>
    <w:rsid w:val="00316604"/>
    <w:rsid w:val="0031727B"/>
    <w:rsid w:val="003403BB"/>
    <w:rsid w:val="003603BD"/>
    <w:rsid w:val="00365B17"/>
    <w:rsid w:val="00376020"/>
    <w:rsid w:val="00380413"/>
    <w:rsid w:val="00381218"/>
    <w:rsid w:val="00383E16"/>
    <w:rsid w:val="00390D50"/>
    <w:rsid w:val="00392C1D"/>
    <w:rsid w:val="00396551"/>
    <w:rsid w:val="00397F0C"/>
    <w:rsid w:val="003A1CC6"/>
    <w:rsid w:val="003B56AB"/>
    <w:rsid w:val="003C3383"/>
    <w:rsid w:val="003C7215"/>
    <w:rsid w:val="004103B9"/>
    <w:rsid w:val="00414D84"/>
    <w:rsid w:val="00414E9C"/>
    <w:rsid w:val="0042142B"/>
    <w:rsid w:val="00424303"/>
    <w:rsid w:val="00440775"/>
    <w:rsid w:val="0044231C"/>
    <w:rsid w:val="004457C7"/>
    <w:rsid w:val="004661A2"/>
    <w:rsid w:val="00466E52"/>
    <w:rsid w:val="004A2133"/>
    <w:rsid w:val="004A6A2A"/>
    <w:rsid w:val="004A73A8"/>
    <w:rsid w:val="004B06B1"/>
    <w:rsid w:val="004C6818"/>
    <w:rsid w:val="004D0B2E"/>
    <w:rsid w:val="004F1EF9"/>
    <w:rsid w:val="0050052A"/>
    <w:rsid w:val="005007C0"/>
    <w:rsid w:val="00513A27"/>
    <w:rsid w:val="00525C4D"/>
    <w:rsid w:val="00566FE9"/>
    <w:rsid w:val="005728CD"/>
    <w:rsid w:val="005A1925"/>
    <w:rsid w:val="005B118D"/>
    <w:rsid w:val="005B2D97"/>
    <w:rsid w:val="005C3D20"/>
    <w:rsid w:val="005D0F5C"/>
    <w:rsid w:val="005D14CD"/>
    <w:rsid w:val="005D1D94"/>
    <w:rsid w:val="005D227A"/>
    <w:rsid w:val="005D25C4"/>
    <w:rsid w:val="005E1145"/>
    <w:rsid w:val="005E1703"/>
    <w:rsid w:val="0060579B"/>
    <w:rsid w:val="0061578E"/>
    <w:rsid w:val="00620FC1"/>
    <w:rsid w:val="006304F3"/>
    <w:rsid w:val="00633068"/>
    <w:rsid w:val="0065350E"/>
    <w:rsid w:val="0066015D"/>
    <w:rsid w:val="0066581B"/>
    <w:rsid w:val="0066616A"/>
    <w:rsid w:val="00666F59"/>
    <w:rsid w:val="006723BD"/>
    <w:rsid w:val="00694952"/>
    <w:rsid w:val="006A1BE6"/>
    <w:rsid w:val="006A3C91"/>
    <w:rsid w:val="006A6B57"/>
    <w:rsid w:val="006B214C"/>
    <w:rsid w:val="006C7623"/>
    <w:rsid w:val="006D0BC0"/>
    <w:rsid w:val="006F639D"/>
    <w:rsid w:val="006F778D"/>
    <w:rsid w:val="007343DF"/>
    <w:rsid w:val="007358C4"/>
    <w:rsid w:val="00753103"/>
    <w:rsid w:val="007657C5"/>
    <w:rsid w:val="0077614D"/>
    <w:rsid w:val="007761FB"/>
    <w:rsid w:val="00776F4D"/>
    <w:rsid w:val="00783AC6"/>
    <w:rsid w:val="00786BF1"/>
    <w:rsid w:val="007875ED"/>
    <w:rsid w:val="007A1361"/>
    <w:rsid w:val="007A58C0"/>
    <w:rsid w:val="007A782B"/>
    <w:rsid w:val="007E5783"/>
    <w:rsid w:val="007F30C7"/>
    <w:rsid w:val="00801980"/>
    <w:rsid w:val="0080285D"/>
    <w:rsid w:val="00824499"/>
    <w:rsid w:val="008250E2"/>
    <w:rsid w:val="008331B8"/>
    <w:rsid w:val="00840EFA"/>
    <w:rsid w:val="00843E30"/>
    <w:rsid w:val="00845C58"/>
    <w:rsid w:val="008626AA"/>
    <w:rsid w:val="008631A5"/>
    <w:rsid w:val="0088584D"/>
    <w:rsid w:val="00886E6E"/>
    <w:rsid w:val="008911E4"/>
    <w:rsid w:val="008A1F74"/>
    <w:rsid w:val="008A7361"/>
    <w:rsid w:val="008B02EB"/>
    <w:rsid w:val="008B481E"/>
    <w:rsid w:val="008C4588"/>
    <w:rsid w:val="008D7EFC"/>
    <w:rsid w:val="008E6F71"/>
    <w:rsid w:val="008F4E29"/>
    <w:rsid w:val="00904B64"/>
    <w:rsid w:val="0091391A"/>
    <w:rsid w:val="00916AF7"/>
    <w:rsid w:val="00921390"/>
    <w:rsid w:val="009239C6"/>
    <w:rsid w:val="00944008"/>
    <w:rsid w:val="0095620D"/>
    <w:rsid w:val="009567D2"/>
    <w:rsid w:val="00967403"/>
    <w:rsid w:val="00975F2A"/>
    <w:rsid w:val="00976958"/>
    <w:rsid w:val="00986D50"/>
    <w:rsid w:val="00992BCE"/>
    <w:rsid w:val="009C49E3"/>
    <w:rsid w:val="009D72F4"/>
    <w:rsid w:val="009E32FD"/>
    <w:rsid w:val="009F7FE4"/>
    <w:rsid w:val="00A26AEF"/>
    <w:rsid w:val="00A35095"/>
    <w:rsid w:val="00A43B6C"/>
    <w:rsid w:val="00A44533"/>
    <w:rsid w:val="00A64252"/>
    <w:rsid w:val="00A64930"/>
    <w:rsid w:val="00A66AAD"/>
    <w:rsid w:val="00A8206D"/>
    <w:rsid w:val="00A8272B"/>
    <w:rsid w:val="00AA413D"/>
    <w:rsid w:val="00AC641B"/>
    <w:rsid w:val="00AF1E01"/>
    <w:rsid w:val="00AF71AF"/>
    <w:rsid w:val="00B06BD2"/>
    <w:rsid w:val="00B143E6"/>
    <w:rsid w:val="00B174C0"/>
    <w:rsid w:val="00B17C7F"/>
    <w:rsid w:val="00B25322"/>
    <w:rsid w:val="00B374A9"/>
    <w:rsid w:val="00B461B9"/>
    <w:rsid w:val="00B54143"/>
    <w:rsid w:val="00B544BA"/>
    <w:rsid w:val="00B56A6C"/>
    <w:rsid w:val="00B6170F"/>
    <w:rsid w:val="00B669D2"/>
    <w:rsid w:val="00B90E8D"/>
    <w:rsid w:val="00BA12A1"/>
    <w:rsid w:val="00BC028F"/>
    <w:rsid w:val="00BD0B3B"/>
    <w:rsid w:val="00BE6BBC"/>
    <w:rsid w:val="00BF15A3"/>
    <w:rsid w:val="00BF391F"/>
    <w:rsid w:val="00BF3E72"/>
    <w:rsid w:val="00C011D5"/>
    <w:rsid w:val="00C106E2"/>
    <w:rsid w:val="00C1212C"/>
    <w:rsid w:val="00C17BF9"/>
    <w:rsid w:val="00C21E66"/>
    <w:rsid w:val="00C35BA3"/>
    <w:rsid w:val="00C473DA"/>
    <w:rsid w:val="00C77A2C"/>
    <w:rsid w:val="00C800E3"/>
    <w:rsid w:val="00C84C21"/>
    <w:rsid w:val="00C96238"/>
    <w:rsid w:val="00CA0BE1"/>
    <w:rsid w:val="00CB081C"/>
    <w:rsid w:val="00CB46BF"/>
    <w:rsid w:val="00CB54C3"/>
    <w:rsid w:val="00CC69FE"/>
    <w:rsid w:val="00CD3045"/>
    <w:rsid w:val="00CE0374"/>
    <w:rsid w:val="00CE19F1"/>
    <w:rsid w:val="00CE4E68"/>
    <w:rsid w:val="00D14913"/>
    <w:rsid w:val="00D20154"/>
    <w:rsid w:val="00D21BAC"/>
    <w:rsid w:val="00D30C69"/>
    <w:rsid w:val="00D40239"/>
    <w:rsid w:val="00D51167"/>
    <w:rsid w:val="00D544F4"/>
    <w:rsid w:val="00D65750"/>
    <w:rsid w:val="00D846C7"/>
    <w:rsid w:val="00D96CBB"/>
    <w:rsid w:val="00DA1B75"/>
    <w:rsid w:val="00DB16A8"/>
    <w:rsid w:val="00DC188E"/>
    <w:rsid w:val="00DC5BCA"/>
    <w:rsid w:val="00DD5BF0"/>
    <w:rsid w:val="00DE3892"/>
    <w:rsid w:val="00DE60C0"/>
    <w:rsid w:val="00E140E6"/>
    <w:rsid w:val="00E14A06"/>
    <w:rsid w:val="00E17418"/>
    <w:rsid w:val="00E3357D"/>
    <w:rsid w:val="00E420D5"/>
    <w:rsid w:val="00E4313B"/>
    <w:rsid w:val="00E43656"/>
    <w:rsid w:val="00E46CC2"/>
    <w:rsid w:val="00E52115"/>
    <w:rsid w:val="00E55C69"/>
    <w:rsid w:val="00E643C2"/>
    <w:rsid w:val="00E71C01"/>
    <w:rsid w:val="00E730A3"/>
    <w:rsid w:val="00E9357B"/>
    <w:rsid w:val="00E95CBA"/>
    <w:rsid w:val="00E977D2"/>
    <w:rsid w:val="00EB01BE"/>
    <w:rsid w:val="00EB5069"/>
    <w:rsid w:val="00EB7800"/>
    <w:rsid w:val="00EC285C"/>
    <w:rsid w:val="00ED3AB9"/>
    <w:rsid w:val="00EF20B0"/>
    <w:rsid w:val="00F0060B"/>
    <w:rsid w:val="00F105A5"/>
    <w:rsid w:val="00F13F2D"/>
    <w:rsid w:val="00F22678"/>
    <w:rsid w:val="00F24F5D"/>
    <w:rsid w:val="00F4033E"/>
    <w:rsid w:val="00F42DC3"/>
    <w:rsid w:val="00F50F29"/>
    <w:rsid w:val="00F6628D"/>
    <w:rsid w:val="00F8161E"/>
    <w:rsid w:val="00F90A71"/>
    <w:rsid w:val="00FA03FB"/>
    <w:rsid w:val="00FA1899"/>
    <w:rsid w:val="00FA5527"/>
    <w:rsid w:val="00FA771C"/>
    <w:rsid w:val="00FB251D"/>
    <w:rsid w:val="00FB6061"/>
    <w:rsid w:val="00FB6D45"/>
    <w:rsid w:val="00FC4262"/>
    <w:rsid w:val="00FC6FAE"/>
    <w:rsid w:val="00FD1859"/>
    <w:rsid w:val="00FE62C8"/>
    <w:rsid w:val="00FE7865"/>
    <w:rsid w:val="00FF11AD"/>
    <w:rsid w:val="00FF3E56"/>
    <w:rsid w:val="00FF6CB9"/>
    <w:rsid w:val="3FB18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DE4C6"/>
  <w15:chartTrackingRefBased/>
  <w15:docId w15:val="{430D6B66-C721-4AF5-AD2B-599D0831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6F639D"/>
    <w:pPr>
      <w:spacing w:before="330" w:after="220"/>
      <w:outlineLvl w:val="0"/>
    </w:pPr>
    <w:rPr>
      <w:b/>
      <w:color w:val="592C8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4913"/>
    <w:pPr>
      <w:spacing w:before="220"/>
      <w:outlineLvl w:val="1"/>
    </w:pPr>
    <w:rPr>
      <w:b/>
      <w:color w:val="592C8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43656"/>
    <w:pPr>
      <w:pBdr>
        <w:bottom w:val="single" w:sz="8" w:space="22" w:color="592C82"/>
      </w:pBdr>
      <w:tabs>
        <w:tab w:val="left" w:pos="1276"/>
      </w:tabs>
      <w:spacing w:after="440"/>
      <w:contextualSpacing/>
    </w:pPr>
    <w:rPr>
      <w:rFonts w:eastAsiaTheme="majorEastAsia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43656"/>
    <w:rPr>
      <w:rFonts w:ascii="Arial" w:eastAsiaTheme="majorEastAsia" w:hAnsi="Arial" w:cs="Arial"/>
      <w:b/>
      <w:color w:val="592C82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6F639D"/>
    <w:rPr>
      <w:rFonts w:ascii="Arial" w:hAnsi="Arial" w:cs="Arial"/>
      <w:b/>
      <w:color w:val="592C8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D14913"/>
    <w:rPr>
      <w:rFonts w:ascii="Arial" w:hAnsi="Arial" w:cs="Arial"/>
      <w:b/>
      <w:color w:val="592C82"/>
      <w:sz w:val="26"/>
      <w:szCs w:val="26"/>
    </w:rPr>
  </w:style>
  <w:style w:type="paragraph" w:styleId="ListParagraph">
    <w:name w:val="List Paragraph"/>
    <w:basedOn w:val="Normal"/>
    <w:link w:val="ListParagraphChar"/>
    <w:uiPriority w:val="1"/>
    <w:qFormat/>
    <w:rsid w:val="002F49DF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C58B8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C58B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2F49DF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E43656"/>
    <w:rPr>
      <w:rFonts w:ascii="Arial" w:eastAsiaTheme="majorEastAsia" w:hAnsi="Arial" w:cs="Arial"/>
      <w:b w:val="0"/>
      <w:color w:val="592C82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B174C0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2">
    <w:name w:val="DOE Table 2"/>
    <w:basedOn w:val="DOETable1"/>
    <w:uiPriority w:val="99"/>
    <w:rsid w:val="00B174C0"/>
    <w:tblPr/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3">
    <w:name w:val="DOE Table 3"/>
    <w:basedOn w:val="DOETable2"/>
    <w:uiPriority w:val="99"/>
    <w:rsid w:val="00B174C0"/>
    <w:tblPr/>
    <w:tcPr>
      <w:shd w:val="clear" w:color="auto" w:fill="D5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">
    <w:name w:val="DOE Table 4"/>
    <w:basedOn w:val="DOETable1"/>
    <w:uiPriority w:val="99"/>
    <w:rsid w:val="005D0F5C"/>
    <w:tblPr/>
    <w:tcPr>
      <w:shd w:val="clear" w:color="auto" w:fill="D5CAE0"/>
    </w:tcPr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D5CAE0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2F49DF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2F49DF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2F49DF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2F49DF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2F49DF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2F49DF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2F49DF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2F49DF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2F49DF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2F49DF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2F49DF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49DF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49DF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49DF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49DF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2F49DF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2F49DF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2F49DF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2F49DF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2F49DF"/>
    <w:pPr>
      <w:numPr>
        <w:numId w:val="14"/>
      </w:numPr>
      <w:tabs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F49DF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02199E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CB54C3"/>
    <w:pPr>
      <w:widowControl w:val="0"/>
      <w:autoSpaceDE w:val="0"/>
      <w:autoSpaceDN w:val="0"/>
    </w:pPr>
    <w:rPr>
      <w:rFonts w:eastAsia="Arial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B54C3"/>
    <w:rPr>
      <w:rFonts w:ascii="Arial" w:eastAsia="Arial" w:hAnsi="Arial" w:cs="Arial"/>
      <w:lang w:val="en-US"/>
    </w:rPr>
  </w:style>
  <w:style w:type="paragraph" w:styleId="Revision">
    <w:name w:val="Revision"/>
    <w:hidden/>
    <w:uiPriority w:val="99"/>
    <w:semiHidden/>
    <w:rsid w:val="003603BD"/>
    <w:pPr>
      <w:spacing w:after="0" w:line="240" w:lineRule="auto"/>
    </w:pPr>
    <w:rPr>
      <w:rFonts w:ascii="Arial" w:hAnsi="Arial" w:cs="Arial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14E9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13A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3A2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3A27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3A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3A27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senior-secondary.scsa.wa.edu.au/assessment/olna/prequalification-through-naplan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s://parent.scsa.wa.edu.a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B2470A45DB4F6C8CE206D2ED25B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BCC9B-645C-441F-BB8F-AC0A121AC079}"/>
      </w:docPartPr>
      <w:docPartBody>
        <w:p w:rsidR="00255CDE" w:rsidRDefault="008F2EC6" w:rsidP="008F2EC6">
          <w:pPr>
            <w:pStyle w:val="B5B2470A45DB4F6C8CE206D2ED25B320"/>
          </w:pPr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8199D2BC67144E0CAE22216BD0A61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53957-E5E7-4C47-B0AC-31B6C516CBA7}"/>
      </w:docPartPr>
      <w:docPartBody>
        <w:p w:rsidR="00255CDE" w:rsidRDefault="008F2EC6" w:rsidP="008F2EC6">
          <w:pPr>
            <w:pStyle w:val="8199D2BC67144E0CAE22216BD0A618CA"/>
          </w:pPr>
          <w:r w:rsidRPr="00C93159">
            <w:rPr>
              <w:rStyle w:val="PlaceholderText"/>
            </w:rPr>
            <w:t>[Status]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EC6"/>
    <w:rsid w:val="00255CDE"/>
    <w:rsid w:val="0078418F"/>
    <w:rsid w:val="008F2EC6"/>
    <w:rsid w:val="00904B64"/>
    <w:rsid w:val="00906172"/>
    <w:rsid w:val="00E5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2EC6"/>
    <w:rPr>
      <w:color w:val="808080"/>
    </w:rPr>
  </w:style>
  <w:style w:type="paragraph" w:customStyle="1" w:styleId="B5B2470A45DB4F6C8CE206D2ED25B320">
    <w:name w:val="B5B2470A45DB4F6C8CE206D2ED25B320"/>
    <w:rsid w:val="008F2EC6"/>
  </w:style>
  <w:style w:type="paragraph" w:customStyle="1" w:styleId="8199D2BC67144E0CAE22216BD0A618CA">
    <w:name w:val="8199D2BC67144E0CAE22216BD0A618CA"/>
    <w:rsid w:val="008F2E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2023-02-01T00:00:00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208b9-f8b7-4494-8fff-055267115f63">
      <Terms xmlns="http://schemas.microsoft.com/office/infopath/2007/PartnerControls"/>
    </lcf76f155ced4ddcb4097134ff3c332f>
    <TaxCatchAll xmlns="15f492b1-5028-4db2-865c-e948d0dfd62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BCE299ED22F409CE6C05A5ADADFEB" ma:contentTypeVersion="14" ma:contentTypeDescription="Create a new document." ma:contentTypeScope="" ma:versionID="3420d6ae954098388bcbfc7771701b46">
  <xsd:schema xmlns:xsd="http://www.w3.org/2001/XMLSchema" xmlns:xs="http://www.w3.org/2001/XMLSchema" xmlns:p="http://schemas.microsoft.com/office/2006/metadata/properties" xmlns:ns2="5f6208b9-f8b7-4494-8fff-055267115f63" xmlns:ns3="15f492b1-5028-4db2-865c-e948d0dfd620" targetNamespace="http://schemas.microsoft.com/office/2006/metadata/properties" ma:root="true" ma:fieldsID="efcf2d82647f85e951c213d00fea2f98" ns2:_="" ns3:_="">
    <xsd:import namespace="5f6208b9-f8b7-4494-8fff-055267115f63"/>
    <xsd:import namespace="15f492b1-5028-4db2-865c-e948d0dfd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208b9-f8b7-4494-8fff-055267115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492b1-5028-4db2-865c-e948d0dfd6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aa7fdf-5c15-4708-b93f-5f563ed0a5cd}" ma:internalName="TaxCatchAll" ma:showField="CatchAllData" ma:web="15f492b1-5028-4db2-865c-e948d0dfd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2D7857C-98A9-4015-992E-2995143D98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1C5E1C-C0DB-4147-9205-FD3AC3B0DD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048827-36C3-46CE-B054-E0ED3DD16A96}"/>
</file>

<file path=customXml/itemProps5.xml><?xml version="1.0" encoding="utf-8"?>
<ds:datastoreItem xmlns:ds="http://schemas.openxmlformats.org/officeDocument/2006/customXml" ds:itemID="{A1DE1507-63F6-4B82-B588-43A86654E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526</Words>
  <Characters>3004</Characters>
  <Application>Microsoft Office Word</Application>
  <DocSecurity>0</DocSecurity>
  <Lines>25</Lines>
  <Paragraphs>7</Paragraphs>
  <ScaleCrop>false</ScaleCrop>
  <Company>Department of Education Western Australia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William Russell</cp:lastModifiedBy>
  <cp:revision>2</cp:revision>
  <cp:lastPrinted>2023-02-22T01:18:00Z</cp:lastPrinted>
  <dcterms:created xsi:type="dcterms:W3CDTF">2025-04-08T03:13:00Z</dcterms:created>
  <dcterms:modified xsi:type="dcterms:W3CDTF">2025-04-08T03:13:00Z</dcterms:modified>
  <cp:contentStatus>D24/0265614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0x0101009D9BCE299ED22F409CE6C05A5ADADFEB</vt:lpwstr>
  </property>
  <property fmtid="{D5CDD505-2E9C-101B-9397-08002B2CF9AE}" pid="3" name="Order">
    <vt:r8>7400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