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7FB7" w14:textId="77777777" w:rsidR="00505C5B" w:rsidRDefault="00505C5B">
      <w:pPr>
        <w:pStyle w:val="Title"/>
      </w:pPr>
    </w:p>
    <w:p w14:paraId="11D7D3A6" w14:textId="10E69486" w:rsidR="00F72314" w:rsidRPr="00F72314" w:rsidRDefault="00F72314" w:rsidP="00F72314">
      <w:pPr>
        <w:pStyle w:val="Title"/>
        <w:spacing w:line="360" w:lineRule="auto"/>
        <w:jc w:val="center"/>
        <w:rPr>
          <w:b/>
          <w:sz w:val="24"/>
          <w:szCs w:val="24"/>
          <w:lang w:val="en-AU"/>
        </w:rPr>
      </w:pPr>
    </w:p>
    <w:p w14:paraId="4673639E" w14:textId="029231E8" w:rsidR="00F72314" w:rsidRPr="00F72314" w:rsidRDefault="00F72314" w:rsidP="00F72314">
      <w:pPr>
        <w:pStyle w:val="Title"/>
        <w:spacing w:line="360" w:lineRule="auto"/>
        <w:rPr>
          <w:rFonts w:ascii="Arial" w:hAnsi="Arial" w:cs="Arial"/>
          <w:b/>
          <w:color w:val="548DD4" w:themeColor="text2" w:themeTint="99"/>
          <w:sz w:val="48"/>
          <w:szCs w:val="48"/>
          <w:lang w:val="en-AU"/>
        </w:rPr>
      </w:pPr>
      <w:r w:rsidRPr="00F72314">
        <w:rPr>
          <w:rFonts w:ascii="Arial" w:hAnsi="Arial" w:cs="Arial"/>
          <w:b/>
          <w:color w:val="548DD4" w:themeColor="text2" w:themeTint="99"/>
          <w:sz w:val="48"/>
          <w:szCs w:val="48"/>
          <w:lang w:val="en-AU"/>
        </w:rPr>
        <w:t xml:space="preserve">Education program – Home Educator example </w:t>
      </w:r>
    </w:p>
    <w:p w14:paraId="61247DB3" w14:textId="12183115" w:rsidR="00060CA5" w:rsidRPr="00636055" w:rsidRDefault="00060CA5" w:rsidP="00F72314">
      <w:pPr>
        <w:pStyle w:val="Title"/>
        <w:spacing w:line="360" w:lineRule="auto"/>
        <w:rPr>
          <w:sz w:val="24"/>
          <w:szCs w:val="24"/>
        </w:rPr>
      </w:pPr>
    </w:p>
    <w:p w14:paraId="4FF71D49" w14:textId="38AED3E0" w:rsidR="00060CA5" w:rsidRPr="00F72314" w:rsidRDefault="00060CA5" w:rsidP="00636055">
      <w:pPr>
        <w:pStyle w:val="Title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F72314">
        <w:rPr>
          <w:rFonts w:ascii="Arial" w:hAnsi="Arial" w:cs="Arial"/>
          <w:b/>
          <w:bCs/>
          <w:color w:val="auto"/>
          <w:sz w:val="20"/>
          <w:szCs w:val="20"/>
        </w:rPr>
        <w:t>Student:</w:t>
      </w:r>
      <w:r w:rsidRPr="00F72314">
        <w:rPr>
          <w:rFonts w:ascii="Arial" w:hAnsi="Arial" w:cs="Arial"/>
          <w:color w:val="auto"/>
          <w:sz w:val="20"/>
          <w:szCs w:val="20"/>
        </w:rPr>
        <w:t xml:space="preserve"> </w:t>
      </w:r>
      <w:r w:rsidR="7336F886" w:rsidRPr="00F72314">
        <w:rPr>
          <w:rFonts w:ascii="Arial" w:hAnsi="Arial" w:cs="Arial"/>
          <w:color w:val="auto"/>
          <w:sz w:val="20"/>
          <w:szCs w:val="20"/>
        </w:rPr>
        <w:t>Kylie Lim</w:t>
      </w:r>
    </w:p>
    <w:p w14:paraId="562B4A84" w14:textId="77777777" w:rsidR="00060CA5" w:rsidRPr="00F72314" w:rsidRDefault="00060CA5" w:rsidP="00636055">
      <w:pPr>
        <w:pStyle w:val="Title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F72314">
        <w:rPr>
          <w:rFonts w:ascii="Arial" w:hAnsi="Arial" w:cs="Arial"/>
          <w:b/>
          <w:bCs/>
          <w:color w:val="auto"/>
          <w:sz w:val="20"/>
          <w:szCs w:val="20"/>
        </w:rPr>
        <w:t>Year Level:</w:t>
      </w:r>
      <w:r w:rsidRPr="00F72314">
        <w:rPr>
          <w:rFonts w:ascii="Arial" w:hAnsi="Arial" w:cs="Arial"/>
          <w:color w:val="auto"/>
          <w:sz w:val="20"/>
          <w:szCs w:val="20"/>
        </w:rPr>
        <w:t xml:space="preserve"> Year 2</w:t>
      </w:r>
    </w:p>
    <w:p w14:paraId="55D6915A" w14:textId="77777777" w:rsidR="00060CA5" w:rsidRPr="00F72314" w:rsidRDefault="00060CA5" w:rsidP="00636055">
      <w:pPr>
        <w:pStyle w:val="Title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F72314">
        <w:rPr>
          <w:rFonts w:ascii="Arial" w:hAnsi="Arial" w:cs="Arial"/>
          <w:b/>
          <w:bCs/>
          <w:color w:val="auto"/>
          <w:sz w:val="20"/>
          <w:szCs w:val="20"/>
        </w:rPr>
        <w:t>D.O.B:</w:t>
      </w:r>
      <w:r w:rsidRPr="00F72314">
        <w:rPr>
          <w:rFonts w:ascii="Arial" w:hAnsi="Arial" w:cs="Arial"/>
          <w:color w:val="auto"/>
          <w:sz w:val="20"/>
          <w:szCs w:val="20"/>
        </w:rPr>
        <w:t xml:space="preserve"> 13/08/2018</w:t>
      </w:r>
    </w:p>
    <w:p w14:paraId="23931D03" w14:textId="5E4A32DA" w:rsidR="00060CA5" w:rsidRPr="00F72314" w:rsidRDefault="00060CA5" w:rsidP="00636055">
      <w:pPr>
        <w:pStyle w:val="Title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F72314">
        <w:rPr>
          <w:rFonts w:ascii="Arial" w:hAnsi="Arial" w:cs="Arial"/>
          <w:b/>
          <w:bCs/>
          <w:color w:val="auto"/>
          <w:sz w:val="20"/>
          <w:szCs w:val="20"/>
        </w:rPr>
        <w:t>Parent/Educator</w:t>
      </w:r>
      <w:r w:rsidRPr="00F72314">
        <w:rPr>
          <w:rFonts w:ascii="Arial" w:hAnsi="Arial" w:cs="Arial"/>
          <w:color w:val="auto"/>
          <w:sz w:val="20"/>
          <w:szCs w:val="20"/>
        </w:rPr>
        <w:t xml:space="preserve">: </w:t>
      </w:r>
      <w:r w:rsidR="5F56EAC7" w:rsidRPr="00F72314">
        <w:rPr>
          <w:rFonts w:ascii="Arial" w:hAnsi="Arial" w:cs="Arial"/>
          <w:color w:val="auto"/>
          <w:sz w:val="20"/>
          <w:szCs w:val="20"/>
        </w:rPr>
        <w:t>Jan Lim</w:t>
      </w:r>
    </w:p>
    <w:p w14:paraId="5DCCC478" w14:textId="6A313603" w:rsidR="00636055" w:rsidRPr="00F72314" w:rsidRDefault="00060CA5" w:rsidP="00636055">
      <w:pPr>
        <w:pStyle w:val="Title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F72314">
        <w:rPr>
          <w:rFonts w:ascii="Arial" w:hAnsi="Arial" w:cs="Arial"/>
          <w:b/>
          <w:bCs/>
          <w:color w:val="auto"/>
          <w:sz w:val="20"/>
          <w:szCs w:val="20"/>
        </w:rPr>
        <w:t>Address:</w:t>
      </w:r>
      <w:r w:rsidRPr="00F72314">
        <w:rPr>
          <w:rFonts w:ascii="Arial" w:hAnsi="Arial" w:cs="Arial"/>
          <w:color w:val="auto"/>
          <w:sz w:val="20"/>
          <w:szCs w:val="20"/>
        </w:rPr>
        <w:t xml:space="preserve"> 1 </w:t>
      </w:r>
      <w:r w:rsidR="006648B2" w:rsidRPr="00F72314">
        <w:rPr>
          <w:rFonts w:ascii="Arial" w:hAnsi="Arial" w:cs="Arial"/>
          <w:color w:val="auto"/>
          <w:sz w:val="20"/>
          <w:szCs w:val="20"/>
        </w:rPr>
        <w:t xml:space="preserve">Blossom Street, </w:t>
      </w:r>
      <w:proofErr w:type="spellStart"/>
      <w:r w:rsidR="006648B2" w:rsidRPr="00F72314">
        <w:rPr>
          <w:rFonts w:ascii="Arial" w:hAnsi="Arial" w:cs="Arial"/>
          <w:color w:val="auto"/>
          <w:sz w:val="20"/>
          <w:szCs w:val="20"/>
        </w:rPr>
        <w:t>Blosso</w:t>
      </w:r>
      <w:r w:rsidR="00A0339B" w:rsidRPr="00F72314">
        <w:rPr>
          <w:rFonts w:ascii="Arial" w:hAnsi="Arial" w:cs="Arial"/>
          <w:color w:val="auto"/>
          <w:sz w:val="20"/>
          <w:szCs w:val="20"/>
        </w:rPr>
        <w:t>mville</w:t>
      </w:r>
      <w:proofErr w:type="spellEnd"/>
      <w:r w:rsidR="00A0339B" w:rsidRPr="00F72314">
        <w:rPr>
          <w:rFonts w:ascii="Arial" w:hAnsi="Arial" w:cs="Arial"/>
          <w:color w:val="auto"/>
          <w:sz w:val="20"/>
          <w:szCs w:val="20"/>
        </w:rPr>
        <w:t xml:space="preserve"> 5555</w:t>
      </w:r>
    </w:p>
    <w:p w14:paraId="0EA82A88" w14:textId="5C953521" w:rsidR="005A73E3" w:rsidRPr="00F72314" w:rsidRDefault="005A73E3" w:rsidP="006360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72314">
        <w:rPr>
          <w:rFonts w:ascii="Arial" w:hAnsi="Arial" w:cs="Arial"/>
          <w:b/>
          <w:bCs/>
          <w:sz w:val="24"/>
          <w:szCs w:val="24"/>
        </w:rPr>
        <w:t>Program Overview:</w:t>
      </w:r>
    </w:p>
    <w:p w14:paraId="139A1B45" w14:textId="695436C4" w:rsidR="008A5ADF" w:rsidRPr="00F72314" w:rsidRDefault="0CF0E7FC" w:rsidP="15B3F2AE">
      <w:p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>Kylie</w:t>
      </w:r>
      <w:r w:rsidR="006648B2" w:rsidRPr="00F72314">
        <w:rPr>
          <w:rFonts w:ascii="Arial" w:hAnsi="Arial" w:cs="Arial"/>
          <w:sz w:val="20"/>
          <w:szCs w:val="20"/>
        </w:rPr>
        <w:t xml:space="preserve"> </w:t>
      </w:r>
      <w:r w:rsidR="008A5ADF" w:rsidRPr="00F72314">
        <w:rPr>
          <w:rFonts w:ascii="Arial" w:hAnsi="Arial" w:cs="Arial"/>
          <w:sz w:val="20"/>
          <w:szCs w:val="20"/>
        </w:rPr>
        <w:t>participates in a flexible home education program. The program will cover all required learning areas through a combination of structured digital learning, workbooks, real-life experiences, outdoor learning, excursions and interest-led projects.</w:t>
      </w:r>
    </w:p>
    <w:p w14:paraId="1A14DA38" w14:textId="62911491" w:rsidR="008A5ADF" w:rsidRPr="00F72314" w:rsidRDefault="008A5ADF" w:rsidP="00636055">
      <w:p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 xml:space="preserve">Planned resources include </w:t>
      </w:r>
      <w:r w:rsidR="006648B2" w:rsidRPr="00F72314">
        <w:rPr>
          <w:rFonts w:ascii="Arial" w:hAnsi="Arial" w:cs="Arial"/>
          <w:sz w:val="20"/>
          <w:szCs w:val="20"/>
        </w:rPr>
        <w:t>Literacy Planet</w:t>
      </w:r>
      <w:r w:rsidRPr="00F72314">
        <w:rPr>
          <w:rFonts w:ascii="Arial" w:hAnsi="Arial" w:cs="Arial"/>
          <w:sz w:val="20"/>
          <w:szCs w:val="20"/>
        </w:rPr>
        <w:t xml:space="preserve">, Reading Eggs, IXL, New Wave Spelling, New Wave Mental </w:t>
      </w:r>
      <w:proofErr w:type="spellStart"/>
      <w:r w:rsidRPr="00F72314">
        <w:rPr>
          <w:rFonts w:ascii="Arial" w:hAnsi="Arial" w:cs="Arial"/>
          <w:sz w:val="20"/>
          <w:szCs w:val="20"/>
        </w:rPr>
        <w:t>Maths</w:t>
      </w:r>
      <w:proofErr w:type="spellEnd"/>
      <w:r w:rsidRPr="00F72314">
        <w:rPr>
          <w:rFonts w:ascii="Arial" w:hAnsi="Arial" w:cs="Arial"/>
          <w:sz w:val="20"/>
          <w:szCs w:val="20"/>
        </w:rPr>
        <w:t>, Twinkl worksheets and Duolingo. Homeschool in a Box may be used occasionally as a supporting resource</w:t>
      </w:r>
      <w:r w:rsidR="00636055" w:rsidRPr="00F72314">
        <w:rPr>
          <w:rFonts w:ascii="Arial" w:hAnsi="Arial" w:cs="Arial"/>
          <w:sz w:val="20"/>
          <w:szCs w:val="20"/>
        </w:rPr>
        <w:t xml:space="preserve">; however, </w:t>
      </w:r>
      <w:r w:rsidRPr="00F72314">
        <w:rPr>
          <w:rFonts w:ascii="Arial" w:hAnsi="Arial" w:cs="Arial"/>
          <w:sz w:val="20"/>
          <w:szCs w:val="20"/>
        </w:rPr>
        <w:t>it is not the primary program.</w:t>
      </w:r>
    </w:p>
    <w:p w14:paraId="2D045A01" w14:textId="77777777" w:rsidR="008A5ADF" w:rsidRPr="00F72314" w:rsidRDefault="008A5ADF" w:rsidP="00636055">
      <w:p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 xml:space="preserve">Learning opportunities will be embedded in everyday experiences, including cooking, shopping, travel, sport, nature-based activities, family discussions, pet care, household chores, digital chore routines, pocket money, </w:t>
      </w:r>
      <w:proofErr w:type="gramStart"/>
      <w:r w:rsidRPr="00F72314">
        <w:rPr>
          <w:rFonts w:ascii="Arial" w:hAnsi="Arial" w:cs="Arial"/>
          <w:sz w:val="20"/>
          <w:szCs w:val="20"/>
        </w:rPr>
        <w:t>safe</w:t>
      </w:r>
      <w:proofErr w:type="gramEnd"/>
      <w:r w:rsidR="00636055" w:rsidRPr="00F72314">
        <w:rPr>
          <w:rFonts w:ascii="Arial" w:hAnsi="Arial" w:cs="Arial"/>
          <w:sz w:val="20"/>
          <w:szCs w:val="20"/>
        </w:rPr>
        <w:t>,</w:t>
      </w:r>
      <w:r w:rsidRPr="00F72314">
        <w:rPr>
          <w:rFonts w:ascii="Arial" w:hAnsi="Arial" w:cs="Arial"/>
          <w:sz w:val="20"/>
          <w:szCs w:val="20"/>
        </w:rPr>
        <w:t xml:space="preserve"> supervised bank card use, building, creating</w:t>
      </w:r>
      <w:r w:rsidR="00636055" w:rsidRPr="00F72314">
        <w:rPr>
          <w:rFonts w:ascii="Arial" w:hAnsi="Arial" w:cs="Arial"/>
          <w:sz w:val="20"/>
          <w:szCs w:val="20"/>
        </w:rPr>
        <w:t>,</w:t>
      </w:r>
      <w:r w:rsidRPr="00F72314">
        <w:rPr>
          <w:rFonts w:ascii="Arial" w:hAnsi="Arial" w:cs="Arial"/>
          <w:sz w:val="20"/>
          <w:szCs w:val="20"/>
        </w:rPr>
        <w:t xml:space="preserve"> and community experiences. Planned evidence may include app reports, written work, photographs, videos, screenshots, completed worksheets, diary entries and verbal explanations.</w:t>
      </w:r>
    </w:p>
    <w:p w14:paraId="6F314F8C" w14:textId="6CACCC46" w:rsidR="00B2503E" w:rsidRPr="00F72314" w:rsidRDefault="00B2503E" w:rsidP="006360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72314">
        <w:rPr>
          <w:rFonts w:ascii="Arial" w:hAnsi="Arial" w:cs="Arial"/>
          <w:b/>
          <w:bCs/>
          <w:sz w:val="24"/>
          <w:szCs w:val="24"/>
        </w:rPr>
        <w:t>Goals:</w:t>
      </w:r>
    </w:p>
    <w:p w14:paraId="07A96304" w14:textId="1A883B43" w:rsidR="00B2503E" w:rsidRPr="00F72314" w:rsidRDefault="38BBC418" w:rsidP="6FDF09AC">
      <w:p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>Kylie</w:t>
      </w:r>
      <w:r w:rsidR="00B2503E" w:rsidRPr="00F72314">
        <w:rPr>
          <w:rFonts w:ascii="Arial" w:hAnsi="Arial" w:cs="Arial"/>
          <w:sz w:val="20"/>
          <w:szCs w:val="20"/>
        </w:rPr>
        <w:t xml:space="preserve"> will engage </w:t>
      </w:r>
      <w:r w:rsidR="008E58A6" w:rsidRPr="00F72314">
        <w:rPr>
          <w:rFonts w:ascii="Arial" w:hAnsi="Arial" w:cs="Arial"/>
          <w:sz w:val="20"/>
          <w:szCs w:val="20"/>
        </w:rPr>
        <w:t xml:space="preserve">in </w:t>
      </w:r>
      <w:r w:rsidR="00A877EC" w:rsidRPr="00F72314">
        <w:rPr>
          <w:rFonts w:ascii="Arial" w:hAnsi="Arial" w:cs="Arial"/>
          <w:sz w:val="20"/>
          <w:szCs w:val="20"/>
        </w:rPr>
        <w:t>the</w:t>
      </w:r>
      <w:r w:rsidR="00B2503E" w:rsidRPr="00F72314">
        <w:rPr>
          <w:rFonts w:ascii="Arial" w:hAnsi="Arial" w:cs="Arial"/>
          <w:sz w:val="20"/>
          <w:szCs w:val="20"/>
        </w:rPr>
        <w:t xml:space="preserve"> provided learning activities </w:t>
      </w:r>
      <w:r w:rsidR="00731F64" w:rsidRPr="00F72314">
        <w:rPr>
          <w:rFonts w:ascii="Arial" w:hAnsi="Arial" w:cs="Arial"/>
          <w:sz w:val="20"/>
          <w:szCs w:val="20"/>
        </w:rPr>
        <w:t>with the primary focus on literacy and numeracy.</w:t>
      </w:r>
    </w:p>
    <w:p w14:paraId="726A85F2" w14:textId="3CE19ECE" w:rsidR="00B2503E" w:rsidRPr="00F72314" w:rsidRDefault="00B2503E" w:rsidP="0063605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72314">
        <w:rPr>
          <w:rFonts w:ascii="Arial" w:hAnsi="Arial" w:cs="Arial"/>
          <w:b/>
          <w:bCs/>
          <w:sz w:val="24"/>
          <w:szCs w:val="24"/>
        </w:rPr>
        <w:t>Progress Indicators:</w:t>
      </w:r>
    </w:p>
    <w:p w14:paraId="22AD534F" w14:textId="77777777" w:rsidR="00B2503E" w:rsidRPr="00F72314" w:rsidRDefault="00B2503E" w:rsidP="00636055">
      <w:pPr>
        <w:spacing w:line="360" w:lineRule="auto"/>
        <w:rPr>
          <w:rFonts w:ascii="Arial" w:hAnsi="Arial" w:cs="Arial"/>
        </w:rPr>
      </w:pPr>
      <w:r w:rsidRPr="00F72314">
        <w:rPr>
          <w:rFonts w:ascii="Arial" w:hAnsi="Arial" w:cs="Arial"/>
        </w:rPr>
        <w:t>Literacy:</w:t>
      </w:r>
    </w:p>
    <w:p w14:paraId="361B5BEE" w14:textId="053BD61C" w:rsidR="00B2503E" w:rsidRPr="00F72314" w:rsidRDefault="38BBC418" w:rsidP="6FDF09AC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>Kylie</w:t>
      </w:r>
      <w:r w:rsidR="00B2503E" w:rsidRPr="00F72314">
        <w:rPr>
          <w:rFonts w:ascii="Arial" w:hAnsi="Arial" w:cs="Arial"/>
          <w:sz w:val="20"/>
          <w:szCs w:val="20"/>
        </w:rPr>
        <w:t xml:space="preserve"> will be able to increase ………….</w:t>
      </w:r>
    </w:p>
    <w:p w14:paraId="31856850" w14:textId="682AC57B" w:rsidR="00B2503E" w:rsidRPr="00F72314" w:rsidRDefault="38BBC418" w:rsidP="6FDF09AC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>Kylie</w:t>
      </w:r>
      <w:r w:rsidR="00B2503E" w:rsidRPr="00F72314">
        <w:rPr>
          <w:rFonts w:ascii="Arial" w:hAnsi="Arial" w:cs="Arial"/>
          <w:sz w:val="20"/>
          <w:szCs w:val="20"/>
        </w:rPr>
        <w:t xml:space="preserve"> will be able to improve her ………</w:t>
      </w:r>
    </w:p>
    <w:p w14:paraId="035DBEAD" w14:textId="77777777" w:rsidR="00B2503E" w:rsidRPr="00F72314" w:rsidRDefault="00B2503E" w:rsidP="00636055">
      <w:pPr>
        <w:spacing w:line="360" w:lineRule="auto"/>
        <w:rPr>
          <w:rFonts w:ascii="Arial" w:hAnsi="Arial" w:cs="Arial"/>
        </w:rPr>
      </w:pPr>
      <w:r w:rsidRPr="00F72314">
        <w:rPr>
          <w:rFonts w:ascii="Arial" w:hAnsi="Arial" w:cs="Arial"/>
        </w:rPr>
        <w:t>Numeracy:</w:t>
      </w:r>
    </w:p>
    <w:p w14:paraId="578566A1" w14:textId="2F26F168" w:rsidR="00B2503E" w:rsidRPr="00F72314" w:rsidRDefault="38BBC418" w:rsidP="00F72314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>Kylie</w:t>
      </w:r>
      <w:r w:rsidR="00B2503E" w:rsidRPr="00F72314">
        <w:rPr>
          <w:rFonts w:ascii="Arial" w:hAnsi="Arial" w:cs="Arial"/>
          <w:sz w:val="20"/>
          <w:szCs w:val="20"/>
        </w:rPr>
        <w:t xml:space="preserve"> will be able</w:t>
      </w:r>
      <w:r w:rsidR="6D4F44BB" w:rsidRPr="00F72314">
        <w:rPr>
          <w:rFonts w:ascii="Arial" w:hAnsi="Arial" w:cs="Arial"/>
          <w:sz w:val="20"/>
          <w:szCs w:val="20"/>
        </w:rPr>
        <w:t xml:space="preserve"> to</w:t>
      </w:r>
      <w:r w:rsidR="00B2503E" w:rsidRPr="00F72314">
        <w:rPr>
          <w:rFonts w:ascii="Arial" w:hAnsi="Arial" w:cs="Arial"/>
          <w:sz w:val="20"/>
          <w:szCs w:val="20"/>
        </w:rPr>
        <w:t xml:space="preserve"> engage………</w:t>
      </w:r>
    </w:p>
    <w:p w14:paraId="307B04D4" w14:textId="15EB88F2" w:rsidR="00A877EC" w:rsidRPr="00F72314" w:rsidRDefault="38BBC418" w:rsidP="00F72314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20"/>
          <w:szCs w:val="20"/>
        </w:rPr>
      </w:pPr>
      <w:r w:rsidRPr="00F72314">
        <w:rPr>
          <w:rFonts w:ascii="Arial" w:hAnsi="Arial" w:cs="Arial"/>
          <w:sz w:val="20"/>
          <w:szCs w:val="20"/>
        </w:rPr>
        <w:t>Kylie</w:t>
      </w:r>
      <w:r w:rsidR="00B2503E" w:rsidRPr="00F72314">
        <w:rPr>
          <w:rFonts w:ascii="Arial" w:hAnsi="Arial" w:cs="Arial"/>
          <w:sz w:val="20"/>
          <w:szCs w:val="20"/>
        </w:rPr>
        <w:t xml:space="preserve"> has improved…</w:t>
      </w:r>
      <w:proofErr w:type="gramStart"/>
      <w:r w:rsidR="00B2503E" w:rsidRPr="00F72314">
        <w:rPr>
          <w:rFonts w:ascii="Arial" w:hAnsi="Arial" w:cs="Arial"/>
          <w:sz w:val="20"/>
          <w:szCs w:val="20"/>
        </w:rPr>
        <w:t>…..</w:t>
      </w:r>
      <w:proofErr w:type="gramEnd"/>
    </w:p>
    <w:p w14:paraId="2DEAE2C4" w14:textId="68AD5ED4" w:rsidR="7B24A529" w:rsidRDefault="7B24A529" w:rsidP="7B24A529">
      <w:pPr>
        <w:spacing w:line="360" w:lineRule="auto"/>
        <w:rPr>
          <w:rFonts w:asciiTheme="majorHAnsi" w:hAnsiTheme="majorHAnsi"/>
          <w:color w:val="17365D" w:themeColor="text2" w:themeShade="BF"/>
          <w:sz w:val="20"/>
          <w:szCs w:val="20"/>
        </w:rPr>
      </w:pPr>
    </w:p>
    <w:p w14:paraId="7384EBE2" w14:textId="591C1B86" w:rsidR="7B24A529" w:rsidRDefault="7B24A529" w:rsidP="7B24A529">
      <w:pPr>
        <w:spacing w:line="360" w:lineRule="auto"/>
        <w:rPr>
          <w:rFonts w:asciiTheme="majorHAnsi" w:hAnsiTheme="majorHAnsi"/>
          <w:color w:val="17365D" w:themeColor="text2" w:themeShade="BF"/>
          <w:sz w:val="20"/>
          <w:szCs w:val="20"/>
        </w:rPr>
      </w:pPr>
    </w:p>
    <w:p w14:paraId="18CDC7DE" w14:textId="149C751D" w:rsidR="7B24A529" w:rsidRDefault="7B24A529" w:rsidP="7B24A529">
      <w:pPr>
        <w:spacing w:line="360" w:lineRule="auto"/>
        <w:rPr>
          <w:rFonts w:asciiTheme="majorHAnsi" w:hAnsiTheme="majorHAnsi"/>
          <w:color w:val="17365D" w:themeColor="text2" w:themeShade="BF"/>
          <w:sz w:val="20"/>
          <w:szCs w:val="20"/>
        </w:rPr>
      </w:pPr>
    </w:p>
    <w:p w14:paraId="2849E80B" w14:textId="1B2591E8" w:rsidR="00A877EC" w:rsidRPr="00F72314" w:rsidRDefault="00A877EC" w:rsidP="00A877EC">
      <w:pPr>
        <w:spacing w:line="360" w:lineRule="auto"/>
        <w:rPr>
          <w:rFonts w:ascii="Arial" w:hAnsi="Arial" w:cs="Arial"/>
        </w:rPr>
      </w:pPr>
      <w:r w:rsidRPr="00F72314">
        <w:rPr>
          <w:rFonts w:ascii="Arial" w:hAnsi="Arial" w:cs="Arial"/>
        </w:rPr>
        <w:t>Other:</w:t>
      </w:r>
    </w:p>
    <w:tbl>
      <w:tblPr>
        <w:tblStyle w:val="TableGrid"/>
        <w:tblW w:w="9047" w:type="dxa"/>
        <w:tblLook w:val="04A0" w:firstRow="1" w:lastRow="0" w:firstColumn="1" w:lastColumn="0" w:noHBand="0" w:noVBand="1"/>
      </w:tblPr>
      <w:tblGrid>
        <w:gridCol w:w="1312"/>
        <w:gridCol w:w="2388"/>
        <w:gridCol w:w="2684"/>
        <w:gridCol w:w="2663"/>
      </w:tblGrid>
      <w:tr w:rsidR="00A877EC" w:rsidRPr="00636055" w14:paraId="18D4FF1E" w14:textId="77777777" w:rsidTr="00A877EC">
        <w:tc>
          <w:tcPr>
            <w:tcW w:w="1286" w:type="dxa"/>
            <w:shd w:val="clear" w:color="auto" w:fill="DBE5F1" w:themeFill="accent1" w:themeFillTint="33"/>
          </w:tcPr>
          <w:p w14:paraId="1AFDB307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A50F4F">
              <w:rPr>
                <w:rFonts w:asciiTheme="majorHAnsi" w:hAnsiTheme="majorHAnsi"/>
                <w:b/>
                <w:sz w:val="24"/>
                <w:szCs w:val="24"/>
              </w:rPr>
              <w:t>Subject</w:t>
            </w:r>
          </w:p>
        </w:tc>
        <w:tc>
          <w:tcPr>
            <w:tcW w:w="2395" w:type="dxa"/>
            <w:shd w:val="clear" w:color="auto" w:fill="DBE5F1" w:themeFill="accent1" w:themeFillTint="33"/>
          </w:tcPr>
          <w:p w14:paraId="11C9E525" w14:textId="460B18BF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A50F4F">
              <w:rPr>
                <w:rFonts w:asciiTheme="majorHAnsi" w:hAnsiTheme="majorHAnsi"/>
                <w:b/>
                <w:sz w:val="24"/>
                <w:szCs w:val="24"/>
              </w:rPr>
              <w:t>Skills focus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09686881" w14:textId="2F80CD64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A50F4F">
              <w:rPr>
                <w:rFonts w:asciiTheme="majorHAnsi" w:hAnsiTheme="majorHAnsi"/>
                <w:b/>
                <w:sz w:val="24"/>
                <w:szCs w:val="24"/>
              </w:rPr>
              <w:t>Program Learning resources</w:t>
            </w:r>
          </w:p>
        </w:tc>
        <w:tc>
          <w:tcPr>
            <w:tcW w:w="2673" w:type="dxa"/>
            <w:shd w:val="clear" w:color="auto" w:fill="DBE5F1" w:themeFill="accent1" w:themeFillTint="33"/>
          </w:tcPr>
          <w:p w14:paraId="458EF836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A50F4F">
              <w:rPr>
                <w:rFonts w:asciiTheme="majorHAnsi" w:hAnsiTheme="majorHAnsi"/>
                <w:b/>
                <w:sz w:val="24"/>
                <w:szCs w:val="24"/>
              </w:rPr>
              <w:t xml:space="preserve">Evidence </w:t>
            </w:r>
          </w:p>
        </w:tc>
      </w:tr>
      <w:tr w:rsidR="00A877EC" w:rsidRPr="00636055" w14:paraId="005BE7BB" w14:textId="77777777" w:rsidTr="00A877EC">
        <w:tc>
          <w:tcPr>
            <w:tcW w:w="1286" w:type="dxa"/>
          </w:tcPr>
          <w:p w14:paraId="3E4BF106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395" w:type="dxa"/>
          </w:tcPr>
          <w:p w14:paraId="026A45D4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Language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Phonics, spelling, grammar and punctuation</w:t>
            </w:r>
          </w:p>
        </w:tc>
        <w:tc>
          <w:tcPr>
            <w:tcW w:w="2693" w:type="dxa"/>
          </w:tcPr>
          <w:p w14:paraId="420596E7" w14:textId="5C2F9EA1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Literacy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36055">
              <w:rPr>
                <w:rFonts w:asciiTheme="majorHAnsi" w:hAnsiTheme="majorHAnsi"/>
                <w:sz w:val="20"/>
                <w:szCs w:val="20"/>
              </w:rPr>
              <w:t>Planet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New Wave Spelling (Book C)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Word building and oral practice</w:t>
            </w:r>
          </w:p>
        </w:tc>
        <w:tc>
          <w:tcPr>
            <w:tcW w:w="2673" w:type="dxa"/>
          </w:tcPr>
          <w:p w14:paraId="68EDA83C" w14:textId="20149A7B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Literacy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Planet</w:t>
            </w:r>
            <w:r w:rsidRPr="00636055">
              <w:rPr>
                <w:rFonts w:asciiTheme="majorHAnsi" w:hAnsiTheme="majorHAnsi"/>
                <w:sz w:val="20"/>
                <w:szCs w:val="20"/>
              </w:rPr>
              <w:t xml:space="preserve"> reports, spelling activities, screenshots, word lists and parent notes</w:t>
            </w:r>
          </w:p>
        </w:tc>
      </w:tr>
      <w:tr w:rsidR="00A877EC" w:rsidRPr="00636055" w14:paraId="55EA12BB" w14:textId="77777777" w:rsidTr="00A877EC">
        <w:tc>
          <w:tcPr>
            <w:tcW w:w="1286" w:type="dxa"/>
          </w:tcPr>
          <w:p w14:paraId="60D5B3EB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395" w:type="dxa"/>
          </w:tcPr>
          <w:p w14:paraId="0164270D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Literature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Reading, comprehension and text understanding</w:t>
            </w:r>
          </w:p>
        </w:tc>
        <w:tc>
          <w:tcPr>
            <w:tcW w:w="2693" w:type="dxa"/>
          </w:tcPr>
          <w:p w14:paraId="7A3AD611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Reading Eggs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Daily reading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Yoto audiobooks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Local library visits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Story discussions</w:t>
            </w:r>
          </w:p>
        </w:tc>
        <w:tc>
          <w:tcPr>
            <w:tcW w:w="2673" w:type="dxa"/>
          </w:tcPr>
          <w:p w14:paraId="4E63636C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Reading Eggs reports, book discussions, library books, photos, videos and oral responses</w:t>
            </w:r>
          </w:p>
        </w:tc>
      </w:tr>
      <w:tr w:rsidR="00A877EC" w:rsidRPr="00636055" w14:paraId="14CA6090" w14:textId="77777777" w:rsidTr="00A877EC">
        <w:tc>
          <w:tcPr>
            <w:tcW w:w="1286" w:type="dxa"/>
          </w:tcPr>
          <w:p w14:paraId="0FDD6A60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English</w:t>
            </w:r>
          </w:p>
        </w:tc>
        <w:tc>
          <w:tcPr>
            <w:tcW w:w="2395" w:type="dxa"/>
          </w:tcPr>
          <w:p w14:paraId="3C46A191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Literacy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Writing, speaking and listening</w:t>
            </w:r>
          </w:p>
        </w:tc>
        <w:tc>
          <w:tcPr>
            <w:tcW w:w="2693" w:type="dxa"/>
          </w:tcPr>
          <w:p w14:paraId="7CB1167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Twinkl handwriting worksheets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Journaling (3-6 sentences)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Storytelling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Oral explanations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Sequencing daily routines</w:t>
            </w:r>
          </w:p>
        </w:tc>
        <w:tc>
          <w:tcPr>
            <w:tcW w:w="2673" w:type="dxa"/>
          </w:tcPr>
          <w:p w14:paraId="0A6D0E4D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journal writing, handwriting sheets, verbal storytelling, short reflections, photos and videos</w:t>
            </w:r>
          </w:p>
        </w:tc>
      </w:tr>
      <w:tr w:rsidR="00A877EC" w:rsidRPr="00636055" w14:paraId="2797638C" w14:textId="77777777" w:rsidTr="00A877EC">
        <w:tc>
          <w:tcPr>
            <w:tcW w:w="1286" w:type="dxa"/>
          </w:tcPr>
          <w:p w14:paraId="32E73DD1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6C3B5C0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46885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73" w:type="dxa"/>
          </w:tcPr>
          <w:p w14:paraId="1B0846F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7EC" w:rsidRPr="00636055" w14:paraId="6F168B21" w14:textId="77777777" w:rsidTr="00A877EC">
        <w:tc>
          <w:tcPr>
            <w:tcW w:w="1286" w:type="dxa"/>
          </w:tcPr>
          <w:p w14:paraId="75D2C853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Mathematics</w:t>
            </w:r>
          </w:p>
        </w:tc>
        <w:tc>
          <w:tcPr>
            <w:tcW w:w="2395" w:type="dxa"/>
          </w:tcPr>
          <w:p w14:paraId="325C098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Number &amp; Algebra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Money, counting and real-life problem solving</w:t>
            </w:r>
          </w:p>
        </w:tc>
        <w:tc>
          <w:tcPr>
            <w:tcW w:w="2693" w:type="dxa"/>
          </w:tcPr>
          <w:p w14:paraId="0FE6066A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 xml:space="preserve">New Wave Mental </w:t>
            </w:r>
            <w:proofErr w:type="spellStart"/>
            <w:r w:rsidRPr="00636055">
              <w:rPr>
                <w:rFonts w:asciiTheme="majorHAnsi" w:hAnsiTheme="majorHAnsi"/>
                <w:sz w:val="20"/>
                <w:szCs w:val="20"/>
              </w:rPr>
              <w:t>Maths</w:t>
            </w:r>
            <w:proofErr w:type="spellEnd"/>
            <w:r w:rsidRPr="00636055">
              <w:rPr>
                <w:rFonts w:asciiTheme="majorHAnsi" w:hAnsiTheme="majorHAnsi"/>
                <w:sz w:val="20"/>
                <w:szCs w:val="20"/>
              </w:rPr>
              <w:t xml:space="preserve"> (B)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IXL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Shopping and price comparison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Pocket money and saving goals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 xml:space="preserve">Supervised bank card </w:t>
            </w:r>
            <w:proofErr w:type="gramStart"/>
            <w:r w:rsidRPr="00636055">
              <w:rPr>
                <w:rFonts w:asciiTheme="majorHAnsi" w:hAnsiTheme="majorHAnsi"/>
                <w:sz w:val="20"/>
                <w:szCs w:val="20"/>
              </w:rPr>
              <w:t>use</w:t>
            </w:r>
            <w:proofErr w:type="gramEnd"/>
          </w:p>
        </w:tc>
        <w:tc>
          <w:tcPr>
            <w:tcW w:w="2673" w:type="dxa"/>
          </w:tcPr>
          <w:p w14:paraId="7D422F1E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workbooks, IXL reports, diary entries, shopping activities, photos and videos</w:t>
            </w:r>
          </w:p>
        </w:tc>
      </w:tr>
      <w:tr w:rsidR="00A877EC" w:rsidRPr="00636055" w14:paraId="5C24DB79" w14:textId="77777777" w:rsidTr="00A877EC">
        <w:tc>
          <w:tcPr>
            <w:tcW w:w="1286" w:type="dxa"/>
          </w:tcPr>
          <w:p w14:paraId="4EE46D4B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Mathematics</w:t>
            </w:r>
          </w:p>
        </w:tc>
        <w:tc>
          <w:tcPr>
            <w:tcW w:w="2395" w:type="dxa"/>
          </w:tcPr>
          <w:p w14:paraId="2C41BD46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Measurement &amp; Geometry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Measuring, building, cooking and maps</w:t>
            </w:r>
          </w:p>
        </w:tc>
        <w:tc>
          <w:tcPr>
            <w:tcW w:w="2693" w:type="dxa"/>
          </w:tcPr>
          <w:p w14:paraId="7106F6E6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 xml:space="preserve">New Wave Mental </w:t>
            </w:r>
            <w:proofErr w:type="spellStart"/>
            <w:r w:rsidRPr="00636055">
              <w:rPr>
                <w:rFonts w:asciiTheme="majorHAnsi" w:hAnsiTheme="majorHAnsi"/>
                <w:sz w:val="20"/>
                <w:szCs w:val="20"/>
              </w:rPr>
              <w:t>Maths</w:t>
            </w:r>
            <w:proofErr w:type="spellEnd"/>
            <w:r w:rsidRPr="00636055">
              <w:rPr>
                <w:rFonts w:asciiTheme="majorHAnsi" w:hAnsiTheme="majorHAnsi"/>
                <w:sz w:val="20"/>
                <w:szCs w:val="20"/>
              </w:rPr>
              <w:t xml:space="preserve"> (B)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IXL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Cooking and measuring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Building projects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Maps and directions</w:t>
            </w:r>
          </w:p>
        </w:tc>
        <w:tc>
          <w:tcPr>
            <w:tcW w:w="2673" w:type="dxa"/>
          </w:tcPr>
          <w:p w14:paraId="739FFFCA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workbooks, IXL reports, measurement activities, map work, diary entries, photos and videos</w:t>
            </w:r>
          </w:p>
        </w:tc>
      </w:tr>
      <w:tr w:rsidR="00A877EC" w:rsidRPr="00636055" w14:paraId="669B9C08" w14:textId="77777777" w:rsidTr="00A877EC">
        <w:tc>
          <w:tcPr>
            <w:tcW w:w="1286" w:type="dxa"/>
          </w:tcPr>
          <w:p w14:paraId="0D048ACD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lastRenderedPageBreak/>
              <w:t>Mathematics</w:t>
            </w:r>
          </w:p>
        </w:tc>
        <w:tc>
          <w:tcPr>
            <w:tcW w:w="2395" w:type="dxa"/>
          </w:tcPr>
          <w:p w14:paraId="024D85C9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Statistics &amp; Probability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Graphs and data collection</w:t>
            </w:r>
          </w:p>
        </w:tc>
        <w:tc>
          <w:tcPr>
            <w:tcW w:w="2693" w:type="dxa"/>
          </w:tcPr>
          <w:p w14:paraId="7312230B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 xml:space="preserve">New Wave Mental </w:t>
            </w:r>
            <w:proofErr w:type="spellStart"/>
            <w:r w:rsidRPr="00636055">
              <w:rPr>
                <w:rFonts w:asciiTheme="majorHAnsi" w:hAnsiTheme="majorHAnsi"/>
                <w:sz w:val="20"/>
                <w:szCs w:val="20"/>
              </w:rPr>
              <w:t>Maths</w:t>
            </w:r>
            <w:proofErr w:type="spellEnd"/>
            <w:r w:rsidRPr="00636055">
              <w:rPr>
                <w:rFonts w:asciiTheme="majorHAnsi" w:hAnsiTheme="majorHAnsi"/>
                <w:sz w:val="20"/>
                <w:szCs w:val="20"/>
              </w:rPr>
              <w:t xml:space="preserve"> (B)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Twinkl worksheets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Real-life data collection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Tallying and simple graphs</w:t>
            </w:r>
          </w:p>
        </w:tc>
        <w:tc>
          <w:tcPr>
            <w:tcW w:w="2673" w:type="dxa"/>
          </w:tcPr>
          <w:p w14:paraId="7461CA52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workbooks, data tables, graphs, diary entries, photos and videos</w:t>
            </w:r>
          </w:p>
        </w:tc>
      </w:tr>
      <w:tr w:rsidR="00A877EC" w:rsidRPr="00636055" w14:paraId="1EDC795F" w14:textId="77777777" w:rsidTr="00A877EC">
        <w:tc>
          <w:tcPr>
            <w:tcW w:w="1286" w:type="dxa"/>
          </w:tcPr>
          <w:p w14:paraId="7ABDBCA3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5BFAC25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DFE204E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73" w:type="dxa"/>
          </w:tcPr>
          <w:p w14:paraId="3F258E9A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7EC" w:rsidRPr="00636055" w14:paraId="2997E168" w14:textId="77777777" w:rsidTr="00A877EC">
        <w:tc>
          <w:tcPr>
            <w:tcW w:w="1286" w:type="dxa"/>
          </w:tcPr>
          <w:p w14:paraId="0B28F9AC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395" w:type="dxa"/>
          </w:tcPr>
          <w:p w14:paraId="3DFEEBE3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Understanding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Living things, materials, Earth resources and forces</w:t>
            </w:r>
          </w:p>
        </w:tc>
        <w:tc>
          <w:tcPr>
            <w:tcW w:w="2693" w:type="dxa"/>
          </w:tcPr>
          <w:p w14:paraId="77AC4A57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Zoo visits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Documentaries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Nature-based learning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Recycling and materials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Floating/sinking and movement investigations</w:t>
            </w:r>
          </w:p>
        </w:tc>
        <w:tc>
          <w:tcPr>
            <w:tcW w:w="2673" w:type="dxa"/>
          </w:tcPr>
          <w:p w14:paraId="2C613E1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diary entries, worksheets, discussions, drawings, photos and videos</w:t>
            </w:r>
          </w:p>
        </w:tc>
      </w:tr>
      <w:tr w:rsidR="00A877EC" w:rsidRPr="00636055" w14:paraId="3BE34E4D" w14:textId="77777777" w:rsidTr="00A877EC">
        <w:tc>
          <w:tcPr>
            <w:tcW w:w="1286" w:type="dxa"/>
          </w:tcPr>
          <w:p w14:paraId="42AF1F95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395" w:type="dxa"/>
          </w:tcPr>
          <w:p w14:paraId="535B77EF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Inquiry Skills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Experiments and observations</w:t>
            </w:r>
          </w:p>
        </w:tc>
        <w:tc>
          <w:tcPr>
            <w:tcW w:w="2693" w:type="dxa"/>
          </w:tcPr>
          <w:p w14:paraId="7714FFBC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Science experiments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Nature observations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Cooking experiments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IXL Science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Guided YouTube experiments</w:t>
            </w:r>
          </w:p>
        </w:tc>
        <w:tc>
          <w:tcPr>
            <w:tcW w:w="2673" w:type="dxa"/>
          </w:tcPr>
          <w:p w14:paraId="56595373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experiment notes, predictions, observation records, photos and videos</w:t>
            </w:r>
          </w:p>
        </w:tc>
      </w:tr>
      <w:tr w:rsidR="00A877EC" w:rsidRPr="00636055" w14:paraId="037E5800" w14:textId="77777777" w:rsidTr="00A877EC">
        <w:tc>
          <w:tcPr>
            <w:tcW w:w="1286" w:type="dxa"/>
          </w:tcPr>
          <w:p w14:paraId="1A3FAC8D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2395" w:type="dxa"/>
          </w:tcPr>
          <w:p w14:paraId="17CB6921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Human Endeavour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Science in everyday life</w:t>
            </w:r>
          </w:p>
        </w:tc>
        <w:tc>
          <w:tcPr>
            <w:tcW w:w="2693" w:type="dxa"/>
          </w:tcPr>
          <w:p w14:paraId="718CCA89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Zoo visits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Fishing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Environment and nature walks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Pet care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Sustainable choices</w:t>
            </w:r>
          </w:p>
        </w:tc>
        <w:tc>
          <w:tcPr>
            <w:tcW w:w="2673" w:type="dxa"/>
          </w:tcPr>
          <w:p w14:paraId="3EE8C946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diary entries, discussions, photos and videos</w:t>
            </w:r>
          </w:p>
        </w:tc>
      </w:tr>
      <w:tr w:rsidR="00A877EC" w:rsidRPr="00636055" w14:paraId="34158E71" w14:textId="77777777" w:rsidTr="00A877EC">
        <w:tc>
          <w:tcPr>
            <w:tcW w:w="1286" w:type="dxa"/>
          </w:tcPr>
          <w:p w14:paraId="2102BC1D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00F75C49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9C1564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73" w:type="dxa"/>
          </w:tcPr>
          <w:p w14:paraId="023B32B9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7EC" w:rsidRPr="00636055" w14:paraId="193FA4A1" w14:textId="77777777" w:rsidTr="00A877EC">
        <w:tc>
          <w:tcPr>
            <w:tcW w:w="1286" w:type="dxa"/>
          </w:tcPr>
          <w:p w14:paraId="3A06577A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HASS</w:t>
            </w:r>
          </w:p>
        </w:tc>
        <w:tc>
          <w:tcPr>
            <w:tcW w:w="2395" w:type="dxa"/>
          </w:tcPr>
          <w:p w14:paraId="2056A64F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History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Past, people, places and experiences</w:t>
            </w:r>
          </w:p>
        </w:tc>
        <w:tc>
          <w:tcPr>
            <w:tcW w:w="2693" w:type="dxa"/>
          </w:tcPr>
          <w:p w14:paraId="3736E703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Real-life learning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Discussions with grandparents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Parent-planned history activities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Landmarks, museums and local places</w:t>
            </w:r>
          </w:p>
        </w:tc>
        <w:tc>
          <w:tcPr>
            <w:tcW w:w="2673" w:type="dxa"/>
          </w:tcPr>
          <w:p w14:paraId="2286678F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discussions, worksheets, timelines, local history activities, photos and videos</w:t>
            </w:r>
          </w:p>
        </w:tc>
      </w:tr>
      <w:tr w:rsidR="00A877EC" w:rsidRPr="00636055" w14:paraId="60F58085" w14:textId="77777777" w:rsidTr="00A877EC">
        <w:tc>
          <w:tcPr>
            <w:tcW w:w="1286" w:type="dxa"/>
          </w:tcPr>
          <w:p w14:paraId="399B797F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HASS</w:t>
            </w:r>
          </w:p>
        </w:tc>
        <w:tc>
          <w:tcPr>
            <w:tcW w:w="2395" w:type="dxa"/>
          </w:tcPr>
          <w:p w14:paraId="1C90E224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Geography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Maps, travel, places and environment</w:t>
            </w:r>
          </w:p>
        </w:tc>
        <w:tc>
          <w:tcPr>
            <w:tcW w:w="2693" w:type="dxa"/>
          </w:tcPr>
          <w:p w14:paraId="7D40533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Google Maps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World globe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Travel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Community walks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Map reading and place discussions</w:t>
            </w:r>
          </w:p>
        </w:tc>
        <w:tc>
          <w:tcPr>
            <w:tcW w:w="2673" w:type="dxa"/>
          </w:tcPr>
          <w:p w14:paraId="606D6CD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map work, travel experiences, drawings, discussions, photos and videos</w:t>
            </w:r>
          </w:p>
        </w:tc>
      </w:tr>
      <w:tr w:rsidR="00A877EC" w:rsidRPr="00636055" w14:paraId="518CED23" w14:textId="77777777" w:rsidTr="00A877EC">
        <w:tc>
          <w:tcPr>
            <w:tcW w:w="1286" w:type="dxa"/>
          </w:tcPr>
          <w:p w14:paraId="4550574A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36319E1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88A4A32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73" w:type="dxa"/>
          </w:tcPr>
          <w:p w14:paraId="17D13FE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7EC" w:rsidRPr="00636055" w14:paraId="57926338" w14:textId="77777777" w:rsidTr="00A877EC">
        <w:tc>
          <w:tcPr>
            <w:tcW w:w="1286" w:type="dxa"/>
          </w:tcPr>
          <w:p w14:paraId="2672335B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lastRenderedPageBreak/>
              <w:t>Health</w:t>
            </w:r>
          </w:p>
        </w:tc>
        <w:tc>
          <w:tcPr>
            <w:tcW w:w="2395" w:type="dxa"/>
          </w:tcPr>
          <w:p w14:paraId="0628E32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Personal &amp; Social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Emotions, behaviour, nutrition and life skills</w:t>
            </w:r>
          </w:p>
        </w:tc>
        <w:tc>
          <w:tcPr>
            <w:tcW w:w="2693" w:type="dxa"/>
          </w:tcPr>
          <w:p w14:paraId="699F38BD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Real-life learning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Social skills while travelling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Cooking and food choices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Household routines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Pet care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Hygiene and safe choices</w:t>
            </w:r>
          </w:p>
        </w:tc>
        <w:tc>
          <w:tcPr>
            <w:tcW w:w="2673" w:type="dxa"/>
          </w:tcPr>
          <w:p w14:paraId="5D53167B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diary entries, parent notes, photos, videos and discussions</w:t>
            </w:r>
          </w:p>
        </w:tc>
      </w:tr>
      <w:tr w:rsidR="00A877EC" w:rsidRPr="00636055" w14:paraId="2212467E" w14:textId="77777777" w:rsidTr="00A877EC">
        <w:tc>
          <w:tcPr>
            <w:tcW w:w="1286" w:type="dxa"/>
          </w:tcPr>
          <w:p w14:paraId="25F542D2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Physical Education</w:t>
            </w:r>
          </w:p>
        </w:tc>
        <w:tc>
          <w:tcPr>
            <w:tcW w:w="2395" w:type="dxa"/>
          </w:tcPr>
          <w:p w14:paraId="4D11463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Movement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Fitness, coordination and physical activity</w:t>
            </w:r>
          </w:p>
        </w:tc>
        <w:tc>
          <w:tcPr>
            <w:tcW w:w="2693" w:type="dxa"/>
          </w:tcPr>
          <w:p w14:paraId="2ABF49E1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 xml:space="preserve">Muay Thai and BJJ (True Blood MMA </w:t>
            </w:r>
            <w:proofErr w:type="spellStart"/>
            <w:r w:rsidRPr="00636055">
              <w:rPr>
                <w:rFonts w:asciiTheme="majorHAnsi" w:hAnsiTheme="majorHAnsi"/>
                <w:sz w:val="20"/>
                <w:szCs w:val="20"/>
              </w:rPr>
              <w:t>Yanchep</w:t>
            </w:r>
            <w:proofErr w:type="spellEnd"/>
            <w:r w:rsidRPr="00636055">
              <w:rPr>
                <w:rFonts w:asciiTheme="majorHAnsi" w:hAnsiTheme="majorHAnsi"/>
                <w:sz w:val="20"/>
                <w:szCs w:val="20"/>
              </w:rPr>
              <w:t>)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Outdoor play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Walking pets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Yoga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Danny Go videos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Outdoor exploration</w:t>
            </w:r>
          </w:p>
        </w:tc>
        <w:tc>
          <w:tcPr>
            <w:tcW w:w="2673" w:type="dxa"/>
          </w:tcPr>
          <w:p w14:paraId="21A3C03A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diary entries, sport participation, photos and videos</w:t>
            </w:r>
          </w:p>
        </w:tc>
      </w:tr>
      <w:tr w:rsidR="00A877EC" w:rsidRPr="00636055" w14:paraId="15BE5FF7" w14:textId="77777777" w:rsidTr="00A877EC">
        <w:tc>
          <w:tcPr>
            <w:tcW w:w="1286" w:type="dxa"/>
          </w:tcPr>
          <w:p w14:paraId="322705F3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1E1BFB45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833E30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73" w:type="dxa"/>
          </w:tcPr>
          <w:p w14:paraId="3B1AFF3B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7EC" w:rsidRPr="00636055" w14:paraId="00E53B2E" w14:textId="77777777" w:rsidTr="00A877EC">
        <w:tc>
          <w:tcPr>
            <w:tcW w:w="1286" w:type="dxa"/>
          </w:tcPr>
          <w:p w14:paraId="43743EED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Technologies</w:t>
            </w:r>
          </w:p>
        </w:tc>
        <w:tc>
          <w:tcPr>
            <w:tcW w:w="2395" w:type="dxa"/>
          </w:tcPr>
          <w:p w14:paraId="5D9EECC7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Digital Technologies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iPad use, educational apps, typing, Yoto and 3D printer use</w:t>
            </w:r>
          </w:p>
        </w:tc>
        <w:tc>
          <w:tcPr>
            <w:tcW w:w="2693" w:type="dxa"/>
          </w:tcPr>
          <w:p w14:paraId="34EE709A" w14:textId="42DCF3C4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Literacy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636055">
              <w:rPr>
                <w:rFonts w:asciiTheme="majorHAnsi" w:hAnsiTheme="majorHAnsi"/>
                <w:sz w:val="20"/>
                <w:szCs w:val="20"/>
              </w:rPr>
              <w:t>Planet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IXL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Reading Eggs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Yoto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Digital chore calendar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Safe app/device use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3D printer</w:t>
            </w:r>
          </w:p>
        </w:tc>
        <w:tc>
          <w:tcPr>
            <w:tcW w:w="2673" w:type="dxa"/>
          </w:tcPr>
          <w:p w14:paraId="70582736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app reports, screenshots, 3D printed items, photos and videos</w:t>
            </w:r>
          </w:p>
        </w:tc>
      </w:tr>
      <w:tr w:rsidR="00A877EC" w:rsidRPr="00636055" w14:paraId="51A52135" w14:textId="77777777" w:rsidTr="00A877EC">
        <w:tc>
          <w:tcPr>
            <w:tcW w:w="1286" w:type="dxa"/>
          </w:tcPr>
          <w:p w14:paraId="751C1139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Technologies</w:t>
            </w:r>
          </w:p>
        </w:tc>
        <w:tc>
          <w:tcPr>
            <w:tcW w:w="2395" w:type="dxa"/>
          </w:tcPr>
          <w:p w14:paraId="50CDBCC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Design Technologies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Building, creating, planning and testing</w:t>
            </w:r>
          </w:p>
        </w:tc>
        <w:tc>
          <w:tcPr>
            <w:tcW w:w="2693" w:type="dxa"/>
          </w:tcPr>
          <w:p w14:paraId="7FD01A72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LEGO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Minecraft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Building projects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Cooking and making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3D printer design tasks</w:t>
            </w:r>
          </w:p>
        </w:tc>
        <w:tc>
          <w:tcPr>
            <w:tcW w:w="2673" w:type="dxa"/>
          </w:tcPr>
          <w:p w14:paraId="4FA6EB7E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diary entries, design photos, finished items, photos and videos</w:t>
            </w:r>
          </w:p>
        </w:tc>
      </w:tr>
      <w:tr w:rsidR="00A877EC" w:rsidRPr="00636055" w14:paraId="09453F2C" w14:textId="77777777" w:rsidTr="00A877EC">
        <w:tc>
          <w:tcPr>
            <w:tcW w:w="1286" w:type="dxa"/>
          </w:tcPr>
          <w:p w14:paraId="46F7BF54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2973C186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D3FA82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73" w:type="dxa"/>
          </w:tcPr>
          <w:p w14:paraId="099DE41F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7EC" w:rsidRPr="00636055" w14:paraId="68127C91" w14:textId="77777777" w:rsidTr="00A877EC">
        <w:tc>
          <w:tcPr>
            <w:tcW w:w="1286" w:type="dxa"/>
          </w:tcPr>
          <w:p w14:paraId="40954085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The Arts</w:t>
            </w:r>
          </w:p>
        </w:tc>
        <w:tc>
          <w:tcPr>
            <w:tcW w:w="2395" w:type="dxa"/>
          </w:tcPr>
          <w:p w14:paraId="38D8F75F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Visual Arts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Drawing, painting, craft and Aboriginal art</w:t>
            </w:r>
          </w:p>
        </w:tc>
        <w:tc>
          <w:tcPr>
            <w:tcW w:w="2693" w:type="dxa"/>
          </w:tcPr>
          <w:p w14:paraId="7696D52B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Art activities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Nature art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Posters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Dioramas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Visual responses to learning</w:t>
            </w:r>
          </w:p>
        </w:tc>
        <w:tc>
          <w:tcPr>
            <w:tcW w:w="2673" w:type="dxa"/>
          </w:tcPr>
          <w:p w14:paraId="36FB770A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artwork, paintings, photos and finished projects</w:t>
            </w:r>
          </w:p>
        </w:tc>
      </w:tr>
      <w:tr w:rsidR="00A877EC" w:rsidRPr="00636055" w14:paraId="0C8DD0AF" w14:textId="77777777" w:rsidTr="00A877EC">
        <w:tc>
          <w:tcPr>
            <w:tcW w:w="1286" w:type="dxa"/>
          </w:tcPr>
          <w:p w14:paraId="2841C0E3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The Arts</w:t>
            </w:r>
          </w:p>
        </w:tc>
        <w:tc>
          <w:tcPr>
            <w:tcW w:w="2395" w:type="dxa"/>
          </w:tcPr>
          <w:p w14:paraId="7D9181C1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Music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Instrument, listening and response</w:t>
            </w:r>
          </w:p>
        </w:tc>
        <w:tc>
          <w:tcPr>
            <w:tcW w:w="2693" w:type="dxa"/>
          </w:tcPr>
          <w:p w14:paraId="522BB948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Guitar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Recorder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Listening activities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Songs and rhythm activities</w:t>
            </w:r>
          </w:p>
        </w:tc>
        <w:tc>
          <w:tcPr>
            <w:tcW w:w="2673" w:type="dxa"/>
          </w:tcPr>
          <w:p w14:paraId="476BC5BD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diary entries, audio/video evidence and parent notes</w:t>
            </w:r>
          </w:p>
        </w:tc>
      </w:tr>
      <w:tr w:rsidR="00A877EC" w:rsidRPr="00636055" w14:paraId="17E2B170" w14:textId="77777777" w:rsidTr="00A877EC">
        <w:tc>
          <w:tcPr>
            <w:tcW w:w="1286" w:type="dxa"/>
          </w:tcPr>
          <w:p w14:paraId="378B8811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lastRenderedPageBreak/>
              <w:t>The Arts</w:t>
            </w:r>
          </w:p>
        </w:tc>
        <w:tc>
          <w:tcPr>
            <w:tcW w:w="2395" w:type="dxa"/>
          </w:tcPr>
          <w:p w14:paraId="7EEFBA61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Drama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Acting, role play and performing</w:t>
            </w:r>
          </w:p>
        </w:tc>
        <w:tc>
          <w:tcPr>
            <w:tcW w:w="2693" w:type="dxa"/>
          </w:tcPr>
          <w:p w14:paraId="4DCE2302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Role play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Family performances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Story retells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Shows for parent/family</w:t>
            </w:r>
          </w:p>
        </w:tc>
        <w:tc>
          <w:tcPr>
            <w:tcW w:w="2673" w:type="dxa"/>
          </w:tcPr>
          <w:p w14:paraId="47014C8E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diary entries, photos and videos</w:t>
            </w:r>
          </w:p>
        </w:tc>
      </w:tr>
      <w:tr w:rsidR="00A877EC" w:rsidRPr="00636055" w14:paraId="16D54F62" w14:textId="77777777" w:rsidTr="00A877EC">
        <w:tc>
          <w:tcPr>
            <w:tcW w:w="1286" w:type="dxa"/>
          </w:tcPr>
          <w:p w14:paraId="6EBDE4F6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95" w:type="dxa"/>
          </w:tcPr>
          <w:p w14:paraId="060591F4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BCF65D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673" w:type="dxa"/>
          </w:tcPr>
          <w:p w14:paraId="18D3F7C7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877EC" w:rsidRPr="00636055" w14:paraId="0E6DC99B" w14:textId="77777777" w:rsidTr="00A877EC">
        <w:tc>
          <w:tcPr>
            <w:tcW w:w="1286" w:type="dxa"/>
          </w:tcPr>
          <w:p w14:paraId="10531E06" w14:textId="77777777" w:rsidR="00A877EC" w:rsidRPr="00A50F4F" w:rsidRDefault="00A877EC" w:rsidP="00636055">
            <w:pPr>
              <w:spacing w:line="360" w:lineRule="auto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A50F4F">
              <w:rPr>
                <w:rFonts w:asciiTheme="majorHAnsi" w:hAnsiTheme="majorHAnsi"/>
                <w:b/>
                <w:bCs/>
                <w:sz w:val="20"/>
                <w:szCs w:val="20"/>
              </w:rPr>
              <w:t>Languages</w:t>
            </w:r>
          </w:p>
        </w:tc>
        <w:tc>
          <w:tcPr>
            <w:tcW w:w="2395" w:type="dxa"/>
          </w:tcPr>
          <w:p w14:paraId="5FB3813A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Indonesian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Vocabulary and cultural exposure</w:t>
            </w:r>
          </w:p>
        </w:tc>
        <w:tc>
          <w:tcPr>
            <w:tcW w:w="2693" w:type="dxa"/>
          </w:tcPr>
          <w:p w14:paraId="04717EFE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Duolingo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Songs and flashcards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>Travel links</w:t>
            </w:r>
            <w:r w:rsidRPr="00636055">
              <w:rPr>
                <w:rFonts w:asciiTheme="majorHAnsi" w:hAnsiTheme="majorHAnsi"/>
                <w:sz w:val="20"/>
                <w:szCs w:val="20"/>
              </w:rPr>
              <w:br/>
              <w:t xml:space="preserve">Greetings, </w:t>
            </w:r>
            <w:proofErr w:type="spellStart"/>
            <w:r w:rsidRPr="00636055">
              <w:rPr>
                <w:rFonts w:asciiTheme="majorHAnsi" w:hAnsiTheme="majorHAnsi"/>
                <w:sz w:val="20"/>
                <w:szCs w:val="20"/>
              </w:rPr>
              <w:t>colours</w:t>
            </w:r>
            <w:proofErr w:type="spellEnd"/>
            <w:r w:rsidRPr="00636055">
              <w:rPr>
                <w:rFonts w:asciiTheme="majorHAnsi" w:hAnsiTheme="majorHAnsi"/>
                <w:sz w:val="20"/>
                <w:szCs w:val="20"/>
              </w:rPr>
              <w:t>, numbers, food, family and animals</w:t>
            </w:r>
          </w:p>
        </w:tc>
        <w:tc>
          <w:tcPr>
            <w:tcW w:w="2673" w:type="dxa"/>
          </w:tcPr>
          <w:p w14:paraId="4D248E24" w14:textId="77777777" w:rsidR="00A877EC" w:rsidRPr="00636055" w:rsidRDefault="00A877EC" w:rsidP="00636055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636055">
              <w:rPr>
                <w:rFonts w:asciiTheme="majorHAnsi" w:hAnsiTheme="majorHAnsi"/>
                <w:sz w:val="20"/>
                <w:szCs w:val="20"/>
              </w:rPr>
              <w:t>Planned evidence: Duolingo progress, word lists, diary entries, photos and videos</w:t>
            </w:r>
          </w:p>
        </w:tc>
      </w:tr>
    </w:tbl>
    <w:p w14:paraId="24DC0093" w14:textId="77777777" w:rsidR="00E14BDF" w:rsidRDefault="00E14BDF"/>
    <w:sectPr w:rsidR="00E14BDF" w:rsidSect="008A5A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12AB5" w14:textId="77777777" w:rsidR="00326624" w:rsidRDefault="00326624" w:rsidP="00EA37FF">
      <w:pPr>
        <w:spacing w:after="0" w:line="240" w:lineRule="auto"/>
      </w:pPr>
      <w:r>
        <w:separator/>
      </w:r>
    </w:p>
  </w:endnote>
  <w:endnote w:type="continuationSeparator" w:id="0">
    <w:p w14:paraId="143E44EF" w14:textId="77777777" w:rsidR="00326624" w:rsidRDefault="00326624" w:rsidP="00EA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77A0" w14:textId="77777777" w:rsidR="00F72314" w:rsidRDefault="00F723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6176" w14:textId="77777777" w:rsidR="00F72314" w:rsidRDefault="00F723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89AA" w14:textId="77777777" w:rsidR="00F72314" w:rsidRDefault="00F72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D4E9" w14:textId="77777777" w:rsidR="00326624" w:rsidRDefault="00326624" w:rsidP="00EA37FF">
      <w:pPr>
        <w:spacing w:after="0" w:line="240" w:lineRule="auto"/>
      </w:pPr>
      <w:r>
        <w:separator/>
      </w:r>
    </w:p>
  </w:footnote>
  <w:footnote w:type="continuationSeparator" w:id="0">
    <w:p w14:paraId="46F2CA44" w14:textId="77777777" w:rsidR="00326624" w:rsidRDefault="00326624" w:rsidP="00EA3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60A5B" w14:textId="2615BB50" w:rsidR="00EA37FF" w:rsidRDefault="00EA37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ABFB7F7" wp14:editId="1501F0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636768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7B4B67" w14:textId="370856A8" w:rsidR="00EA37FF" w:rsidRPr="00EA37FF" w:rsidRDefault="00EA37FF" w:rsidP="00EA37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A37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FB7F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8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0A7B4B67" w14:textId="370856A8" w:rsidR="00EA37FF" w:rsidRPr="00EA37FF" w:rsidRDefault="00EA37FF" w:rsidP="00EA37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EA37F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1FA7" w14:textId="5E2830FA" w:rsidR="00EA37FF" w:rsidRDefault="00326624">
    <w:pPr>
      <w:pStyle w:val="Header"/>
    </w:pPr>
    <w:sdt>
      <w:sdtPr>
        <w:id w:val="197269711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7AE93F4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A37FF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C4218D" wp14:editId="190187C0">
              <wp:simplePos x="4572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5828197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1ABF3" w14:textId="778E4571" w:rsidR="00EA37FF" w:rsidRPr="00EA37FF" w:rsidRDefault="00EA37FF" w:rsidP="00EA37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A37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421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TkCw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C1&#10;VGR12QAAAAMBAAAPAAAAZHJzL2Rvd25yZXYueG1sTI9BT8JAEIXvJv6HzZB4k201INZuCTHhwA1B&#10;PS/dsa10Z5ruApVf78BFLy95eZP3vsnng2/VEfvQMBlIxwkopJJdQ5WB9+3yfgYqREvOtkxo4AcD&#10;zIvbm9xmjk/0hsdNrJSUUMisgTrGLtM6lDV6G8bcIUn2xb23UWxfadfbk5T7Vj8kyVR725As1LbD&#10;1xrL/ebgDTSTBccUP1bL70+fcnperybntTF3o2HxAiriEP+O4YIv6FAI044P5IJqDcgj8aqSPc/E&#10;7QxMH59AF7n+z178AgAA//8DAFBLAQItABQABgAIAAAAIQC2gziS/gAAAOEBAAATAAAAAAAAAAAA&#10;AAAAAAAAAABbQ29udGVudF9UeXBlc10ueG1sUEsBAi0AFAAGAAgAAAAhADj9If/WAAAAlAEAAAsA&#10;AAAAAAAAAAAAAAAALwEAAF9yZWxzLy5yZWxzUEsBAi0AFAAGAAgAAAAhACEIdOQLAgAAHAQAAA4A&#10;AAAAAAAAAAAAAAAALgIAAGRycy9lMm9Eb2MueG1sUEsBAi0AFAAGAAgAAAAhALVUZHXZAAAAAwEA&#10;AA8AAAAAAAAAAAAAAAAAZQQAAGRycy9kb3ducmV2LnhtbFBLBQYAAAAABAAEAPMAAABrBQAAAAA=&#10;" filled="f" stroked="f">
              <v:textbox style="mso-fit-shape-to-text:t" inset="0,15pt,0,0">
                <w:txbxContent>
                  <w:p w14:paraId="07E1ABF3" w14:textId="778E4571" w:rsidR="00EA37FF" w:rsidRPr="00EA37FF" w:rsidRDefault="00EA37FF" w:rsidP="00EA37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EA37F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2C12" w14:textId="63593A9B" w:rsidR="00EA37FF" w:rsidRDefault="00EA37F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712A46D0" wp14:editId="58F0119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202367127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1E0290" w14:textId="07553E42" w:rsidR="00EA37FF" w:rsidRPr="00EA37FF" w:rsidRDefault="00EA37FF" w:rsidP="00EA37F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EA37F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2A46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31.8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OiDQIAABwEAAAOAAAAZHJzL2Uyb0RvYy54bWysU8Fu2zAMvQ/YPwi6L3aytFiNOEXWIsOA&#10;oC2QDj0rshQbsERBYmJnXz9Kjpuu22nYRaZJ6pF8fFrc9qZlR+VDA7bk00nOmbISqsbuS/7jef3p&#10;C2cBha1EC1aV/KQCv11+/LDoXKFmUENbKc8IxIaicyWvEV2RZUHWyogwAacsBTV4I5B+/T6rvOgI&#10;3bTZLM+vsw585TxIFQJ574cgXyZ8rZXER62DQtaWnHrDdPp07uKZLRei2Hvh6kae2xD/0IURjaWi&#10;r1D3AgU7+OYPKNNIDwE0TiSYDLRupEoz0DTT/N0021o4lWYhcoJ7pSn8P1j5cNy6J8+w/wo9LTAS&#10;0rlQBHLGeXrtTfxSp4ziROHplTbVI5PkvJ7NPucUkRSa5/P5zVVEyS6XnQ/4TYFh0Si5p60kssRx&#10;E3BIHVNiLQvrpm3TZlr7m4Mwoye7dBgt7Hc9a6qSz8bud1CdaCgPw76Dk+uGSm9EwCfhacHULYkW&#10;H+nQLXQlh7PFWQ3+59/8MZ94pyhnHQmm5JYUzVn73dI+oraSMb3JryIZfnTvRsMezB2QDKf0IpxM&#10;ZszDdjS1B/NCcl7FQhQSVlK5kuNo3uGgXHoOUq1WKYlk5ARu7NbJCB3pilw+9y/CuzPhSJt6gFFN&#10;onjH+5Abbwa3OiCxn5YSqR2IPDNOEkxrPT+XqPG3/ynr8qiXvwAAAP//AwBQSwMEFAAGAAgAAAAh&#10;ALVUZHXZAAAAAwEAAA8AAABkcnMvZG93bnJldi54bWxMj0FPwkAQhe8m/ofNkHiTbTUg1m4JMeHA&#10;DUE9L92xrXRnmu4ClV/vwEUvL3l5k/e+yeeDb9UR+9AwGUjHCSikkl1DlYH37fJ+BipES862TGjg&#10;BwPMi9ub3GaOT/SGx02slJRQyKyBOsYu0zqUNXobxtwhSfbFvbdRbF9p19uTlPtWPyTJVHvbkCzU&#10;tsPXGsv95uANNJMFxxQ/VsvvT59yel6vJue1MXejYfECKuIQ/47hgi/oUAjTjg/kgmoNyCPxqpI9&#10;z8TtDEwfn0AXuf7PXvwCAAD//wMAUEsBAi0AFAAGAAgAAAAhALaDOJL+AAAA4QEAABMAAAAAAAAA&#10;AAAAAAAAAAAAAFtDb250ZW50X1R5cGVzXS54bWxQSwECLQAUAAYACAAAACEAOP0h/9YAAACUAQAA&#10;CwAAAAAAAAAAAAAAAAAvAQAAX3JlbHMvLnJlbHNQSwECLQAUAAYACAAAACEAlsmjog0CAAAcBAAA&#10;DgAAAAAAAAAAAAAAAAAuAgAAZHJzL2Uyb0RvYy54bWxQSwECLQAUAAYACAAAACEAtVRkddkAAAAD&#10;AQAADwAAAAAAAAAAAAAAAABnBAAAZHJzL2Rvd25yZXYueG1sUEsFBgAAAAAEAAQA8wAAAG0FAAAA&#10;AA==&#10;" filled="f" stroked="f">
              <v:textbox style="mso-fit-shape-to-text:t" inset="0,15pt,0,0">
                <w:txbxContent>
                  <w:p w14:paraId="511E0290" w14:textId="07553E42" w:rsidR="00EA37FF" w:rsidRPr="00EA37FF" w:rsidRDefault="00EA37FF" w:rsidP="00EA37F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EA37FF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9D3256"/>
    <w:multiLevelType w:val="hybridMultilevel"/>
    <w:tmpl w:val="91003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E5339"/>
    <w:multiLevelType w:val="hybridMultilevel"/>
    <w:tmpl w:val="D62A9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265B0"/>
    <w:multiLevelType w:val="hybridMultilevel"/>
    <w:tmpl w:val="BB764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4137A"/>
    <w:multiLevelType w:val="hybridMultilevel"/>
    <w:tmpl w:val="D952A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26970"/>
    <w:multiLevelType w:val="hybridMultilevel"/>
    <w:tmpl w:val="54C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37269"/>
    <w:multiLevelType w:val="hybridMultilevel"/>
    <w:tmpl w:val="0CB4DA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30D9B"/>
    <w:multiLevelType w:val="hybridMultilevel"/>
    <w:tmpl w:val="5D04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874E9"/>
    <w:multiLevelType w:val="hybridMultilevel"/>
    <w:tmpl w:val="C0FAD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C66CB"/>
    <w:multiLevelType w:val="hybridMultilevel"/>
    <w:tmpl w:val="B0A0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522CC"/>
    <w:multiLevelType w:val="hybridMultilevel"/>
    <w:tmpl w:val="4AB2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03767"/>
    <w:multiLevelType w:val="hybridMultilevel"/>
    <w:tmpl w:val="3F7A7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D27A34"/>
    <w:multiLevelType w:val="hybridMultilevel"/>
    <w:tmpl w:val="F8741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03952"/>
    <w:multiLevelType w:val="hybridMultilevel"/>
    <w:tmpl w:val="8A74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A23DE"/>
    <w:multiLevelType w:val="hybridMultilevel"/>
    <w:tmpl w:val="5BAC5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86DCC"/>
    <w:multiLevelType w:val="hybridMultilevel"/>
    <w:tmpl w:val="D55CD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93954"/>
    <w:multiLevelType w:val="hybridMultilevel"/>
    <w:tmpl w:val="F6584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91BFA"/>
    <w:multiLevelType w:val="hybridMultilevel"/>
    <w:tmpl w:val="00D0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934880">
    <w:abstractNumId w:val="8"/>
  </w:num>
  <w:num w:numId="2" w16cid:durableId="1938321818">
    <w:abstractNumId w:val="6"/>
  </w:num>
  <w:num w:numId="3" w16cid:durableId="1939675739">
    <w:abstractNumId w:val="5"/>
  </w:num>
  <w:num w:numId="4" w16cid:durableId="1003511210">
    <w:abstractNumId w:val="4"/>
  </w:num>
  <w:num w:numId="5" w16cid:durableId="661003643">
    <w:abstractNumId w:val="7"/>
  </w:num>
  <w:num w:numId="6" w16cid:durableId="996306882">
    <w:abstractNumId w:val="3"/>
  </w:num>
  <w:num w:numId="7" w16cid:durableId="1591694090">
    <w:abstractNumId w:val="2"/>
  </w:num>
  <w:num w:numId="8" w16cid:durableId="1520315903">
    <w:abstractNumId w:val="1"/>
  </w:num>
  <w:num w:numId="9" w16cid:durableId="1584141219">
    <w:abstractNumId w:val="0"/>
  </w:num>
  <w:num w:numId="10" w16cid:durableId="451048339">
    <w:abstractNumId w:val="15"/>
  </w:num>
  <w:num w:numId="11" w16cid:durableId="1721127074">
    <w:abstractNumId w:val="23"/>
  </w:num>
  <w:num w:numId="12" w16cid:durableId="1592666921">
    <w:abstractNumId w:val="16"/>
  </w:num>
  <w:num w:numId="13" w16cid:durableId="742262649">
    <w:abstractNumId w:val="10"/>
  </w:num>
  <w:num w:numId="14" w16cid:durableId="1210458958">
    <w:abstractNumId w:val="9"/>
  </w:num>
  <w:num w:numId="15" w16cid:durableId="1819878791">
    <w:abstractNumId w:val="22"/>
  </w:num>
  <w:num w:numId="16" w16cid:durableId="202594979">
    <w:abstractNumId w:val="17"/>
  </w:num>
  <w:num w:numId="17" w16cid:durableId="973293842">
    <w:abstractNumId w:val="12"/>
  </w:num>
  <w:num w:numId="18" w16cid:durableId="902831477">
    <w:abstractNumId w:val="13"/>
  </w:num>
  <w:num w:numId="19" w16cid:durableId="330568008">
    <w:abstractNumId w:val="20"/>
  </w:num>
  <w:num w:numId="20" w16cid:durableId="1584411929">
    <w:abstractNumId w:val="18"/>
  </w:num>
  <w:num w:numId="21" w16cid:durableId="599948986">
    <w:abstractNumId w:val="21"/>
  </w:num>
  <w:num w:numId="22" w16cid:durableId="69666724">
    <w:abstractNumId w:val="25"/>
  </w:num>
  <w:num w:numId="23" w16cid:durableId="1583102365">
    <w:abstractNumId w:val="24"/>
  </w:num>
  <w:num w:numId="24" w16cid:durableId="990328755">
    <w:abstractNumId w:val="11"/>
  </w:num>
  <w:num w:numId="25" w16cid:durableId="1803693354">
    <w:abstractNumId w:val="19"/>
  </w:num>
  <w:num w:numId="26" w16cid:durableId="12633690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43C"/>
    <w:rsid w:val="00034616"/>
    <w:rsid w:val="000422E3"/>
    <w:rsid w:val="0006063C"/>
    <w:rsid w:val="00060CA5"/>
    <w:rsid w:val="00072C03"/>
    <w:rsid w:val="000B7194"/>
    <w:rsid w:val="00100024"/>
    <w:rsid w:val="0015074B"/>
    <w:rsid w:val="001D3C18"/>
    <w:rsid w:val="001F1629"/>
    <w:rsid w:val="00232E91"/>
    <w:rsid w:val="002417F6"/>
    <w:rsid w:val="0029639D"/>
    <w:rsid w:val="00326624"/>
    <w:rsid w:val="00326F90"/>
    <w:rsid w:val="00403D57"/>
    <w:rsid w:val="0046616C"/>
    <w:rsid w:val="004A54C4"/>
    <w:rsid w:val="00505C5B"/>
    <w:rsid w:val="00511F36"/>
    <w:rsid w:val="005668C2"/>
    <w:rsid w:val="005A73E3"/>
    <w:rsid w:val="005C2D86"/>
    <w:rsid w:val="00627754"/>
    <w:rsid w:val="00636055"/>
    <w:rsid w:val="0064038E"/>
    <w:rsid w:val="006648B2"/>
    <w:rsid w:val="006B2013"/>
    <w:rsid w:val="006B3AA0"/>
    <w:rsid w:val="006F1B6B"/>
    <w:rsid w:val="007113CD"/>
    <w:rsid w:val="00731F64"/>
    <w:rsid w:val="007A183F"/>
    <w:rsid w:val="007D3815"/>
    <w:rsid w:val="008A432E"/>
    <w:rsid w:val="008A5ADF"/>
    <w:rsid w:val="008E4692"/>
    <w:rsid w:val="008E58A6"/>
    <w:rsid w:val="009B1021"/>
    <w:rsid w:val="009C422E"/>
    <w:rsid w:val="00A0339B"/>
    <w:rsid w:val="00A03762"/>
    <w:rsid w:val="00A176CF"/>
    <w:rsid w:val="00A50F4F"/>
    <w:rsid w:val="00A54E84"/>
    <w:rsid w:val="00A738D3"/>
    <w:rsid w:val="00A877EC"/>
    <w:rsid w:val="00A976C9"/>
    <w:rsid w:val="00AA1D8D"/>
    <w:rsid w:val="00AC7ECF"/>
    <w:rsid w:val="00AE5247"/>
    <w:rsid w:val="00B13957"/>
    <w:rsid w:val="00B2503E"/>
    <w:rsid w:val="00B43018"/>
    <w:rsid w:val="00B47730"/>
    <w:rsid w:val="00B73891"/>
    <w:rsid w:val="00BF7EAD"/>
    <w:rsid w:val="00CA79AE"/>
    <w:rsid w:val="00CB0664"/>
    <w:rsid w:val="00D07925"/>
    <w:rsid w:val="00DB2864"/>
    <w:rsid w:val="00E14BDF"/>
    <w:rsid w:val="00E85E65"/>
    <w:rsid w:val="00EA37FF"/>
    <w:rsid w:val="00EB47F3"/>
    <w:rsid w:val="00F02CD2"/>
    <w:rsid w:val="00F72314"/>
    <w:rsid w:val="00FC693F"/>
    <w:rsid w:val="0CF0E7FC"/>
    <w:rsid w:val="15B3F2AE"/>
    <w:rsid w:val="38BBC418"/>
    <w:rsid w:val="5F56EAC7"/>
    <w:rsid w:val="6D4F44BB"/>
    <w:rsid w:val="6FDF09AC"/>
    <w:rsid w:val="7336F886"/>
    <w:rsid w:val="7A36F113"/>
    <w:rsid w:val="7B24A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CF2FB2"/>
  <w14:defaultImageDpi w14:val="300"/>
  <w15:docId w15:val="{C396B85F-6512-8346-B599-335F6B07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b2ed49-ea83-4c32-bb50-160891bf72a6" xsi:nil="true"/>
    <lcf76f155ced4ddcb4097134ff3c332f xmlns="ce8ec9b2-141a-4ac8-b406-0c1d660767f5">
      <Terms xmlns="http://schemas.microsoft.com/office/infopath/2007/PartnerControls"/>
    </lcf76f155ced4ddcb4097134ff3c332f>
    <Comments xmlns="ce8ec9b2-141a-4ac8-b406-0c1d660767f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DFF6C1FB9C84580D6875E6FE4CEE6" ma:contentTypeVersion="14" ma:contentTypeDescription="Create a new document." ma:contentTypeScope="" ma:versionID="2be070f0368795f85713728044a20e5d">
  <xsd:schema xmlns:xsd="http://www.w3.org/2001/XMLSchema" xmlns:xs="http://www.w3.org/2001/XMLSchema" xmlns:p="http://schemas.microsoft.com/office/2006/metadata/properties" xmlns:ns2="ce8ec9b2-141a-4ac8-b406-0c1d660767f5" xmlns:ns3="0fb2ed49-ea83-4c32-bb50-160891bf72a6" targetNamespace="http://schemas.microsoft.com/office/2006/metadata/properties" ma:root="true" ma:fieldsID="56c8a3f7413492f6579991a645ce033e" ns2:_="" ns3:_="">
    <xsd:import namespace="ce8ec9b2-141a-4ac8-b406-0c1d660767f5"/>
    <xsd:import namespace="0fb2ed49-ea83-4c32-bb50-160891bf7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omment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c9b2-141a-4ac8-b406-0c1d6607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1" nillable="true" ma:displayName="Comments" ma:format="Dropdown" ma:internalName="Comments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ed49-ea83-4c32-bb50-160891bf72a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3f8ec07-84e5-4037-a214-3e91a31ca9bc}" ma:internalName="TaxCatchAll" ma:showField="CatchAllData" ma:web="0fb2ed49-ea83-4c32-bb50-160891bf7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52224-B299-4BAC-BB9F-F19D43F84B1E}">
  <ds:schemaRefs>
    <ds:schemaRef ds:uri="http://schemas.microsoft.com/office/2006/metadata/properties"/>
    <ds:schemaRef ds:uri="http://schemas.microsoft.com/office/infopath/2007/PartnerControls"/>
    <ds:schemaRef ds:uri="0fb2ed49-ea83-4c32-bb50-160891bf72a6"/>
    <ds:schemaRef ds:uri="ce8ec9b2-141a-4ac8-b406-0c1d660767f5"/>
  </ds:schemaRefs>
</ds:datastoreItem>
</file>

<file path=customXml/itemProps2.xml><?xml version="1.0" encoding="utf-8"?>
<ds:datastoreItem xmlns:ds="http://schemas.openxmlformats.org/officeDocument/2006/customXml" ds:itemID="{D84443F2-B697-5D40-AE43-D1CAC5E028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1417D0-4EA3-40D4-8F6B-F8ED3EC89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c9b2-141a-4ac8-b406-0c1d660767f5"/>
    <ds:schemaRef ds:uri="0fb2ed49-ea83-4c32-bb50-160891bf7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B43429-2FAB-4A6E-840C-6760D9F117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908</Words>
  <Characters>5223</Characters>
  <Application>Microsoft Office Word</Application>
  <DocSecurity>4</DocSecurity>
  <Lines>145</Lines>
  <Paragraphs>130</Paragraphs>
  <ScaleCrop>false</ScaleCrop>
  <Manager/>
  <Company/>
  <LinksUpToDate>false</LinksUpToDate>
  <CharactersWithSpaces>6001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CACERES HERRERA Alejandra [Digital Content]</cp:lastModifiedBy>
  <cp:revision>2</cp:revision>
  <dcterms:created xsi:type="dcterms:W3CDTF">2026-06-03T02:07:00Z</dcterms:created>
  <dcterms:modified xsi:type="dcterms:W3CDTF">2026-06-03T02:07:00Z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789ec5ef,3cba1e2,22bd1fcf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2026-04-25T00:50:21Z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96d832ac-8cb0-46fe-b02a-b04f0ee578f7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  <property fmtid="{D5CDD505-2E9C-101B-9397-08002B2CF9AE}" pid="13" name="ContentTypeId">
    <vt:lpwstr>0x01010056ADFF6C1FB9C84580D6875E6FE4CEE6</vt:lpwstr>
  </property>
  <property fmtid="{D5CDD505-2E9C-101B-9397-08002B2CF9AE}" pid="14" name="MediaServiceImageTags">
    <vt:lpwstr/>
  </property>
  <property fmtid="{D5CDD505-2E9C-101B-9397-08002B2CF9AE}" pid="15" name="GrammarlyDocumentId">
    <vt:lpwstr>2e2a98e9-2b65-4d77-bbb1-0e94475a4058</vt:lpwstr>
  </property>
</Properties>
</file>