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47FB7" w14:textId="77777777" w:rsidR="00505C5B" w:rsidRDefault="00505C5B">
      <w:pPr>
        <w:pStyle w:val="Title"/>
      </w:pPr>
    </w:p>
    <w:p w14:paraId="11D7D3A6" w14:textId="10E69486" w:rsidR="00F72314" w:rsidRPr="00F72314" w:rsidRDefault="00F72314" w:rsidP="00F72314">
      <w:pPr>
        <w:pStyle w:val="Title"/>
        <w:spacing w:line="360" w:lineRule="auto"/>
        <w:jc w:val="center"/>
        <w:rPr>
          <w:b/>
          <w:sz w:val="24"/>
          <w:szCs w:val="24"/>
          <w:lang w:val="en-AU"/>
        </w:rPr>
      </w:pPr>
    </w:p>
    <w:p w14:paraId="4673639E" w14:textId="029231E8" w:rsidR="00F72314" w:rsidRPr="00F72314" w:rsidRDefault="00F72314" w:rsidP="00F72314">
      <w:pPr>
        <w:pStyle w:val="Title"/>
        <w:spacing w:line="360" w:lineRule="auto"/>
        <w:rPr>
          <w:rFonts w:ascii="Arial" w:hAnsi="Arial" w:cs="Arial"/>
          <w:b/>
          <w:color w:val="548DD4" w:themeColor="text2" w:themeTint="99"/>
          <w:sz w:val="48"/>
          <w:szCs w:val="48"/>
          <w:lang w:val="en-AU"/>
        </w:rPr>
      </w:pPr>
      <w:r w:rsidRPr="00F72314">
        <w:rPr>
          <w:rFonts w:ascii="Arial" w:hAnsi="Arial" w:cs="Arial"/>
          <w:b/>
          <w:color w:val="548DD4" w:themeColor="text2" w:themeTint="99"/>
          <w:sz w:val="48"/>
          <w:szCs w:val="48"/>
          <w:lang w:val="en-AU"/>
        </w:rPr>
        <w:t xml:space="preserve">Education program – Home Educator example </w:t>
      </w:r>
    </w:p>
    <w:p w14:paraId="61247DB3" w14:textId="12183115" w:rsidR="00060CA5" w:rsidRPr="00636055" w:rsidRDefault="00060CA5" w:rsidP="00F72314">
      <w:pPr>
        <w:pStyle w:val="Title"/>
        <w:spacing w:line="360" w:lineRule="auto"/>
        <w:rPr>
          <w:sz w:val="24"/>
          <w:szCs w:val="24"/>
        </w:rPr>
      </w:pPr>
    </w:p>
    <w:p w14:paraId="4FF71D49" w14:textId="38AED3E0" w:rsidR="00060CA5" w:rsidRPr="00F72314" w:rsidRDefault="00060CA5" w:rsidP="00636055">
      <w:pPr>
        <w:pStyle w:val="Title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F72314">
        <w:rPr>
          <w:rFonts w:ascii="Arial" w:hAnsi="Arial" w:cs="Arial"/>
          <w:b/>
          <w:bCs/>
          <w:color w:val="auto"/>
          <w:sz w:val="20"/>
          <w:szCs w:val="20"/>
        </w:rPr>
        <w:t>Student:</w:t>
      </w:r>
      <w:r w:rsidRPr="00F72314">
        <w:rPr>
          <w:rFonts w:ascii="Arial" w:hAnsi="Arial" w:cs="Arial"/>
          <w:color w:val="auto"/>
          <w:sz w:val="20"/>
          <w:szCs w:val="20"/>
        </w:rPr>
        <w:t xml:space="preserve"> </w:t>
      </w:r>
      <w:r w:rsidR="7336F886" w:rsidRPr="00F72314">
        <w:rPr>
          <w:rFonts w:ascii="Arial" w:hAnsi="Arial" w:cs="Arial"/>
          <w:color w:val="auto"/>
          <w:sz w:val="20"/>
          <w:szCs w:val="20"/>
        </w:rPr>
        <w:t>Kylie Lim</w:t>
      </w:r>
    </w:p>
    <w:p w14:paraId="562B4A84" w14:textId="77777777" w:rsidR="00060CA5" w:rsidRPr="00F72314" w:rsidRDefault="00060CA5" w:rsidP="00636055">
      <w:pPr>
        <w:pStyle w:val="Title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F72314">
        <w:rPr>
          <w:rFonts w:ascii="Arial" w:hAnsi="Arial" w:cs="Arial"/>
          <w:b/>
          <w:bCs/>
          <w:color w:val="auto"/>
          <w:sz w:val="20"/>
          <w:szCs w:val="20"/>
        </w:rPr>
        <w:t>Year Level:</w:t>
      </w:r>
      <w:r w:rsidRPr="00F72314">
        <w:rPr>
          <w:rFonts w:ascii="Arial" w:hAnsi="Arial" w:cs="Arial"/>
          <w:color w:val="auto"/>
          <w:sz w:val="20"/>
          <w:szCs w:val="20"/>
        </w:rPr>
        <w:t xml:space="preserve"> Year 2</w:t>
      </w:r>
    </w:p>
    <w:p w14:paraId="55D6915A" w14:textId="77777777" w:rsidR="00060CA5" w:rsidRPr="00F72314" w:rsidRDefault="00060CA5" w:rsidP="00636055">
      <w:pPr>
        <w:pStyle w:val="Title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F72314">
        <w:rPr>
          <w:rFonts w:ascii="Arial" w:hAnsi="Arial" w:cs="Arial"/>
          <w:b/>
          <w:bCs/>
          <w:color w:val="auto"/>
          <w:sz w:val="20"/>
          <w:szCs w:val="20"/>
        </w:rPr>
        <w:t>D.O.B:</w:t>
      </w:r>
      <w:r w:rsidRPr="00F72314">
        <w:rPr>
          <w:rFonts w:ascii="Arial" w:hAnsi="Arial" w:cs="Arial"/>
          <w:color w:val="auto"/>
          <w:sz w:val="20"/>
          <w:szCs w:val="20"/>
        </w:rPr>
        <w:t xml:space="preserve"> 13/08/2018</w:t>
      </w:r>
    </w:p>
    <w:p w14:paraId="23931D03" w14:textId="5E4A32DA" w:rsidR="00060CA5" w:rsidRPr="00F72314" w:rsidRDefault="00060CA5" w:rsidP="00636055">
      <w:pPr>
        <w:pStyle w:val="Title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F72314">
        <w:rPr>
          <w:rFonts w:ascii="Arial" w:hAnsi="Arial" w:cs="Arial"/>
          <w:b/>
          <w:bCs/>
          <w:color w:val="auto"/>
          <w:sz w:val="20"/>
          <w:szCs w:val="20"/>
        </w:rPr>
        <w:t>Parent/Educator</w:t>
      </w:r>
      <w:r w:rsidRPr="00F72314">
        <w:rPr>
          <w:rFonts w:ascii="Arial" w:hAnsi="Arial" w:cs="Arial"/>
          <w:color w:val="auto"/>
          <w:sz w:val="20"/>
          <w:szCs w:val="20"/>
        </w:rPr>
        <w:t xml:space="preserve">: </w:t>
      </w:r>
      <w:r w:rsidR="5F56EAC7" w:rsidRPr="00F72314">
        <w:rPr>
          <w:rFonts w:ascii="Arial" w:hAnsi="Arial" w:cs="Arial"/>
          <w:color w:val="auto"/>
          <w:sz w:val="20"/>
          <w:szCs w:val="20"/>
        </w:rPr>
        <w:t>Jan Lim</w:t>
      </w:r>
    </w:p>
    <w:p w14:paraId="5DCCC478" w14:textId="6A313603" w:rsidR="00636055" w:rsidRPr="00F72314" w:rsidRDefault="00060CA5" w:rsidP="00636055">
      <w:pPr>
        <w:pStyle w:val="Title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F72314">
        <w:rPr>
          <w:rFonts w:ascii="Arial" w:hAnsi="Arial" w:cs="Arial"/>
          <w:b/>
          <w:bCs/>
          <w:color w:val="auto"/>
          <w:sz w:val="20"/>
          <w:szCs w:val="20"/>
        </w:rPr>
        <w:t>Address:</w:t>
      </w:r>
      <w:r w:rsidRPr="00F72314">
        <w:rPr>
          <w:rFonts w:ascii="Arial" w:hAnsi="Arial" w:cs="Arial"/>
          <w:color w:val="auto"/>
          <w:sz w:val="20"/>
          <w:szCs w:val="20"/>
        </w:rPr>
        <w:t xml:space="preserve"> 1 </w:t>
      </w:r>
      <w:r w:rsidR="006648B2" w:rsidRPr="00F72314">
        <w:rPr>
          <w:rFonts w:ascii="Arial" w:hAnsi="Arial" w:cs="Arial"/>
          <w:color w:val="auto"/>
          <w:sz w:val="20"/>
          <w:szCs w:val="20"/>
        </w:rPr>
        <w:t xml:space="preserve">Blossom Street, </w:t>
      </w:r>
      <w:proofErr w:type="spellStart"/>
      <w:r w:rsidR="006648B2" w:rsidRPr="00F72314">
        <w:rPr>
          <w:rFonts w:ascii="Arial" w:hAnsi="Arial" w:cs="Arial"/>
          <w:color w:val="auto"/>
          <w:sz w:val="20"/>
          <w:szCs w:val="20"/>
        </w:rPr>
        <w:t>Blosso</w:t>
      </w:r>
      <w:r w:rsidR="00A0339B" w:rsidRPr="00F72314">
        <w:rPr>
          <w:rFonts w:ascii="Arial" w:hAnsi="Arial" w:cs="Arial"/>
          <w:color w:val="auto"/>
          <w:sz w:val="20"/>
          <w:szCs w:val="20"/>
        </w:rPr>
        <w:t>mville</w:t>
      </w:r>
      <w:proofErr w:type="spellEnd"/>
      <w:r w:rsidR="00A0339B" w:rsidRPr="00F72314">
        <w:rPr>
          <w:rFonts w:ascii="Arial" w:hAnsi="Arial" w:cs="Arial"/>
          <w:color w:val="auto"/>
          <w:sz w:val="20"/>
          <w:szCs w:val="20"/>
        </w:rPr>
        <w:t xml:space="preserve"> 5555</w:t>
      </w:r>
    </w:p>
    <w:p w14:paraId="0EA82A88" w14:textId="5C953521" w:rsidR="005A73E3" w:rsidRPr="00F72314" w:rsidRDefault="005A73E3" w:rsidP="0063605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F72314">
        <w:rPr>
          <w:rFonts w:ascii="Arial" w:hAnsi="Arial" w:cs="Arial"/>
          <w:b/>
          <w:bCs/>
          <w:sz w:val="24"/>
          <w:szCs w:val="24"/>
        </w:rPr>
        <w:t>Program Overview:</w:t>
      </w:r>
    </w:p>
    <w:p w14:paraId="139A1B45" w14:textId="695436C4" w:rsidR="008A5ADF" w:rsidRPr="00F72314" w:rsidRDefault="0CF0E7FC" w:rsidP="15B3F2AE">
      <w:pPr>
        <w:spacing w:line="360" w:lineRule="auto"/>
        <w:rPr>
          <w:rFonts w:ascii="Arial" w:hAnsi="Arial" w:cs="Arial"/>
          <w:sz w:val="20"/>
          <w:szCs w:val="20"/>
        </w:rPr>
      </w:pPr>
      <w:r w:rsidRPr="00F72314">
        <w:rPr>
          <w:rFonts w:ascii="Arial" w:hAnsi="Arial" w:cs="Arial"/>
          <w:sz w:val="20"/>
          <w:szCs w:val="20"/>
        </w:rPr>
        <w:t>Kylie</w:t>
      </w:r>
      <w:r w:rsidR="006648B2" w:rsidRPr="00F72314">
        <w:rPr>
          <w:rFonts w:ascii="Arial" w:hAnsi="Arial" w:cs="Arial"/>
          <w:sz w:val="20"/>
          <w:szCs w:val="20"/>
        </w:rPr>
        <w:t xml:space="preserve"> </w:t>
      </w:r>
      <w:r w:rsidR="008A5ADF" w:rsidRPr="00F72314">
        <w:rPr>
          <w:rFonts w:ascii="Arial" w:hAnsi="Arial" w:cs="Arial"/>
          <w:sz w:val="20"/>
          <w:szCs w:val="20"/>
        </w:rPr>
        <w:t>participates in a flexible home education program. The program will cover all required learning areas through a combination of structured digital learning, workbooks, real-life experiences, outdoor learning, excursions and interest-led projects.</w:t>
      </w:r>
    </w:p>
    <w:p w14:paraId="1A14DA38" w14:textId="62911491" w:rsidR="008A5ADF" w:rsidRPr="00F72314" w:rsidRDefault="008A5ADF" w:rsidP="00636055">
      <w:pPr>
        <w:spacing w:line="360" w:lineRule="auto"/>
        <w:rPr>
          <w:rFonts w:ascii="Arial" w:hAnsi="Arial" w:cs="Arial"/>
          <w:sz w:val="20"/>
          <w:szCs w:val="20"/>
        </w:rPr>
      </w:pPr>
      <w:r w:rsidRPr="00F72314">
        <w:rPr>
          <w:rFonts w:ascii="Arial" w:hAnsi="Arial" w:cs="Arial"/>
          <w:sz w:val="20"/>
          <w:szCs w:val="20"/>
        </w:rPr>
        <w:t xml:space="preserve">Planned resources include </w:t>
      </w:r>
      <w:r w:rsidR="006648B2" w:rsidRPr="00F72314">
        <w:rPr>
          <w:rFonts w:ascii="Arial" w:hAnsi="Arial" w:cs="Arial"/>
          <w:sz w:val="20"/>
          <w:szCs w:val="20"/>
        </w:rPr>
        <w:t>Literacy Planet</w:t>
      </w:r>
      <w:r w:rsidRPr="00F72314">
        <w:rPr>
          <w:rFonts w:ascii="Arial" w:hAnsi="Arial" w:cs="Arial"/>
          <w:sz w:val="20"/>
          <w:szCs w:val="20"/>
        </w:rPr>
        <w:t xml:space="preserve">, Reading Eggs, IXL, New Wave Spelling, New Wave Mental </w:t>
      </w:r>
      <w:proofErr w:type="spellStart"/>
      <w:r w:rsidRPr="00F72314">
        <w:rPr>
          <w:rFonts w:ascii="Arial" w:hAnsi="Arial" w:cs="Arial"/>
          <w:sz w:val="20"/>
          <w:szCs w:val="20"/>
        </w:rPr>
        <w:t>Maths</w:t>
      </w:r>
      <w:proofErr w:type="spellEnd"/>
      <w:r w:rsidRPr="00F72314">
        <w:rPr>
          <w:rFonts w:ascii="Arial" w:hAnsi="Arial" w:cs="Arial"/>
          <w:sz w:val="20"/>
          <w:szCs w:val="20"/>
        </w:rPr>
        <w:t>, Twinkl worksheets and Duolingo. Homeschool in a Box may be used occasionally as a supporting resource</w:t>
      </w:r>
      <w:r w:rsidR="00636055" w:rsidRPr="00F72314">
        <w:rPr>
          <w:rFonts w:ascii="Arial" w:hAnsi="Arial" w:cs="Arial"/>
          <w:sz w:val="20"/>
          <w:szCs w:val="20"/>
        </w:rPr>
        <w:t xml:space="preserve">; however, </w:t>
      </w:r>
      <w:r w:rsidRPr="00F72314">
        <w:rPr>
          <w:rFonts w:ascii="Arial" w:hAnsi="Arial" w:cs="Arial"/>
          <w:sz w:val="20"/>
          <w:szCs w:val="20"/>
        </w:rPr>
        <w:t>it is not the primary program.</w:t>
      </w:r>
    </w:p>
    <w:p w14:paraId="2D045A01" w14:textId="77777777" w:rsidR="008A5ADF" w:rsidRPr="00F72314" w:rsidRDefault="008A5ADF" w:rsidP="00636055">
      <w:pPr>
        <w:spacing w:line="360" w:lineRule="auto"/>
        <w:rPr>
          <w:rFonts w:ascii="Arial" w:hAnsi="Arial" w:cs="Arial"/>
          <w:sz w:val="20"/>
          <w:szCs w:val="20"/>
        </w:rPr>
      </w:pPr>
      <w:r w:rsidRPr="00F72314">
        <w:rPr>
          <w:rFonts w:ascii="Arial" w:hAnsi="Arial" w:cs="Arial"/>
          <w:sz w:val="20"/>
          <w:szCs w:val="20"/>
        </w:rPr>
        <w:t xml:space="preserve">Learning opportunities will be embedded in everyday experiences, including cooking, shopping, travel, sport, nature-based activities, family discussions, pet care, household chores, digital chore routines, pocket money, </w:t>
      </w:r>
      <w:proofErr w:type="gramStart"/>
      <w:r w:rsidRPr="00F72314">
        <w:rPr>
          <w:rFonts w:ascii="Arial" w:hAnsi="Arial" w:cs="Arial"/>
          <w:sz w:val="20"/>
          <w:szCs w:val="20"/>
        </w:rPr>
        <w:t>safe</w:t>
      </w:r>
      <w:proofErr w:type="gramEnd"/>
      <w:r w:rsidR="00636055" w:rsidRPr="00F72314">
        <w:rPr>
          <w:rFonts w:ascii="Arial" w:hAnsi="Arial" w:cs="Arial"/>
          <w:sz w:val="20"/>
          <w:szCs w:val="20"/>
        </w:rPr>
        <w:t>,</w:t>
      </w:r>
      <w:r w:rsidRPr="00F72314">
        <w:rPr>
          <w:rFonts w:ascii="Arial" w:hAnsi="Arial" w:cs="Arial"/>
          <w:sz w:val="20"/>
          <w:szCs w:val="20"/>
        </w:rPr>
        <w:t xml:space="preserve"> supervised bank card use, building, creating</w:t>
      </w:r>
      <w:r w:rsidR="00636055" w:rsidRPr="00F72314">
        <w:rPr>
          <w:rFonts w:ascii="Arial" w:hAnsi="Arial" w:cs="Arial"/>
          <w:sz w:val="20"/>
          <w:szCs w:val="20"/>
        </w:rPr>
        <w:t>,</w:t>
      </w:r>
      <w:r w:rsidRPr="00F72314">
        <w:rPr>
          <w:rFonts w:ascii="Arial" w:hAnsi="Arial" w:cs="Arial"/>
          <w:sz w:val="20"/>
          <w:szCs w:val="20"/>
        </w:rPr>
        <w:t xml:space="preserve"> and community experiences. Planned evidence may include app reports, written work, photographs, videos, screenshots, completed worksheets, diary entries and verbal explanations.</w:t>
      </w:r>
    </w:p>
    <w:p w14:paraId="6F314F8C" w14:textId="6CACCC46" w:rsidR="00B2503E" w:rsidRPr="00F72314" w:rsidRDefault="00B2503E" w:rsidP="0063605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F72314">
        <w:rPr>
          <w:rFonts w:ascii="Arial" w:hAnsi="Arial" w:cs="Arial"/>
          <w:b/>
          <w:bCs/>
          <w:sz w:val="24"/>
          <w:szCs w:val="24"/>
        </w:rPr>
        <w:t>Goals:</w:t>
      </w:r>
    </w:p>
    <w:p w14:paraId="07A96304" w14:textId="1A883B43" w:rsidR="00B2503E" w:rsidRPr="00F72314" w:rsidRDefault="38BBC418" w:rsidP="6FDF09AC">
      <w:pPr>
        <w:spacing w:line="360" w:lineRule="auto"/>
        <w:rPr>
          <w:rFonts w:ascii="Arial" w:hAnsi="Arial" w:cs="Arial"/>
          <w:sz w:val="20"/>
          <w:szCs w:val="20"/>
        </w:rPr>
      </w:pPr>
      <w:r w:rsidRPr="00F72314">
        <w:rPr>
          <w:rFonts w:ascii="Arial" w:hAnsi="Arial" w:cs="Arial"/>
          <w:sz w:val="20"/>
          <w:szCs w:val="20"/>
        </w:rPr>
        <w:t>Kylie</w:t>
      </w:r>
      <w:r w:rsidR="00B2503E" w:rsidRPr="00F72314">
        <w:rPr>
          <w:rFonts w:ascii="Arial" w:hAnsi="Arial" w:cs="Arial"/>
          <w:sz w:val="20"/>
          <w:szCs w:val="20"/>
        </w:rPr>
        <w:t xml:space="preserve"> will engage </w:t>
      </w:r>
      <w:r w:rsidR="008E58A6" w:rsidRPr="00F72314">
        <w:rPr>
          <w:rFonts w:ascii="Arial" w:hAnsi="Arial" w:cs="Arial"/>
          <w:sz w:val="20"/>
          <w:szCs w:val="20"/>
        </w:rPr>
        <w:t xml:space="preserve">in </w:t>
      </w:r>
      <w:r w:rsidR="00A877EC" w:rsidRPr="00F72314">
        <w:rPr>
          <w:rFonts w:ascii="Arial" w:hAnsi="Arial" w:cs="Arial"/>
          <w:sz w:val="20"/>
          <w:szCs w:val="20"/>
        </w:rPr>
        <w:t>the</w:t>
      </w:r>
      <w:r w:rsidR="00B2503E" w:rsidRPr="00F72314">
        <w:rPr>
          <w:rFonts w:ascii="Arial" w:hAnsi="Arial" w:cs="Arial"/>
          <w:sz w:val="20"/>
          <w:szCs w:val="20"/>
        </w:rPr>
        <w:t xml:space="preserve"> provided learning activities </w:t>
      </w:r>
      <w:r w:rsidR="00731F64" w:rsidRPr="00F72314">
        <w:rPr>
          <w:rFonts w:ascii="Arial" w:hAnsi="Arial" w:cs="Arial"/>
          <w:sz w:val="20"/>
          <w:szCs w:val="20"/>
        </w:rPr>
        <w:t>with the primary focus on literacy and numeracy.</w:t>
      </w:r>
    </w:p>
    <w:p w14:paraId="726A85F2" w14:textId="3CE19ECE" w:rsidR="00B2503E" w:rsidRPr="00F72314" w:rsidRDefault="00B2503E" w:rsidP="0063605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F72314">
        <w:rPr>
          <w:rFonts w:ascii="Arial" w:hAnsi="Arial" w:cs="Arial"/>
          <w:b/>
          <w:bCs/>
          <w:sz w:val="24"/>
          <w:szCs w:val="24"/>
        </w:rPr>
        <w:t>Progress Indicators:</w:t>
      </w:r>
    </w:p>
    <w:p w14:paraId="22AD534F" w14:textId="77777777" w:rsidR="00B2503E" w:rsidRPr="00F72314" w:rsidRDefault="00B2503E" w:rsidP="00636055">
      <w:pPr>
        <w:spacing w:line="360" w:lineRule="auto"/>
        <w:rPr>
          <w:rFonts w:ascii="Arial" w:hAnsi="Arial" w:cs="Arial"/>
        </w:rPr>
      </w:pPr>
      <w:r w:rsidRPr="00F72314">
        <w:rPr>
          <w:rFonts w:ascii="Arial" w:hAnsi="Arial" w:cs="Arial"/>
        </w:rPr>
        <w:t>Literacy:</w:t>
      </w:r>
    </w:p>
    <w:p w14:paraId="361B5BEE" w14:textId="053BD61C" w:rsidR="00B2503E" w:rsidRPr="00F72314" w:rsidRDefault="38BBC418" w:rsidP="6FDF09AC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sz w:val="20"/>
          <w:szCs w:val="20"/>
        </w:rPr>
      </w:pPr>
      <w:r w:rsidRPr="00F72314">
        <w:rPr>
          <w:rFonts w:ascii="Arial" w:hAnsi="Arial" w:cs="Arial"/>
          <w:sz w:val="20"/>
          <w:szCs w:val="20"/>
        </w:rPr>
        <w:t>Kylie</w:t>
      </w:r>
      <w:r w:rsidR="00B2503E" w:rsidRPr="00F72314">
        <w:rPr>
          <w:rFonts w:ascii="Arial" w:hAnsi="Arial" w:cs="Arial"/>
          <w:sz w:val="20"/>
          <w:szCs w:val="20"/>
        </w:rPr>
        <w:t xml:space="preserve"> will be able to increase ………….</w:t>
      </w:r>
    </w:p>
    <w:p w14:paraId="31856850" w14:textId="682AC57B" w:rsidR="00B2503E" w:rsidRPr="00F72314" w:rsidRDefault="38BBC418" w:rsidP="6FDF09AC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sz w:val="20"/>
          <w:szCs w:val="20"/>
        </w:rPr>
      </w:pPr>
      <w:r w:rsidRPr="00F72314">
        <w:rPr>
          <w:rFonts w:ascii="Arial" w:hAnsi="Arial" w:cs="Arial"/>
          <w:sz w:val="20"/>
          <w:szCs w:val="20"/>
        </w:rPr>
        <w:t>Kylie</w:t>
      </w:r>
      <w:r w:rsidR="00B2503E" w:rsidRPr="00F72314">
        <w:rPr>
          <w:rFonts w:ascii="Arial" w:hAnsi="Arial" w:cs="Arial"/>
          <w:sz w:val="20"/>
          <w:szCs w:val="20"/>
        </w:rPr>
        <w:t xml:space="preserve"> will be able to improve her ………</w:t>
      </w:r>
    </w:p>
    <w:p w14:paraId="035DBEAD" w14:textId="77777777" w:rsidR="00B2503E" w:rsidRPr="00F72314" w:rsidRDefault="00B2503E" w:rsidP="00636055">
      <w:pPr>
        <w:spacing w:line="360" w:lineRule="auto"/>
        <w:rPr>
          <w:rFonts w:ascii="Arial" w:hAnsi="Arial" w:cs="Arial"/>
        </w:rPr>
      </w:pPr>
      <w:r w:rsidRPr="00F72314">
        <w:rPr>
          <w:rFonts w:ascii="Arial" w:hAnsi="Arial" w:cs="Arial"/>
        </w:rPr>
        <w:t>Numeracy:</w:t>
      </w:r>
    </w:p>
    <w:p w14:paraId="578566A1" w14:textId="2F26F168" w:rsidR="00B2503E" w:rsidRPr="00F72314" w:rsidRDefault="38BBC418" w:rsidP="00F72314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sz w:val="20"/>
          <w:szCs w:val="20"/>
        </w:rPr>
      </w:pPr>
      <w:r w:rsidRPr="00F72314">
        <w:rPr>
          <w:rFonts w:ascii="Arial" w:hAnsi="Arial" w:cs="Arial"/>
          <w:sz w:val="20"/>
          <w:szCs w:val="20"/>
        </w:rPr>
        <w:t>Kylie</w:t>
      </w:r>
      <w:r w:rsidR="00B2503E" w:rsidRPr="00F72314">
        <w:rPr>
          <w:rFonts w:ascii="Arial" w:hAnsi="Arial" w:cs="Arial"/>
          <w:sz w:val="20"/>
          <w:szCs w:val="20"/>
        </w:rPr>
        <w:t xml:space="preserve"> will be able</w:t>
      </w:r>
      <w:r w:rsidR="6D4F44BB" w:rsidRPr="00F72314">
        <w:rPr>
          <w:rFonts w:ascii="Arial" w:hAnsi="Arial" w:cs="Arial"/>
          <w:sz w:val="20"/>
          <w:szCs w:val="20"/>
        </w:rPr>
        <w:t xml:space="preserve"> to</w:t>
      </w:r>
      <w:r w:rsidR="00B2503E" w:rsidRPr="00F72314">
        <w:rPr>
          <w:rFonts w:ascii="Arial" w:hAnsi="Arial" w:cs="Arial"/>
          <w:sz w:val="20"/>
          <w:szCs w:val="20"/>
        </w:rPr>
        <w:t xml:space="preserve"> engage………</w:t>
      </w:r>
    </w:p>
    <w:p w14:paraId="307B04D4" w14:textId="15EB88F2" w:rsidR="00A877EC" w:rsidRPr="00F72314" w:rsidRDefault="38BBC418" w:rsidP="00F72314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sz w:val="20"/>
          <w:szCs w:val="20"/>
        </w:rPr>
      </w:pPr>
      <w:r w:rsidRPr="00F72314">
        <w:rPr>
          <w:rFonts w:ascii="Arial" w:hAnsi="Arial" w:cs="Arial"/>
          <w:sz w:val="20"/>
          <w:szCs w:val="20"/>
        </w:rPr>
        <w:t>Kylie</w:t>
      </w:r>
      <w:r w:rsidR="00B2503E" w:rsidRPr="00F72314">
        <w:rPr>
          <w:rFonts w:ascii="Arial" w:hAnsi="Arial" w:cs="Arial"/>
          <w:sz w:val="20"/>
          <w:szCs w:val="20"/>
        </w:rPr>
        <w:t xml:space="preserve"> has improved…</w:t>
      </w:r>
      <w:proofErr w:type="gramStart"/>
      <w:r w:rsidR="00B2503E" w:rsidRPr="00F72314">
        <w:rPr>
          <w:rFonts w:ascii="Arial" w:hAnsi="Arial" w:cs="Arial"/>
          <w:sz w:val="20"/>
          <w:szCs w:val="20"/>
        </w:rPr>
        <w:t>…..</w:t>
      </w:r>
      <w:proofErr w:type="gramEnd"/>
    </w:p>
    <w:p w14:paraId="2DEAE2C4" w14:textId="68AD5ED4" w:rsidR="7B24A529" w:rsidRDefault="7B24A529" w:rsidP="7B24A529">
      <w:pPr>
        <w:spacing w:line="360" w:lineRule="auto"/>
        <w:rPr>
          <w:rFonts w:asciiTheme="majorHAnsi" w:hAnsiTheme="majorHAnsi"/>
          <w:color w:val="17365D" w:themeColor="text2" w:themeShade="BF"/>
          <w:sz w:val="20"/>
          <w:szCs w:val="20"/>
        </w:rPr>
      </w:pPr>
    </w:p>
    <w:p w14:paraId="7384EBE2" w14:textId="591C1B86" w:rsidR="7B24A529" w:rsidRDefault="7B24A529" w:rsidP="7B24A529">
      <w:pPr>
        <w:spacing w:line="360" w:lineRule="auto"/>
        <w:rPr>
          <w:rFonts w:asciiTheme="majorHAnsi" w:hAnsiTheme="majorHAnsi"/>
          <w:color w:val="17365D" w:themeColor="text2" w:themeShade="BF"/>
          <w:sz w:val="20"/>
          <w:szCs w:val="20"/>
        </w:rPr>
      </w:pPr>
    </w:p>
    <w:p w14:paraId="18CDC7DE" w14:textId="149C751D" w:rsidR="7B24A529" w:rsidRDefault="7B24A529" w:rsidP="7B24A529">
      <w:pPr>
        <w:spacing w:line="360" w:lineRule="auto"/>
        <w:rPr>
          <w:rFonts w:asciiTheme="majorHAnsi" w:hAnsiTheme="majorHAnsi"/>
          <w:color w:val="17365D" w:themeColor="text2" w:themeShade="BF"/>
          <w:sz w:val="20"/>
          <w:szCs w:val="20"/>
        </w:rPr>
      </w:pPr>
    </w:p>
    <w:p w14:paraId="2849E80B" w14:textId="1B2591E8" w:rsidR="00A877EC" w:rsidRPr="00F72314" w:rsidRDefault="00A877EC" w:rsidP="00A877EC">
      <w:pPr>
        <w:spacing w:line="360" w:lineRule="auto"/>
        <w:rPr>
          <w:rFonts w:ascii="Arial" w:hAnsi="Arial" w:cs="Arial"/>
        </w:rPr>
      </w:pPr>
      <w:r w:rsidRPr="00F72314">
        <w:rPr>
          <w:rFonts w:ascii="Arial" w:hAnsi="Arial" w:cs="Arial"/>
        </w:rPr>
        <w:t>Other:</w:t>
      </w:r>
    </w:p>
    <w:tbl>
      <w:tblPr>
        <w:tblStyle w:val="TableGrid"/>
        <w:tblW w:w="9047" w:type="dxa"/>
        <w:tblLook w:val="04A0" w:firstRow="1" w:lastRow="0" w:firstColumn="1" w:lastColumn="0" w:noHBand="0" w:noVBand="1"/>
      </w:tblPr>
      <w:tblGrid>
        <w:gridCol w:w="1312"/>
        <w:gridCol w:w="2388"/>
        <w:gridCol w:w="2684"/>
        <w:gridCol w:w="2663"/>
      </w:tblGrid>
      <w:tr w:rsidR="00A877EC" w:rsidRPr="00636055" w14:paraId="18D4FF1E" w14:textId="77777777" w:rsidTr="00A877EC">
        <w:tc>
          <w:tcPr>
            <w:tcW w:w="1286" w:type="dxa"/>
            <w:shd w:val="clear" w:color="auto" w:fill="DBE5F1" w:themeFill="accent1" w:themeFillTint="33"/>
          </w:tcPr>
          <w:p w14:paraId="1AFDB307" w14:textId="77777777" w:rsidR="00A877EC" w:rsidRPr="00A50F4F" w:rsidRDefault="00A877EC" w:rsidP="00636055">
            <w:pPr>
              <w:spacing w:line="36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A50F4F">
              <w:rPr>
                <w:rFonts w:asciiTheme="majorHAnsi" w:hAnsiTheme="majorHAnsi"/>
                <w:b/>
                <w:sz w:val="24"/>
                <w:szCs w:val="24"/>
              </w:rPr>
              <w:t>Subject</w:t>
            </w:r>
          </w:p>
        </w:tc>
        <w:tc>
          <w:tcPr>
            <w:tcW w:w="2395" w:type="dxa"/>
            <w:shd w:val="clear" w:color="auto" w:fill="DBE5F1" w:themeFill="accent1" w:themeFillTint="33"/>
          </w:tcPr>
          <w:p w14:paraId="11C9E525" w14:textId="460B18BF" w:rsidR="00A877EC" w:rsidRPr="00A50F4F" w:rsidRDefault="00A877EC" w:rsidP="00636055">
            <w:pPr>
              <w:spacing w:line="36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A50F4F">
              <w:rPr>
                <w:rFonts w:asciiTheme="majorHAnsi" w:hAnsiTheme="majorHAnsi"/>
                <w:b/>
                <w:sz w:val="24"/>
                <w:szCs w:val="24"/>
              </w:rPr>
              <w:t>Skills focus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09686881" w14:textId="2F80CD64" w:rsidR="00A877EC" w:rsidRPr="00A50F4F" w:rsidRDefault="00A877EC" w:rsidP="00636055">
            <w:pPr>
              <w:spacing w:line="36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A50F4F">
              <w:rPr>
                <w:rFonts w:asciiTheme="majorHAnsi" w:hAnsiTheme="majorHAnsi"/>
                <w:b/>
                <w:sz w:val="24"/>
                <w:szCs w:val="24"/>
              </w:rPr>
              <w:t>Program Learning resources</w:t>
            </w:r>
          </w:p>
        </w:tc>
        <w:tc>
          <w:tcPr>
            <w:tcW w:w="2673" w:type="dxa"/>
            <w:shd w:val="clear" w:color="auto" w:fill="DBE5F1" w:themeFill="accent1" w:themeFillTint="33"/>
          </w:tcPr>
          <w:p w14:paraId="458EF836" w14:textId="77777777" w:rsidR="00A877EC" w:rsidRPr="00A50F4F" w:rsidRDefault="00A877EC" w:rsidP="00636055">
            <w:pPr>
              <w:spacing w:line="36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A50F4F">
              <w:rPr>
                <w:rFonts w:asciiTheme="majorHAnsi" w:hAnsiTheme="majorHAnsi"/>
                <w:b/>
                <w:sz w:val="24"/>
                <w:szCs w:val="24"/>
              </w:rPr>
              <w:t xml:space="preserve">Evidence </w:t>
            </w:r>
          </w:p>
        </w:tc>
      </w:tr>
      <w:tr w:rsidR="00A877EC" w:rsidRPr="00636055" w14:paraId="005BE7BB" w14:textId="77777777" w:rsidTr="00A877EC">
        <w:tc>
          <w:tcPr>
            <w:tcW w:w="1286" w:type="dxa"/>
          </w:tcPr>
          <w:p w14:paraId="3E4BF106" w14:textId="77777777" w:rsidR="00A877EC" w:rsidRPr="00A50F4F" w:rsidRDefault="00A877EC" w:rsidP="00636055">
            <w:pPr>
              <w:spacing w:line="360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50F4F">
              <w:rPr>
                <w:rFonts w:asciiTheme="majorHAnsi" w:hAnsiTheme="majorHAnsi"/>
                <w:b/>
                <w:bCs/>
                <w:sz w:val="20"/>
                <w:szCs w:val="20"/>
              </w:rPr>
              <w:t>English</w:t>
            </w:r>
          </w:p>
        </w:tc>
        <w:tc>
          <w:tcPr>
            <w:tcW w:w="2395" w:type="dxa"/>
          </w:tcPr>
          <w:p w14:paraId="026A45D4" w14:textId="77777777" w:rsidR="00A877EC" w:rsidRPr="00636055" w:rsidRDefault="00A877EC" w:rsidP="00636055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636055">
              <w:rPr>
                <w:rFonts w:asciiTheme="majorHAnsi" w:hAnsiTheme="majorHAnsi"/>
                <w:sz w:val="20"/>
                <w:szCs w:val="20"/>
              </w:rPr>
              <w:t>Language</w:t>
            </w:r>
            <w:r w:rsidRPr="00636055">
              <w:rPr>
                <w:rFonts w:asciiTheme="majorHAnsi" w:hAnsiTheme="majorHAnsi"/>
                <w:sz w:val="20"/>
                <w:szCs w:val="20"/>
              </w:rPr>
              <w:br/>
              <w:t>Phonics, spelling, grammar and punctuation</w:t>
            </w:r>
          </w:p>
        </w:tc>
        <w:tc>
          <w:tcPr>
            <w:tcW w:w="2693" w:type="dxa"/>
          </w:tcPr>
          <w:p w14:paraId="420596E7" w14:textId="5C2F9EA1" w:rsidR="00A877EC" w:rsidRPr="00636055" w:rsidRDefault="00A877EC" w:rsidP="00636055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636055">
              <w:rPr>
                <w:rFonts w:asciiTheme="majorHAnsi" w:hAnsiTheme="majorHAnsi"/>
                <w:sz w:val="20"/>
                <w:szCs w:val="20"/>
              </w:rPr>
              <w:t>Literacy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636055">
              <w:rPr>
                <w:rFonts w:asciiTheme="majorHAnsi" w:hAnsiTheme="majorHAnsi"/>
                <w:sz w:val="20"/>
                <w:szCs w:val="20"/>
              </w:rPr>
              <w:t>Planet</w:t>
            </w:r>
            <w:r w:rsidRPr="00636055">
              <w:rPr>
                <w:rFonts w:asciiTheme="majorHAnsi" w:hAnsiTheme="majorHAnsi"/>
                <w:sz w:val="20"/>
                <w:szCs w:val="20"/>
              </w:rPr>
              <w:br/>
              <w:t>New Wave Spelling (Book C)</w:t>
            </w:r>
            <w:r w:rsidRPr="00636055">
              <w:rPr>
                <w:rFonts w:asciiTheme="majorHAnsi" w:hAnsiTheme="majorHAnsi"/>
                <w:sz w:val="20"/>
                <w:szCs w:val="20"/>
              </w:rPr>
              <w:br/>
              <w:t>Word building and oral practice</w:t>
            </w:r>
          </w:p>
        </w:tc>
        <w:tc>
          <w:tcPr>
            <w:tcW w:w="2673" w:type="dxa"/>
          </w:tcPr>
          <w:p w14:paraId="68EDA83C" w14:textId="20149A7B" w:rsidR="00A877EC" w:rsidRPr="00636055" w:rsidRDefault="00A877EC" w:rsidP="00636055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636055">
              <w:rPr>
                <w:rFonts w:asciiTheme="majorHAnsi" w:hAnsiTheme="majorHAnsi"/>
                <w:sz w:val="20"/>
                <w:szCs w:val="20"/>
              </w:rPr>
              <w:t>Planned evidence: Literacy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Planet</w:t>
            </w:r>
            <w:r w:rsidRPr="00636055">
              <w:rPr>
                <w:rFonts w:asciiTheme="majorHAnsi" w:hAnsiTheme="majorHAnsi"/>
                <w:sz w:val="20"/>
                <w:szCs w:val="20"/>
              </w:rPr>
              <w:t xml:space="preserve"> reports, spelling activities, screenshots, word lists and parent notes</w:t>
            </w:r>
          </w:p>
        </w:tc>
      </w:tr>
      <w:tr w:rsidR="00A877EC" w:rsidRPr="00636055" w14:paraId="55EA12BB" w14:textId="77777777" w:rsidTr="00A877EC">
        <w:tc>
          <w:tcPr>
            <w:tcW w:w="1286" w:type="dxa"/>
          </w:tcPr>
          <w:p w14:paraId="60D5B3EB" w14:textId="77777777" w:rsidR="00A877EC" w:rsidRPr="00A50F4F" w:rsidRDefault="00A877EC" w:rsidP="00636055">
            <w:pPr>
              <w:spacing w:line="360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50F4F">
              <w:rPr>
                <w:rFonts w:asciiTheme="majorHAnsi" w:hAnsiTheme="majorHAnsi"/>
                <w:b/>
                <w:bCs/>
                <w:sz w:val="20"/>
                <w:szCs w:val="20"/>
              </w:rPr>
              <w:t>English</w:t>
            </w:r>
          </w:p>
        </w:tc>
        <w:tc>
          <w:tcPr>
            <w:tcW w:w="2395" w:type="dxa"/>
          </w:tcPr>
          <w:p w14:paraId="0164270D" w14:textId="77777777" w:rsidR="00A877EC" w:rsidRPr="00636055" w:rsidRDefault="00A877EC" w:rsidP="00636055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636055">
              <w:rPr>
                <w:rFonts w:asciiTheme="majorHAnsi" w:hAnsiTheme="majorHAnsi"/>
                <w:sz w:val="20"/>
                <w:szCs w:val="20"/>
              </w:rPr>
              <w:t>Literature</w:t>
            </w:r>
            <w:r w:rsidRPr="00636055">
              <w:rPr>
                <w:rFonts w:asciiTheme="majorHAnsi" w:hAnsiTheme="majorHAnsi"/>
                <w:sz w:val="20"/>
                <w:szCs w:val="20"/>
              </w:rPr>
              <w:br/>
              <w:t>Reading, comprehension and text understanding</w:t>
            </w:r>
          </w:p>
        </w:tc>
        <w:tc>
          <w:tcPr>
            <w:tcW w:w="2693" w:type="dxa"/>
          </w:tcPr>
          <w:p w14:paraId="7A3AD611" w14:textId="77777777" w:rsidR="00A877EC" w:rsidRPr="00636055" w:rsidRDefault="00A877EC" w:rsidP="00636055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636055">
              <w:rPr>
                <w:rFonts w:asciiTheme="majorHAnsi" w:hAnsiTheme="majorHAnsi"/>
                <w:sz w:val="20"/>
                <w:szCs w:val="20"/>
              </w:rPr>
              <w:t>Reading Eggs</w:t>
            </w:r>
            <w:r w:rsidRPr="00636055">
              <w:rPr>
                <w:rFonts w:asciiTheme="majorHAnsi" w:hAnsiTheme="majorHAnsi"/>
                <w:sz w:val="20"/>
                <w:szCs w:val="20"/>
              </w:rPr>
              <w:br/>
              <w:t>Daily reading</w:t>
            </w:r>
            <w:r w:rsidRPr="00636055">
              <w:rPr>
                <w:rFonts w:asciiTheme="majorHAnsi" w:hAnsiTheme="majorHAnsi"/>
                <w:sz w:val="20"/>
                <w:szCs w:val="20"/>
              </w:rPr>
              <w:br/>
              <w:t>Yoto audiobooks</w:t>
            </w:r>
            <w:r w:rsidRPr="00636055">
              <w:rPr>
                <w:rFonts w:asciiTheme="majorHAnsi" w:hAnsiTheme="majorHAnsi"/>
                <w:sz w:val="20"/>
                <w:szCs w:val="20"/>
              </w:rPr>
              <w:br/>
              <w:t>Local library visits</w:t>
            </w:r>
            <w:r w:rsidRPr="00636055">
              <w:rPr>
                <w:rFonts w:asciiTheme="majorHAnsi" w:hAnsiTheme="majorHAnsi"/>
                <w:sz w:val="20"/>
                <w:szCs w:val="20"/>
              </w:rPr>
              <w:br/>
              <w:t>Story discussions</w:t>
            </w:r>
          </w:p>
        </w:tc>
        <w:tc>
          <w:tcPr>
            <w:tcW w:w="2673" w:type="dxa"/>
          </w:tcPr>
          <w:p w14:paraId="4E63636C" w14:textId="77777777" w:rsidR="00A877EC" w:rsidRPr="00636055" w:rsidRDefault="00A877EC" w:rsidP="00636055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636055">
              <w:rPr>
                <w:rFonts w:asciiTheme="majorHAnsi" w:hAnsiTheme="majorHAnsi"/>
                <w:sz w:val="20"/>
                <w:szCs w:val="20"/>
              </w:rPr>
              <w:t>Planned evidence: Reading Eggs reports, book discussions, library books, photos, videos and oral responses</w:t>
            </w:r>
          </w:p>
        </w:tc>
      </w:tr>
      <w:tr w:rsidR="00A877EC" w:rsidRPr="00636055" w14:paraId="14CA6090" w14:textId="77777777" w:rsidTr="00A877EC">
        <w:tc>
          <w:tcPr>
            <w:tcW w:w="1286" w:type="dxa"/>
          </w:tcPr>
          <w:p w14:paraId="0FDD6A60" w14:textId="77777777" w:rsidR="00A877EC" w:rsidRPr="00A50F4F" w:rsidRDefault="00A877EC" w:rsidP="00636055">
            <w:pPr>
              <w:spacing w:line="360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50F4F">
              <w:rPr>
                <w:rFonts w:asciiTheme="majorHAnsi" w:hAnsiTheme="majorHAnsi"/>
                <w:b/>
                <w:bCs/>
                <w:sz w:val="20"/>
                <w:szCs w:val="20"/>
              </w:rPr>
              <w:t>English</w:t>
            </w:r>
          </w:p>
        </w:tc>
        <w:tc>
          <w:tcPr>
            <w:tcW w:w="2395" w:type="dxa"/>
          </w:tcPr>
          <w:p w14:paraId="3C46A191" w14:textId="77777777" w:rsidR="00A877EC" w:rsidRPr="00636055" w:rsidRDefault="00A877EC" w:rsidP="00636055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636055">
              <w:rPr>
                <w:rFonts w:asciiTheme="majorHAnsi" w:hAnsiTheme="majorHAnsi"/>
                <w:sz w:val="20"/>
                <w:szCs w:val="20"/>
              </w:rPr>
              <w:t>Literacy</w:t>
            </w:r>
            <w:r w:rsidRPr="00636055">
              <w:rPr>
                <w:rFonts w:asciiTheme="majorHAnsi" w:hAnsiTheme="majorHAnsi"/>
                <w:sz w:val="20"/>
                <w:szCs w:val="20"/>
              </w:rPr>
              <w:br/>
              <w:t>Writing, speaking and listening</w:t>
            </w:r>
          </w:p>
        </w:tc>
        <w:tc>
          <w:tcPr>
            <w:tcW w:w="2693" w:type="dxa"/>
          </w:tcPr>
          <w:p w14:paraId="7CB11675" w14:textId="77777777" w:rsidR="00A877EC" w:rsidRPr="00636055" w:rsidRDefault="00A877EC" w:rsidP="00636055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636055">
              <w:rPr>
                <w:rFonts w:asciiTheme="majorHAnsi" w:hAnsiTheme="majorHAnsi"/>
                <w:sz w:val="20"/>
                <w:szCs w:val="20"/>
              </w:rPr>
              <w:t>Twinkl handwriting worksheets</w:t>
            </w:r>
            <w:r w:rsidRPr="00636055">
              <w:rPr>
                <w:rFonts w:asciiTheme="majorHAnsi" w:hAnsiTheme="majorHAnsi"/>
                <w:sz w:val="20"/>
                <w:szCs w:val="20"/>
              </w:rPr>
              <w:br/>
              <w:t>Journaling (3-6 sentences)</w:t>
            </w:r>
            <w:r w:rsidRPr="00636055">
              <w:rPr>
                <w:rFonts w:asciiTheme="majorHAnsi" w:hAnsiTheme="majorHAnsi"/>
                <w:sz w:val="20"/>
                <w:szCs w:val="20"/>
              </w:rPr>
              <w:br/>
              <w:t>Storytelling</w:t>
            </w:r>
            <w:r w:rsidRPr="00636055">
              <w:rPr>
                <w:rFonts w:asciiTheme="majorHAnsi" w:hAnsiTheme="majorHAnsi"/>
                <w:sz w:val="20"/>
                <w:szCs w:val="20"/>
              </w:rPr>
              <w:br/>
              <w:t>Oral explanations</w:t>
            </w:r>
            <w:r w:rsidRPr="00636055">
              <w:rPr>
                <w:rFonts w:asciiTheme="majorHAnsi" w:hAnsiTheme="majorHAnsi"/>
                <w:sz w:val="20"/>
                <w:szCs w:val="20"/>
              </w:rPr>
              <w:br/>
              <w:t>Sequencing daily routines</w:t>
            </w:r>
          </w:p>
        </w:tc>
        <w:tc>
          <w:tcPr>
            <w:tcW w:w="2673" w:type="dxa"/>
          </w:tcPr>
          <w:p w14:paraId="0A6D0E4D" w14:textId="77777777" w:rsidR="00A877EC" w:rsidRPr="00636055" w:rsidRDefault="00A877EC" w:rsidP="00636055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636055">
              <w:rPr>
                <w:rFonts w:asciiTheme="majorHAnsi" w:hAnsiTheme="majorHAnsi"/>
                <w:sz w:val="20"/>
                <w:szCs w:val="20"/>
              </w:rPr>
              <w:t>Planned evidence: journal writing, handwriting sheets, verbal storytelling, short reflections, photos and videos</w:t>
            </w:r>
          </w:p>
        </w:tc>
      </w:tr>
      <w:tr w:rsidR="00A877EC" w:rsidRPr="00636055" w14:paraId="2797638C" w14:textId="77777777" w:rsidTr="00A877EC">
        <w:tc>
          <w:tcPr>
            <w:tcW w:w="1286" w:type="dxa"/>
          </w:tcPr>
          <w:p w14:paraId="32E73DD1" w14:textId="77777777" w:rsidR="00A877EC" w:rsidRPr="00636055" w:rsidRDefault="00A877EC" w:rsidP="00636055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95" w:type="dxa"/>
          </w:tcPr>
          <w:p w14:paraId="6C3B5C08" w14:textId="77777777" w:rsidR="00A877EC" w:rsidRPr="00636055" w:rsidRDefault="00A877EC" w:rsidP="00636055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C468855" w14:textId="77777777" w:rsidR="00A877EC" w:rsidRPr="00636055" w:rsidRDefault="00A877EC" w:rsidP="00636055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73" w:type="dxa"/>
          </w:tcPr>
          <w:p w14:paraId="1B0846F8" w14:textId="77777777" w:rsidR="00A877EC" w:rsidRPr="00636055" w:rsidRDefault="00A877EC" w:rsidP="00636055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877EC" w:rsidRPr="00636055" w14:paraId="6F168B21" w14:textId="77777777" w:rsidTr="00A877EC">
        <w:tc>
          <w:tcPr>
            <w:tcW w:w="1286" w:type="dxa"/>
          </w:tcPr>
          <w:p w14:paraId="75D2C853" w14:textId="77777777" w:rsidR="00A877EC" w:rsidRPr="00A50F4F" w:rsidRDefault="00A877EC" w:rsidP="00636055">
            <w:pPr>
              <w:spacing w:line="360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50F4F">
              <w:rPr>
                <w:rFonts w:asciiTheme="majorHAnsi" w:hAnsiTheme="majorHAnsi"/>
                <w:b/>
                <w:bCs/>
                <w:sz w:val="20"/>
                <w:szCs w:val="20"/>
              </w:rPr>
              <w:t>Mathematics</w:t>
            </w:r>
          </w:p>
        </w:tc>
        <w:tc>
          <w:tcPr>
            <w:tcW w:w="2395" w:type="dxa"/>
          </w:tcPr>
          <w:p w14:paraId="325C0985" w14:textId="77777777" w:rsidR="00A877EC" w:rsidRPr="00636055" w:rsidRDefault="00A877EC" w:rsidP="00636055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636055">
              <w:rPr>
                <w:rFonts w:asciiTheme="majorHAnsi" w:hAnsiTheme="majorHAnsi"/>
                <w:sz w:val="20"/>
                <w:szCs w:val="20"/>
              </w:rPr>
              <w:t>Number &amp; Algebra</w:t>
            </w:r>
            <w:r w:rsidRPr="00636055">
              <w:rPr>
                <w:rFonts w:asciiTheme="majorHAnsi" w:hAnsiTheme="majorHAnsi"/>
                <w:sz w:val="20"/>
                <w:szCs w:val="20"/>
              </w:rPr>
              <w:br/>
              <w:t>Money, counting and real-life problem solving</w:t>
            </w:r>
          </w:p>
        </w:tc>
        <w:tc>
          <w:tcPr>
            <w:tcW w:w="2693" w:type="dxa"/>
          </w:tcPr>
          <w:p w14:paraId="0FE6066A" w14:textId="77777777" w:rsidR="00A877EC" w:rsidRPr="00636055" w:rsidRDefault="00A877EC" w:rsidP="00636055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636055">
              <w:rPr>
                <w:rFonts w:asciiTheme="majorHAnsi" w:hAnsiTheme="majorHAnsi"/>
                <w:sz w:val="20"/>
                <w:szCs w:val="20"/>
              </w:rPr>
              <w:t xml:space="preserve">New Wave Mental </w:t>
            </w:r>
            <w:proofErr w:type="spellStart"/>
            <w:r w:rsidRPr="00636055">
              <w:rPr>
                <w:rFonts w:asciiTheme="majorHAnsi" w:hAnsiTheme="majorHAnsi"/>
                <w:sz w:val="20"/>
                <w:szCs w:val="20"/>
              </w:rPr>
              <w:t>Maths</w:t>
            </w:r>
            <w:proofErr w:type="spellEnd"/>
            <w:r w:rsidRPr="00636055">
              <w:rPr>
                <w:rFonts w:asciiTheme="majorHAnsi" w:hAnsiTheme="majorHAnsi"/>
                <w:sz w:val="20"/>
                <w:szCs w:val="20"/>
              </w:rPr>
              <w:t xml:space="preserve"> (B)</w:t>
            </w:r>
            <w:r w:rsidRPr="00636055">
              <w:rPr>
                <w:rFonts w:asciiTheme="majorHAnsi" w:hAnsiTheme="majorHAnsi"/>
                <w:sz w:val="20"/>
                <w:szCs w:val="20"/>
              </w:rPr>
              <w:br/>
              <w:t>IXL</w:t>
            </w:r>
            <w:r w:rsidRPr="00636055">
              <w:rPr>
                <w:rFonts w:asciiTheme="majorHAnsi" w:hAnsiTheme="majorHAnsi"/>
                <w:sz w:val="20"/>
                <w:szCs w:val="20"/>
              </w:rPr>
              <w:br/>
              <w:t>Shopping and price comparison</w:t>
            </w:r>
            <w:r w:rsidRPr="00636055">
              <w:rPr>
                <w:rFonts w:asciiTheme="majorHAnsi" w:hAnsiTheme="majorHAnsi"/>
                <w:sz w:val="20"/>
                <w:szCs w:val="20"/>
              </w:rPr>
              <w:br/>
              <w:t>Pocket money and saving goals</w:t>
            </w:r>
            <w:r w:rsidRPr="00636055">
              <w:rPr>
                <w:rFonts w:asciiTheme="majorHAnsi" w:hAnsiTheme="majorHAnsi"/>
                <w:sz w:val="20"/>
                <w:szCs w:val="20"/>
              </w:rPr>
              <w:br/>
              <w:t xml:space="preserve">Supervised bank card </w:t>
            </w:r>
            <w:proofErr w:type="gramStart"/>
            <w:r w:rsidRPr="00636055">
              <w:rPr>
                <w:rFonts w:asciiTheme="majorHAnsi" w:hAnsiTheme="majorHAnsi"/>
                <w:sz w:val="20"/>
                <w:szCs w:val="20"/>
              </w:rPr>
              <w:t>use</w:t>
            </w:r>
            <w:proofErr w:type="gramEnd"/>
          </w:p>
        </w:tc>
        <w:tc>
          <w:tcPr>
            <w:tcW w:w="2673" w:type="dxa"/>
          </w:tcPr>
          <w:p w14:paraId="7D422F1E" w14:textId="77777777" w:rsidR="00A877EC" w:rsidRPr="00636055" w:rsidRDefault="00A877EC" w:rsidP="00636055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636055">
              <w:rPr>
                <w:rFonts w:asciiTheme="majorHAnsi" w:hAnsiTheme="majorHAnsi"/>
                <w:sz w:val="20"/>
                <w:szCs w:val="20"/>
              </w:rPr>
              <w:t>Planned evidence: workbooks, IXL reports, diary entries, shopping activities, photos and videos</w:t>
            </w:r>
          </w:p>
        </w:tc>
      </w:tr>
      <w:tr w:rsidR="00A877EC" w:rsidRPr="00636055" w14:paraId="5C24DB79" w14:textId="77777777" w:rsidTr="00A877EC">
        <w:tc>
          <w:tcPr>
            <w:tcW w:w="1286" w:type="dxa"/>
          </w:tcPr>
          <w:p w14:paraId="4EE46D4B" w14:textId="77777777" w:rsidR="00A877EC" w:rsidRPr="00A50F4F" w:rsidRDefault="00A877EC" w:rsidP="00636055">
            <w:pPr>
              <w:spacing w:line="360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50F4F">
              <w:rPr>
                <w:rFonts w:asciiTheme="majorHAnsi" w:hAnsiTheme="majorHAnsi"/>
                <w:b/>
                <w:bCs/>
                <w:sz w:val="20"/>
                <w:szCs w:val="20"/>
              </w:rPr>
              <w:t>Mathematics</w:t>
            </w:r>
          </w:p>
        </w:tc>
        <w:tc>
          <w:tcPr>
            <w:tcW w:w="2395" w:type="dxa"/>
          </w:tcPr>
          <w:p w14:paraId="2C41BD46" w14:textId="77777777" w:rsidR="00A877EC" w:rsidRPr="00636055" w:rsidRDefault="00A877EC" w:rsidP="00636055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636055">
              <w:rPr>
                <w:rFonts w:asciiTheme="majorHAnsi" w:hAnsiTheme="majorHAnsi"/>
                <w:sz w:val="20"/>
                <w:szCs w:val="20"/>
              </w:rPr>
              <w:t>Measurement &amp; Geometry</w:t>
            </w:r>
            <w:r w:rsidRPr="00636055">
              <w:rPr>
                <w:rFonts w:asciiTheme="majorHAnsi" w:hAnsiTheme="majorHAnsi"/>
                <w:sz w:val="20"/>
                <w:szCs w:val="20"/>
              </w:rPr>
              <w:br/>
              <w:t>Measuring, building, cooking and maps</w:t>
            </w:r>
          </w:p>
        </w:tc>
        <w:tc>
          <w:tcPr>
            <w:tcW w:w="2693" w:type="dxa"/>
          </w:tcPr>
          <w:p w14:paraId="7106F6E6" w14:textId="77777777" w:rsidR="00A877EC" w:rsidRPr="00636055" w:rsidRDefault="00A877EC" w:rsidP="00636055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636055">
              <w:rPr>
                <w:rFonts w:asciiTheme="majorHAnsi" w:hAnsiTheme="majorHAnsi"/>
                <w:sz w:val="20"/>
                <w:szCs w:val="20"/>
              </w:rPr>
              <w:t xml:space="preserve">New Wave Mental </w:t>
            </w:r>
            <w:proofErr w:type="spellStart"/>
            <w:r w:rsidRPr="00636055">
              <w:rPr>
                <w:rFonts w:asciiTheme="majorHAnsi" w:hAnsiTheme="majorHAnsi"/>
                <w:sz w:val="20"/>
                <w:szCs w:val="20"/>
              </w:rPr>
              <w:t>Maths</w:t>
            </w:r>
            <w:proofErr w:type="spellEnd"/>
            <w:r w:rsidRPr="00636055">
              <w:rPr>
                <w:rFonts w:asciiTheme="majorHAnsi" w:hAnsiTheme="majorHAnsi"/>
                <w:sz w:val="20"/>
                <w:szCs w:val="20"/>
              </w:rPr>
              <w:t xml:space="preserve"> (B)</w:t>
            </w:r>
            <w:r w:rsidRPr="00636055">
              <w:rPr>
                <w:rFonts w:asciiTheme="majorHAnsi" w:hAnsiTheme="majorHAnsi"/>
                <w:sz w:val="20"/>
                <w:szCs w:val="20"/>
              </w:rPr>
              <w:br/>
              <w:t>IXL</w:t>
            </w:r>
            <w:r w:rsidRPr="00636055">
              <w:rPr>
                <w:rFonts w:asciiTheme="majorHAnsi" w:hAnsiTheme="majorHAnsi"/>
                <w:sz w:val="20"/>
                <w:szCs w:val="20"/>
              </w:rPr>
              <w:br/>
              <w:t>Cooking and measuring</w:t>
            </w:r>
            <w:r w:rsidRPr="00636055">
              <w:rPr>
                <w:rFonts w:asciiTheme="majorHAnsi" w:hAnsiTheme="majorHAnsi"/>
                <w:sz w:val="20"/>
                <w:szCs w:val="20"/>
              </w:rPr>
              <w:br/>
              <w:t>Building projects</w:t>
            </w:r>
            <w:r w:rsidRPr="00636055">
              <w:rPr>
                <w:rFonts w:asciiTheme="majorHAnsi" w:hAnsiTheme="majorHAnsi"/>
                <w:sz w:val="20"/>
                <w:szCs w:val="20"/>
              </w:rPr>
              <w:br/>
              <w:t>Maps and directions</w:t>
            </w:r>
          </w:p>
        </w:tc>
        <w:tc>
          <w:tcPr>
            <w:tcW w:w="2673" w:type="dxa"/>
          </w:tcPr>
          <w:p w14:paraId="739FFFCA" w14:textId="77777777" w:rsidR="00A877EC" w:rsidRPr="00636055" w:rsidRDefault="00A877EC" w:rsidP="00636055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636055">
              <w:rPr>
                <w:rFonts w:asciiTheme="majorHAnsi" w:hAnsiTheme="majorHAnsi"/>
                <w:sz w:val="20"/>
                <w:szCs w:val="20"/>
              </w:rPr>
              <w:t>Planned evidence: workbooks, IXL reports, measurement activities, map work, diary entries, photos and videos</w:t>
            </w:r>
          </w:p>
        </w:tc>
      </w:tr>
      <w:tr w:rsidR="00A877EC" w:rsidRPr="00636055" w14:paraId="669B9C08" w14:textId="77777777" w:rsidTr="00A877EC">
        <w:tc>
          <w:tcPr>
            <w:tcW w:w="1286" w:type="dxa"/>
          </w:tcPr>
          <w:p w14:paraId="0D048ACD" w14:textId="77777777" w:rsidR="00A877EC" w:rsidRPr="00A50F4F" w:rsidRDefault="00A877EC" w:rsidP="00636055">
            <w:pPr>
              <w:spacing w:line="360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50F4F"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Mathematics</w:t>
            </w:r>
          </w:p>
        </w:tc>
        <w:tc>
          <w:tcPr>
            <w:tcW w:w="2395" w:type="dxa"/>
          </w:tcPr>
          <w:p w14:paraId="024D85C9" w14:textId="77777777" w:rsidR="00A877EC" w:rsidRPr="00636055" w:rsidRDefault="00A877EC" w:rsidP="00636055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636055">
              <w:rPr>
                <w:rFonts w:asciiTheme="majorHAnsi" w:hAnsiTheme="majorHAnsi"/>
                <w:sz w:val="20"/>
                <w:szCs w:val="20"/>
              </w:rPr>
              <w:t>Statistics &amp; Probability</w:t>
            </w:r>
            <w:r w:rsidRPr="00636055">
              <w:rPr>
                <w:rFonts w:asciiTheme="majorHAnsi" w:hAnsiTheme="majorHAnsi"/>
                <w:sz w:val="20"/>
                <w:szCs w:val="20"/>
              </w:rPr>
              <w:br/>
              <w:t>Graphs and data collection</w:t>
            </w:r>
          </w:p>
        </w:tc>
        <w:tc>
          <w:tcPr>
            <w:tcW w:w="2693" w:type="dxa"/>
          </w:tcPr>
          <w:p w14:paraId="7312230B" w14:textId="77777777" w:rsidR="00A877EC" w:rsidRPr="00636055" w:rsidRDefault="00A877EC" w:rsidP="00636055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636055">
              <w:rPr>
                <w:rFonts w:asciiTheme="majorHAnsi" w:hAnsiTheme="majorHAnsi"/>
                <w:sz w:val="20"/>
                <w:szCs w:val="20"/>
              </w:rPr>
              <w:t xml:space="preserve">New Wave Mental </w:t>
            </w:r>
            <w:proofErr w:type="spellStart"/>
            <w:r w:rsidRPr="00636055">
              <w:rPr>
                <w:rFonts w:asciiTheme="majorHAnsi" w:hAnsiTheme="majorHAnsi"/>
                <w:sz w:val="20"/>
                <w:szCs w:val="20"/>
              </w:rPr>
              <w:t>Maths</w:t>
            </w:r>
            <w:proofErr w:type="spellEnd"/>
            <w:r w:rsidRPr="00636055">
              <w:rPr>
                <w:rFonts w:asciiTheme="majorHAnsi" w:hAnsiTheme="majorHAnsi"/>
                <w:sz w:val="20"/>
                <w:szCs w:val="20"/>
              </w:rPr>
              <w:t xml:space="preserve"> (B)</w:t>
            </w:r>
            <w:r w:rsidRPr="00636055">
              <w:rPr>
                <w:rFonts w:asciiTheme="majorHAnsi" w:hAnsiTheme="majorHAnsi"/>
                <w:sz w:val="20"/>
                <w:szCs w:val="20"/>
              </w:rPr>
              <w:br/>
              <w:t>Twinkl worksheets</w:t>
            </w:r>
            <w:r w:rsidRPr="00636055">
              <w:rPr>
                <w:rFonts w:asciiTheme="majorHAnsi" w:hAnsiTheme="majorHAnsi"/>
                <w:sz w:val="20"/>
                <w:szCs w:val="20"/>
              </w:rPr>
              <w:br/>
              <w:t>Real-life data collection</w:t>
            </w:r>
            <w:r w:rsidRPr="00636055">
              <w:rPr>
                <w:rFonts w:asciiTheme="majorHAnsi" w:hAnsiTheme="majorHAnsi"/>
                <w:sz w:val="20"/>
                <w:szCs w:val="20"/>
              </w:rPr>
              <w:br/>
              <w:t>Tallying and simple graphs</w:t>
            </w:r>
          </w:p>
        </w:tc>
        <w:tc>
          <w:tcPr>
            <w:tcW w:w="2673" w:type="dxa"/>
          </w:tcPr>
          <w:p w14:paraId="7461CA52" w14:textId="77777777" w:rsidR="00A877EC" w:rsidRPr="00636055" w:rsidRDefault="00A877EC" w:rsidP="00636055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636055">
              <w:rPr>
                <w:rFonts w:asciiTheme="majorHAnsi" w:hAnsiTheme="majorHAnsi"/>
                <w:sz w:val="20"/>
                <w:szCs w:val="20"/>
              </w:rPr>
              <w:t>Planned evidence: workbooks, data tables, graphs, diary entries, photos and videos</w:t>
            </w:r>
          </w:p>
        </w:tc>
      </w:tr>
      <w:tr w:rsidR="00A877EC" w:rsidRPr="00636055" w14:paraId="1EDC795F" w14:textId="77777777" w:rsidTr="00A877EC">
        <w:tc>
          <w:tcPr>
            <w:tcW w:w="1286" w:type="dxa"/>
          </w:tcPr>
          <w:p w14:paraId="7ABDBCA3" w14:textId="77777777" w:rsidR="00A877EC" w:rsidRPr="00636055" w:rsidRDefault="00A877EC" w:rsidP="00636055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95" w:type="dxa"/>
          </w:tcPr>
          <w:p w14:paraId="5BFAC255" w14:textId="77777777" w:rsidR="00A877EC" w:rsidRPr="00636055" w:rsidRDefault="00A877EC" w:rsidP="00636055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DFE204E" w14:textId="77777777" w:rsidR="00A877EC" w:rsidRPr="00636055" w:rsidRDefault="00A877EC" w:rsidP="00636055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73" w:type="dxa"/>
          </w:tcPr>
          <w:p w14:paraId="3F258E9A" w14:textId="77777777" w:rsidR="00A877EC" w:rsidRPr="00636055" w:rsidRDefault="00A877EC" w:rsidP="00636055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877EC" w:rsidRPr="00636055" w14:paraId="2997E168" w14:textId="77777777" w:rsidTr="00A877EC">
        <w:tc>
          <w:tcPr>
            <w:tcW w:w="1286" w:type="dxa"/>
          </w:tcPr>
          <w:p w14:paraId="0B28F9AC" w14:textId="77777777" w:rsidR="00A877EC" w:rsidRPr="00A50F4F" w:rsidRDefault="00A877EC" w:rsidP="00636055">
            <w:pPr>
              <w:spacing w:line="360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50F4F">
              <w:rPr>
                <w:rFonts w:asciiTheme="majorHAnsi" w:hAnsiTheme="majorHAnsi"/>
                <w:b/>
                <w:bCs/>
                <w:sz w:val="20"/>
                <w:szCs w:val="20"/>
              </w:rPr>
              <w:t>Science</w:t>
            </w:r>
          </w:p>
        </w:tc>
        <w:tc>
          <w:tcPr>
            <w:tcW w:w="2395" w:type="dxa"/>
          </w:tcPr>
          <w:p w14:paraId="3DFEEBE3" w14:textId="77777777" w:rsidR="00A877EC" w:rsidRPr="00636055" w:rsidRDefault="00A877EC" w:rsidP="00636055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636055">
              <w:rPr>
                <w:rFonts w:asciiTheme="majorHAnsi" w:hAnsiTheme="majorHAnsi"/>
                <w:sz w:val="20"/>
                <w:szCs w:val="20"/>
              </w:rPr>
              <w:t>Understanding</w:t>
            </w:r>
            <w:r w:rsidRPr="00636055">
              <w:rPr>
                <w:rFonts w:asciiTheme="majorHAnsi" w:hAnsiTheme="majorHAnsi"/>
                <w:sz w:val="20"/>
                <w:szCs w:val="20"/>
              </w:rPr>
              <w:br/>
              <w:t>Living things, materials, Earth resources and forces</w:t>
            </w:r>
          </w:p>
        </w:tc>
        <w:tc>
          <w:tcPr>
            <w:tcW w:w="2693" w:type="dxa"/>
          </w:tcPr>
          <w:p w14:paraId="77AC4A57" w14:textId="77777777" w:rsidR="00A877EC" w:rsidRPr="00636055" w:rsidRDefault="00A877EC" w:rsidP="00636055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636055">
              <w:rPr>
                <w:rFonts w:asciiTheme="majorHAnsi" w:hAnsiTheme="majorHAnsi"/>
                <w:sz w:val="20"/>
                <w:szCs w:val="20"/>
              </w:rPr>
              <w:t>Zoo visits</w:t>
            </w:r>
            <w:r w:rsidRPr="00636055">
              <w:rPr>
                <w:rFonts w:asciiTheme="majorHAnsi" w:hAnsiTheme="majorHAnsi"/>
                <w:sz w:val="20"/>
                <w:szCs w:val="20"/>
              </w:rPr>
              <w:br/>
              <w:t>Documentaries</w:t>
            </w:r>
            <w:r w:rsidRPr="00636055">
              <w:rPr>
                <w:rFonts w:asciiTheme="majorHAnsi" w:hAnsiTheme="majorHAnsi"/>
                <w:sz w:val="20"/>
                <w:szCs w:val="20"/>
              </w:rPr>
              <w:br/>
              <w:t>Nature-based learning</w:t>
            </w:r>
            <w:r w:rsidRPr="00636055">
              <w:rPr>
                <w:rFonts w:asciiTheme="majorHAnsi" w:hAnsiTheme="majorHAnsi"/>
                <w:sz w:val="20"/>
                <w:szCs w:val="20"/>
              </w:rPr>
              <w:br/>
              <w:t>Recycling and materials</w:t>
            </w:r>
            <w:r w:rsidRPr="00636055">
              <w:rPr>
                <w:rFonts w:asciiTheme="majorHAnsi" w:hAnsiTheme="majorHAnsi"/>
                <w:sz w:val="20"/>
                <w:szCs w:val="20"/>
              </w:rPr>
              <w:br/>
              <w:t>Floating/sinking and movement investigations</w:t>
            </w:r>
          </w:p>
        </w:tc>
        <w:tc>
          <w:tcPr>
            <w:tcW w:w="2673" w:type="dxa"/>
          </w:tcPr>
          <w:p w14:paraId="2C613E18" w14:textId="77777777" w:rsidR="00A877EC" w:rsidRPr="00636055" w:rsidRDefault="00A877EC" w:rsidP="00636055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636055">
              <w:rPr>
                <w:rFonts w:asciiTheme="majorHAnsi" w:hAnsiTheme="majorHAnsi"/>
                <w:sz w:val="20"/>
                <w:szCs w:val="20"/>
              </w:rPr>
              <w:t>Planned evidence: diary entries, worksheets, discussions, drawings, photos and videos</w:t>
            </w:r>
          </w:p>
        </w:tc>
      </w:tr>
      <w:tr w:rsidR="00A877EC" w:rsidRPr="00636055" w14:paraId="3BE34E4D" w14:textId="77777777" w:rsidTr="00A877EC">
        <w:tc>
          <w:tcPr>
            <w:tcW w:w="1286" w:type="dxa"/>
          </w:tcPr>
          <w:p w14:paraId="42AF1F95" w14:textId="77777777" w:rsidR="00A877EC" w:rsidRPr="00A50F4F" w:rsidRDefault="00A877EC" w:rsidP="00636055">
            <w:pPr>
              <w:spacing w:line="360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50F4F">
              <w:rPr>
                <w:rFonts w:asciiTheme="majorHAnsi" w:hAnsiTheme="majorHAnsi"/>
                <w:b/>
                <w:bCs/>
                <w:sz w:val="20"/>
                <w:szCs w:val="20"/>
              </w:rPr>
              <w:t>Science</w:t>
            </w:r>
          </w:p>
        </w:tc>
        <w:tc>
          <w:tcPr>
            <w:tcW w:w="2395" w:type="dxa"/>
          </w:tcPr>
          <w:p w14:paraId="535B77EF" w14:textId="77777777" w:rsidR="00A877EC" w:rsidRPr="00636055" w:rsidRDefault="00A877EC" w:rsidP="00636055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636055">
              <w:rPr>
                <w:rFonts w:asciiTheme="majorHAnsi" w:hAnsiTheme="majorHAnsi"/>
                <w:sz w:val="20"/>
                <w:szCs w:val="20"/>
              </w:rPr>
              <w:t>Inquiry Skills</w:t>
            </w:r>
            <w:r w:rsidRPr="00636055">
              <w:rPr>
                <w:rFonts w:asciiTheme="majorHAnsi" w:hAnsiTheme="majorHAnsi"/>
                <w:sz w:val="20"/>
                <w:szCs w:val="20"/>
              </w:rPr>
              <w:br/>
              <w:t>Experiments and observations</w:t>
            </w:r>
          </w:p>
        </w:tc>
        <w:tc>
          <w:tcPr>
            <w:tcW w:w="2693" w:type="dxa"/>
          </w:tcPr>
          <w:p w14:paraId="7714FFBC" w14:textId="77777777" w:rsidR="00A877EC" w:rsidRPr="00636055" w:rsidRDefault="00A877EC" w:rsidP="00636055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636055">
              <w:rPr>
                <w:rFonts w:asciiTheme="majorHAnsi" w:hAnsiTheme="majorHAnsi"/>
                <w:sz w:val="20"/>
                <w:szCs w:val="20"/>
              </w:rPr>
              <w:t>Science experiments</w:t>
            </w:r>
            <w:r w:rsidRPr="00636055">
              <w:rPr>
                <w:rFonts w:asciiTheme="majorHAnsi" w:hAnsiTheme="majorHAnsi"/>
                <w:sz w:val="20"/>
                <w:szCs w:val="20"/>
              </w:rPr>
              <w:br/>
              <w:t>Nature observations</w:t>
            </w:r>
            <w:r w:rsidRPr="00636055">
              <w:rPr>
                <w:rFonts w:asciiTheme="majorHAnsi" w:hAnsiTheme="majorHAnsi"/>
                <w:sz w:val="20"/>
                <w:szCs w:val="20"/>
              </w:rPr>
              <w:br/>
              <w:t>Cooking experiments</w:t>
            </w:r>
            <w:r w:rsidRPr="00636055">
              <w:rPr>
                <w:rFonts w:asciiTheme="majorHAnsi" w:hAnsiTheme="majorHAnsi"/>
                <w:sz w:val="20"/>
                <w:szCs w:val="20"/>
              </w:rPr>
              <w:br/>
              <w:t>IXL Science</w:t>
            </w:r>
            <w:r w:rsidRPr="00636055">
              <w:rPr>
                <w:rFonts w:asciiTheme="majorHAnsi" w:hAnsiTheme="majorHAnsi"/>
                <w:sz w:val="20"/>
                <w:szCs w:val="20"/>
              </w:rPr>
              <w:br/>
              <w:t>Guided YouTube experiments</w:t>
            </w:r>
          </w:p>
        </w:tc>
        <w:tc>
          <w:tcPr>
            <w:tcW w:w="2673" w:type="dxa"/>
          </w:tcPr>
          <w:p w14:paraId="56595373" w14:textId="77777777" w:rsidR="00A877EC" w:rsidRPr="00636055" w:rsidRDefault="00A877EC" w:rsidP="00636055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636055">
              <w:rPr>
                <w:rFonts w:asciiTheme="majorHAnsi" w:hAnsiTheme="majorHAnsi"/>
                <w:sz w:val="20"/>
                <w:szCs w:val="20"/>
              </w:rPr>
              <w:t>Planned evidence: experiment notes, predictions, observation records, photos and videos</w:t>
            </w:r>
          </w:p>
        </w:tc>
      </w:tr>
      <w:tr w:rsidR="00A877EC" w:rsidRPr="00636055" w14:paraId="037E5800" w14:textId="77777777" w:rsidTr="00A877EC">
        <w:tc>
          <w:tcPr>
            <w:tcW w:w="1286" w:type="dxa"/>
          </w:tcPr>
          <w:p w14:paraId="1A3FAC8D" w14:textId="77777777" w:rsidR="00A877EC" w:rsidRPr="00A50F4F" w:rsidRDefault="00A877EC" w:rsidP="00636055">
            <w:pPr>
              <w:spacing w:line="360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50F4F">
              <w:rPr>
                <w:rFonts w:asciiTheme="majorHAnsi" w:hAnsiTheme="majorHAnsi"/>
                <w:b/>
                <w:bCs/>
                <w:sz w:val="20"/>
                <w:szCs w:val="20"/>
              </w:rPr>
              <w:t>Science</w:t>
            </w:r>
          </w:p>
        </w:tc>
        <w:tc>
          <w:tcPr>
            <w:tcW w:w="2395" w:type="dxa"/>
          </w:tcPr>
          <w:p w14:paraId="17CB6921" w14:textId="77777777" w:rsidR="00A877EC" w:rsidRPr="00636055" w:rsidRDefault="00A877EC" w:rsidP="00636055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636055">
              <w:rPr>
                <w:rFonts w:asciiTheme="majorHAnsi" w:hAnsiTheme="majorHAnsi"/>
                <w:sz w:val="20"/>
                <w:szCs w:val="20"/>
              </w:rPr>
              <w:t>Human Endeavour</w:t>
            </w:r>
            <w:r w:rsidRPr="00636055">
              <w:rPr>
                <w:rFonts w:asciiTheme="majorHAnsi" w:hAnsiTheme="majorHAnsi"/>
                <w:sz w:val="20"/>
                <w:szCs w:val="20"/>
              </w:rPr>
              <w:br/>
              <w:t>Science in everyday life</w:t>
            </w:r>
          </w:p>
        </w:tc>
        <w:tc>
          <w:tcPr>
            <w:tcW w:w="2693" w:type="dxa"/>
          </w:tcPr>
          <w:p w14:paraId="718CCA89" w14:textId="77777777" w:rsidR="00A877EC" w:rsidRPr="00636055" w:rsidRDefault="00A877EC" w:rsidP="00636055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636055">
              <w:rPr>
                <w:rFonts w:asciiTheme="majorHAnsi" w:hAnsiTheme="majorHAnsi"/>
                <w:sz w:val="20"/>
                <w:szCs w:val="20"/>
              </w:rPr>
              <w:t>Zoo visits</w:t>
            </w:r>
            <w:r w:rsidRPr="00636055">
              <w:rPr>
                <w:rFonts w:asciiTheme="majorHAnsi" w:hAnsiTheme="majorHAnsi"/>
                <w:sz w:val="20"/>
                <w:szCs w:val="20"/>
              </w:rPr>
              <w:br/>
              <w:t>Fishing</w:t>
            </w:r>
            <w:r w:rsidRPr="00636055">
              <w:rPr>
                <w:rFonts w:asciiTheme="majorHAnsi" w:hAnsiTheme="majorHAnsi"/>
                <w:sz w:val="20"/>
                <w:szCs w:val="20"/>
              </w:rPr>
              <w:br/>
              <w:t>Environment and nature walks</w:t>
            </w:r>
            <w:r w:rsidRPr="00636055">
              <w:rPr>
                <w:rFonts w:asciiTheme="majorHAnsi" w:hAnsiTheme="majorHAnsi"/>
                <w:sz w:val="20"/>
                <w:szCs w:val="20"/>
              </w:rPr>
              <w:br/>
              <w:t>Pet care</w:t>
            </w:r>
            <w:r w:rsidRPr="00636055">
              <w:rPr>
                <w:rFonts w:asciiTheme="majorHAnsi" w:hAnsiTheme="majorHAnsi"/>
                <w:sz w:val="20"/>
                <w:szCs w:val="20"/>
              </w:rPr>
              <w:br/>
              <w:t>Sustainable choices</w:t>
            </w:r>
          </w:p>
        </w:tc>
        <w:tc>
          <w:tcPr>
            <w:tcW w:w="2673" w:type="dxa"/>
          </w:tcPr>
          <w:p w14:paraId="3EE8C946" w14:textId="77777777" w:rsidR="00A877EC" w:rsidRPr="00636055" w:rsidRDefault="00A877EC" w:rsidP="00636055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636055">
              <w:rPr>
                <w:rFonts w:asciiTheme="majorHAnsi" w:hAnsiTheme="majorHAnsi"/>
                <w:sz w:val="20"/>
                <w:szCs w:val="20"/>
              </w:rPr>
              <w:t>Planned evidence: diary entries, discussions, photos and videos</w:t>
            </w:r>
          </w:p>
        </w:tc>
      </w:tr>
      <w:tr w:rsidR="00A877EC" w:rsidRPr="00636055" w14:paraId="34158E71" w14:textId="77777777" w:rsidTr="00A877EC">
        <w:tc>
          <w:tcPr>
            <w:tcW w:w="1286" w:type="dxa"/>
          </w:tcPr>
          <w:p w14:paraId="2102BC1D" w14:textId="77777777" w:rsidR="00A877EC" w:rsidRPr="00636055" w:rsidRDefault="00A877EC" w:rsidP="00636055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95" w:type="dxa"/>
          </w:tcPr>
          <w:p w14:paraId="00F75C49" w14:textId="77777777" w:rsidR="00A877EC" w:rsidRPr="00636055" w:rsidRDefault="00A877EC" w:rsidP="00636055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C9C1564" w14:textId="77777777" w:rsidR="00A877EC" w:rsidRPr="00636055" w:rsidRDefault="00A877EC" w:rsidP="00636055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73" w:type="dxa"/>
          </w:tcPr>
          <w:p w14:paraId="023B32B9" w14:textId="77777777" w:rsidR="00A877EC" w:rsidRPr="00636055" w:rsidRDefault="00A877EC" w:rsidP="00636055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877EC" w:rsidRPr="00636055" w14:paraId="193FA4A1" w14:textId="77777777" w:rsidTr="00A877EC">
        <w:tc>
          <w:tcPr>
            <w:tcW w:w="1286" w:type="dxa"/>
          </w:tcPr>
          <w:p w14:paraId="3A06577A" w14:textId="77777777" w:rsidR="00A877EC" w:rsidRPr="00A50F4F" w:rsidRDefault="00A877EC" w:rsidP="00636055">
            <w:pPr>
              <w:spacing w:line="360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50F4F">
              <w:rPr>
                <w:rFonts w:asciiTheme="majorHAnsi" w:hAnsiTheme="majorHAnsi"/>
                <w:b/>
                <w:bCs/>
                <w:sz w:val="20"/>
                <w:szCs w:val="20"/>
              </w:rPr>
              <w:t>HASS</w:t>
            </w:r>
          </w:p>
        </w:tc>
        <w:tc>
          <w:tcPr>
            <w:tcW w:w="2395" w:type="dxa"/>
          </w:tcPr>
          <w:p w14:paraId="2056A64F" w14:textId="77777777" w:rsidR="00A877EC" w:rsidRPr="00636055" w:rsidRDefault="00A877EC" w:rsidP="00636055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636055">
              <w:rPr>
                <w:rFonts w:asciiTheme="majorHAnsi" w:hAnsiTheme="majorHAnsi"/>
                <w:sz w:val="20"/>
                <w:szCs w:val="20"/>
              </w:rPr>
              <w:t>History</w:t>
            </w:r>
            <w:r w:rsidRPr="00636055">
              <w:rPr>
                <w:rFonts w:asciiTheme="majorHAnsi" w:hAnsiTheme="majorHAnsi"/>
                <w:sz w:val="20"/>
                <w:szCs w:val="20"/>
              </w:rPr>
              <w:br/>
              <w:t>Past, people, places and experiences</w:t>
            </w:r>
          </w:p>
        </w:tc>
        <w:tc>
          <w:tcPr>
            <w:tcW w:w="2693" w:type="dxa"/>
          </w:tcPr>
          <w:p w14:paraId="3736E703" w14:textId="77777777" w:rsidR="00A877EC" w:rsidRPr="00636055" w:rsidRDefault="00A877EC" w:rsidP="00636055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636055">
              <w:rPr>
                <w:rFonts w:asciiTheme="majorHAnsi" w:hAnsiTheme="majorHAnsi"/>
                <w:sz w:val="20"/>
                <w:szCs w:val="20"/>
              </w:rPr>
              <w:t>Real-life learning</w:t>
            </w:r>
            <w:r w:rsidRPr="00636055">
              <w:rPr>
                <w:rFonts w:asciiTheme="majorHAnsi" w:hAnsiTheme="majorHAnsi"/>
                <w:sz w:val="20"/>
                <w:szCs w:val="20"/>
              </w:rPr>
              <w:br/>
              <w:t>Discussions with grandparents</w:t>
            </w:r>
            <w:r w:rsidRPr="00636055">
              <w:rPr>
                <w:rFonts w:asciiTheme="majorHAnsi" w:hAnsiTheme="majorHAnsi"/>
                <w:sz w:val="20"/>
                <w:szCs w:val="20"/>
              </w:rPr>
              <w:br/>
              <w:t>Parent-planned history activities</w:t>
            </w:r>
            <w:r w:rsidRPr="00636055">
              <w:rPr>
                <w:rFonts w:asciiTheme="majorHAnsi" w:hAnsiTheme="majorHAnsi"/>
                <w:sz w:val="20"/>
                <w:szCs w:val="20"/>
              </w:rPr>
              <w:br/>
              <w:t>Landmarks, museums and local places</w:t>
            </w:r>
          </w:p>
        </w:tc>
        <w:tc>
          <w:tcPr>
            <w:tcW w:w="2673" w:type="dxa"/>
          </w:tcPr>
          <w:p w14:paraId="2286678F" w14:textId="77777777" w:rsidR="00A877EC" w:rsidRPr="00636055" w:rsidRDefault="00A877EC" w:rsidP="00636055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636055">
              <w:rPr>
                <w:rFonts w:asciiTheme="majorHAnsi" w:hAnsiTheme="majorHAnsi"/>
                <w:sz w:val="20"/>
                <w:szCs w:val="20"/>
              </w:rPr>
              <w:t>Planned evidence: discussions, worksheets, timelines, local history activities, photos and videos</w:t>
            </w:r>
          </w:p>
        </w:tc>
      </w:tr>
      <w:tr w:rsidR="00A877EC" w:rsidRPr="00636055" w14:paraId="60F58085" w14:textId="77777777" w:rsidTr="00A877EC">
        <w:tc>
          <w:tcPr>
            <w:tcW w:w="1286" w:type="dxa"/>
          </w:tcPr>
          <w:p w14:paraId="399B797F" w14:textId="77777777" w:rsidR="00A877EC" w:rsidRPr="00A50F4F" w:rsidRDefault="00A877EC" w:rsidP="00636055">
            <w:pPr>
              <w:spacing w:line="360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50F4F">
              <w:rPr>
                <w:rFonts w:asciiTheme="majorHAnsi" w:hAnsiTheme="majorHAnsi"/>
                <w:b/>
                <w:bCs/>
                <w:sz w:val="20"/>
                <w:szCs w:val="20"/>
              </w:rPr>
              <w:t>HASS</w:t>
            </w:r>
          </w:p>
        </w:tc>
        <w:tc>
          <w:tcPr>
            <w:tcW w:w="2395" w:type="dxa"/>
          </w:tcPr>
          <w:p w14:paraId="1C90E224" w14:textId="77777777" w:rsidR="00A877EC" w:rsidRPr="00636055" w:rsidRDefault="00A877EC" w:rsidP="00636055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636055">
              <w:rPr>
                <w:rFonts w:asciiTheme="majorHAnsi" w:hAnsiTheme="majorHAnsi"/>
                <w:sz w:val="20"/>
                <w:szCs w:val="20"/>
              </w:rPr>
              <w:t>Geography</w:t>
            </w:r>
            <w:r w:rsidRPr="00636055">
              <w:rPr>
                <w:rFonts w:asciiTheme="majorHAnsi" w:hAnsiTheme="majorHAnsi"/>
                <w:sz w:val="20"/>
                <w:szCs w:val="20"/>
              </w:rPr>
              <w:br/>
              <w:t>Maps, travel, places and environment</w:t>
            </w:r>
          </w:p>
        </w:tc>
        <w:tc>
          <w:tcPr>
            <w:tcW w:w="2693" w:type="dxa"/>
          </w:tcPr>
          <w:p w14:paraId="7D405338" w14:textId="77777777" w:rsidR="00A877EC" w:rsidRPr="00636055" w:rsidRDefault="00A877EC" w:rsidP="00636055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636055">
              <w:rPr>
                <w:rFonts w:asciiTheme="majorHAnsi" w:hAnsiTheme="majorHAnsi"/>
                <w:sz w:val="20"/>
                <w:szCs w:val="20"/>
              </w:rPr>
              <w:t>Google Maps</w:t>
            </w:r>
            <w:r w:rsidRPr="00636055">
              <w:rPr>
                <w:rFonts w:asciiTheme="majorHAnsi" w:hAnsiTheme="majorHAnsi"/>
                <w:sz w:val="20"/>
                <w:szCs w:val="20"/>
              </w:rPr>
              <w:br/>
              <w:t>World globe</w:t>
            </w:r>
            <w:r w:rsidRPr="00636055">
              <w:rPr>
                <w:rFonts w:asciiTheme="majorHAnsi" w:hAnsiTheme="majorHAnsi"/>
                <w:sz w:val="20"/>
                <w:szCs w:val="20"/>
              </w:rPr>
              <w:br/>
              <w:t>Travel</w:t>
            </w:r>
            <w:r w:rsidRPr="00636055">
              <w:rPr>
                <w:rFonts w:asciiTheme="majorHAnsi" w:hAnsiTheme="majorHAnsi"/>
                <w:sz w:val="20"/>
                <w:szCs w:val="20"/>
              </w:rPr>
              <w:br/>
              <w:t>Community walks</w:t>
            </w:r>
            <w:r w:rsidRPr="00636055">
              <w:rPr>
                <w:rFonts w:asciiTheme="majorHAnsi" w:hAnsiTheme="majorHAnsi"/>
                <w:sz w:val="20"/>
                <w:szCs w:val="20"/>
              </w:rPr>
              <w:br/>
              <w:t>Map reading and place discussions</w:t>
            </w:r>
          </w:p>
        </w:tc>
        <w:tc>
          <w:tcPr>
            <w:tcW w:w="2673" w:type="dxa"/>
          </w:tcPr>
          <w:p w14:paraId="606D6CD8" w14:textId="77777777" w:rsidR="00A877EC" w:rsidRPr="00636055" w:rsidRDefault="00A877EC" w:rsidP="00636055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636055">
              <w:rPr>
                <w:rFonts w:asciiTheme="majorHAnsi" w:hAnsiTheme="majorHAnsi"/>
                <w:sz w:val="20"/>
                <w:szCs w:val="20"/>
              </w:rPr>
              <w:t>Planned evidence: map work, travel experiences, drawings, discussions, photos and videos</w:t>
            </w:r>
          </w:p>
        </w:tc>
      </w:tr>
      <w:tr w:rsidR="00A877EC" w:rsidRPr="00636055" w14:paraId="518CED23" w14:textId="77777777" w:rsidTr="00A877EC">
        <w:tc>
          <w:tcPr>
            <w:tcW w:w="1286" w:type="dxa"/>
          </w:tcPr>
          <w:p w14:paraId="4550574A" w14:textId="77777777" w:rsidR="00A877EC" w:rsidRPr="00636055" w:rsidRDefault="00A877EC" w:rsidP="00636055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95" w:type="dxa"/>
          </w:tcPr>
          <w:p w14:paraId="36319E15" w14:textId="77777777" w:rsidR="00A877EC" w:rsidRPr="00636055" w:rsidRDefault="00A877EC" w:rsidP="00636055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88A4A32" w14:textId="77777777" w:rsidR="00A877EC" w:rsidRPr="00636055" w:rsidRDefault="00A877EC" w:rsidP="00636055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73" w:type="dxa"/>
          </w:tcPr>
          <w:p w14:paraId="17D13FE5" w14:textId="77777777" w:rsidR="00A877EC" w:rsidRPr="00636055" w:rsidRDefault="00A877EC" w:rsidP="00636055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877EC" w:rsidRPr="00636055" w14:paraId="57926338" w14:textId="77777777" w:rsidTr="00A877EC">
        <w:tc>
          <w:tcPr>
            <w:tcW w:w="1286" w:type="dxa"/>
          </w:tcPr>
          <w:p w14:paraId="2672335B" w14:textId="77777777" w:rsidR="00A877EC" w:rsidRPr="00A50F4F" w:rsidRDefault="00A877EC" w:rsidP="00636055">
            <w:pPr>
              <w:spacing w:line="360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50F4F"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Health</w:t>
            </w:r>
          </w:p>
        </w:tc>
        <w:tc>
          <w:tcPr>
            <w:tcW w:w="2395" w:type="dxa"/>
          </w:tcPr>
          <w:p w14:paraId="0628E328" w14:textId="77777777" w:rsidR="00A877EC" w:rsidRPr="00636055" w:rsidRDefault="00A877EC" w:rsidP="00636055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636055">
              <w:rPr>
                <w:rFonts w:asciiTheme="majorHAnsi" w:hAnsiTheme="majorHAnsi"/>
                <w:sz w:val="20"/>
                <w:szCs w:val="20"/>
              </w:rPr>
              <w:t>Personal &amp; Social</w:t>
            </w:r>
            <w:r w:rsidRPr="00636055">
              <w:rPr>
                <w:rFonts w:asciiTheme="majorHAnsi" w:hAnsiTheme="majorHAnsi"/>
                <w:sz w:val="20"/>
                <w:szCs w:val="20"/>
              </w:rPr>
              <w:br/>
              <w:t>Emotions, behaviour, nutrition and life skills</w:t>
            </w:r>
          </w:p>
        </w:tc>
        <w:tc>
          <w:tcPr>
            <w:tcW w:w="2693" w:type="dxa"/>
          </w:tcPr>
          <w:p w14:paraId="699F38BD" w14:textId="77777777" w:rsidR="00A877EC" w:rsidRPr="00636055" w:rsidRDefault="00A877EC" w:rsidP="00636055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636055">
              <w:rPr>
                <w:rFonts w:asciiTheme="majorHAnsi" w:hAnsiTheme="majorHAnsi"/>
                <w:sz w:val="20"/>
                <w:szCs w:val="20"/>
              </w:rPr>
              <w:t>Real-life learning</w:t>
            </w:r>
            <w:r w:rsidRPr="00636055">
              <w:rPr>
                <w:rFonts w:asciiTheme="majorHAnsi" w:hAnsiTheme="majorHAnsi"/>
                <w:sz w:val="20"/>
                <w:szCs w:val="20"/>
              </w:rPr>
              <w:br/>
              <w:t>Social skills while travelling</w:t>
            </w:r>
            <w:r w:rsidRPr="00636055">
              <w:rPr>
                <w:rFonts w:asciiTheme="majorHAnsi" w:hAnsiTheme="majorHAnsi"/>
                <w:sz w:val="20"/>
                <w:szCs w:val="20"/>
              </w:rPr>
              <w:br/>
              <w:t>Cooking and food choices</w:t>
            </w:r>
            <w:r w:rsidRPr="00636055">
              <w:rPr>
                <w:rFonts w:asciiTheme="majorHAnsi" w:hAnsiTheme="majorHAnsi"/>
                <w:sz w:val="20"/>
                <w:szCs w:val="20"/>
              </w:rPr>
              <w:br/>
              <w:t>Household routines</w:t>
            </w:r>
            <w:r w:rsidRPr="00636055">
              <w:rPr>
                <w:rFonts w:asciiTheme="majorHAnsi" w:hAnsiTheme="majorHAnsi"/>
                <w:sz w:val="20"/>
                <w:szCs w:val="20"/>
              </w:rPr>
              <w:br/>
              <w:t>Pet care</w:t>
            </w:r>
            <w:r w:rsidRPr="00636055">
              <w:rPr>
                <w:rFonts w:asciiTheme="majorHAnsi" w:hAnsiTheme="majorHAnsi"/>
                <w:sz w:val="20"/>
                <w:szCs w:val="20"/>
              </w:rPr>
              <w:br/>
              <w:t>Hygiene and safe choices</w:t>
            </w:r>
          </w:p>
        </w:tc>
        <w:tc>
          <w:tcPr>
            <w:tcW w:w="2673" w:type="dxa"/>
          </w:tcPr>
          <w:p w14:paraId="5D53167B" w14:textId="77777777" w:rsidR="00A877EC" w:rsidRPr="00636055" w:rsidRDefault="00A877EC" w:rsidP="00636055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636055">
              <w:rPr>
                <w:rFonts w:asciiTheme="majorHAnsi" w:hAnsiTheme="majorHAnsi"/>
                <w:sz w:val="20"/>
                <w:szCs w:val="20"/>
              </w:rPr>
              <w:t>Planned evidence: diary entries, parent notes, photos, videos and discussions</w:t>
            </w:r>
          </w:p>
        </w:tc>
      </w:tr>
      <w:tr w:rsidR="00A877EC" w:rsidRPr="00636055" w14:paraId="2212467E" w14:textId="77777777" w:rsidTr="00A877EC">
        <w:tc>
          <w:tcPr>
            <w:tcW w:w="1286" w:type="dxa"/>
          </w:tcPr>
          <w:p w14:paraId="25F542D2" w14:textId="77777777" w:rsidR="00A877EC" w:rsidRPr="00A50F4F" w:rsidRDefault="00A877EC" w:rsidP="00636055">
            <w:pPr>
              <w:spacing w:line="360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50F4F">
              <w:rPr>
                <w:rFonts w:asciiTheme="majorHAnsi" w:hAnsiTheme="majorHAnsi"/>
                <w:b/>
                <w:bCs/>
                <w:sz w:val="20"/>
                <w:szCs w:val="20"/>
              </w:rPr>
              <w:t>Physical Education</w:t>
            </w:r>
          </w:p>
        </w:tc>
        <w:tc>
          <w:tcPr>
            <w:tcW w:w="2395" w:type="dxa"/>
          </w:tcPr>
          <w:p w14:paraId="4D114635" w14:textId="77777777" w:rsidR="00A877EC" w:rsidRPr="00636055" w:rsidRDefault="00A877EC" w:rsidP="00636055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636055">
              <w:rPr>
                <w:rFonts w:asciiTheme="majorHAnsi" w:hAnsiTheme="majorHAnsi"/>
                <w:sz w:val="20"/>
                <w:szCs w:val="20"/>
              </w:rPr>
              <w:t>Movement</w:t>
            </w:r>
            <w:r w:rsidRPr="00636055">
              <w:rPr>
                <w:rFonts w:asciiTheme="majorHAnsi" w:hAnsiTheme="majorHAnsi"/>
                <w:sz w:val="20"/>
                <w:szCs w:val="20"/>
              </w:rPr>
              <w:br/>
              <w:t>Fitness, coordination and physical activity</w:t>
            </w:r>
          </w:p>
        </w:tc>
        <w:tc>
          <w:tcPr>
            <w:tcW w:w="2693" w:type="dxa"/>
          </w:tcPr>
          <w:p w14:paraId="2ABF49E1" w14:textId="77777777" w:rsidR="00A877EC" w:rsidRPr="00636055" w:rsidRDefault="00A877EC" w:rsidP="00636055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636055">
              <w:rPr>
                <w:rFonts w:asciiTheme="majorHAnsi" w:hAnsiTheme="majorHAnsi"/>
                <w:sz w:val="20"/>
                <w:szCs w:val="20"/>
              </w:rPr>
              <w:t xml:space="preserve">Muay Thai and BJJ (True Blood MMA </w:t>
            </w:r>
            <w:proofErr w:type="spellStart"/>
            <w:r w:rsidRPr="00636055">
              <w:rPr>
                <w:rFonts w:asciiTheme="majorHAnsi" w:hAnsiTheme="majorHAnsi"/>
                <w:sz w:val="20"/>
                <w:szCs w:val="20"/>
              </w:rPr>
              <w:t>Yanchep</w:t>
            </w:r>
            <w:proofErr w:type="spellEnd"/>
            <w:r w:rsidRPr="00636055">
              <w:rPr>
                <w:rFonts w:asciiTheme="majorHAnsi" w:hAnsiTheme="majorHAnsi"/>
                <w:sz w:val="20"/>
                <w:szCs w:val="20"/>
              </w:rPr>
              <w:t>)</w:t>
            </w:r>
            <w:r w:rsidRPr="00636055">
              <w:rPr>
                <w:rFonts w:asciiTheme="majorHAnsi" w:hAnsiTheme="majorHAnsi"/>
                <w:sz w:val="20"/>
                <w:szCs w:val="20"/>
              </w:rPr>
              <w:br/>
              <w:t>Outdoor play</w:t>
            </w:r>
            <w:r w:rsidRPr="00636055">
              <w:rPr>
                <w:rFonts w:asciiTheme="majorHAnsi" w:hAnsiTheme="majorHAnsi"/>
                <w:sz w:val="20"/>
                <w:szCs w:val="20"/>
              </w:rPr>
              <w:br/>
              <w:t>Walking pets</w:t>
            </w:r>
            <w:r w:rsidRPr="00636055">
              <w:rPr>
                <w:rFonts w:asciiTheme="majorHAnsi" w:hAnsiTheme="majorHAnsi"/>
                <w:sz w:val="20"/>
                <w:szCs w:val="20"/>
              </w:rPr>
              <w:br/>
              <w:t>Yoga</w:t>
            </w:r>
            <w:r w:rsidRPr="00636055">
              <w:rPr>
                <w:rFonts w:asciiTheme="majorHAnsi" w:hAnsiTheme="majorHAnsi"/>
                <w:sz w:val="20"/>
                <w:szCs w:val="20"/>
              </w:rPr>
              <w:br/>
              <w:t>Danny Go videos</w:t>
            </w:r>
            <w:r w:rsidRPr="00636055">
              <w:rPr>
                <w:rFonts w:asciiTheme="majorHAnsi" w:hAnsiTheme="majorHAnsi"/>
                <w:sz w:val="20"/>
                <w:szCs w:val="20"/>
              </w:rPr>
              <w:br/>
              <w:t>Outdoor exploration</w:t>
            </w:r>
          </w:p>
        </w:tc>
        <w:tc>
          <w:tcPr>
            <w:tcW w:w="2673" w:type="dxa"/>
          </w:tcPr>
          <w:p w14:paraId="21A3C03A" w14:textId="77777777" w:rsidR="00A877EC" w:rsidRPr="00636055" w:rsidRDefault="00A877EC" w:rsidP="00636055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636055">
              <w:rPr>
                <w:rFonts w:asciiTheme="majorHAnsi" w:hAnsiTheme="majorHAnsi"/>
                <w:sz w:val="20"/>
                <w:szCs w:val="20"/>
              </w:rPr>
              <w:t>Planned evidence: diary entries, sport participation, photos and videos</w:t>
            </w:r>
          </w:p>
        </w:tc>
      </w:tr>
      <w:tr w:rsidR="00A877EC" w:rsidRPr="00636055" w14:paraId="15BE5FF7" w14:textId="77777777" w:rsidTr="00A877EC">
        <w:tc>
          <w:tcPr>
            <w:tcW w:w="1286" w:type="dxa"/>
          </w:tcPr>
          <w:p w14:paraId="322705F3" w14:textId="77777777" w:rsidR="00A877EC" w:rsidRPr="00636055" w:rsidRDefault="00A877EC" w:rsidP="00636055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95" w:type="dxa"/>
          </w:tcPr>
          <w:p w14:paraId="1E1BFB45" w14:textId="77777777" w:rsidR="00A877EC" w:rsidRPr="00636055" w:rsidRDefault="00A877EC" w:rsidP="00636055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2833E30" w14:textId="77777777" w:rsidR="00A877EC" w:rsidRPr="00636055" w:rsidRDefault="00A877EC" w:rsidP="00636055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73" w:type="dxa"/>
          </w:tcPr>
          <w:p w14:paraId="3B1AFF3B" w14:textId="77777777" w:rsidR="00A877EC" w:rsidRPr="00636055" w:rsidRDefault="00A877EC" w:rsidP="00636055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877EC" w:rsidRPr="00636055" w14:paraId="00E53B2E" w14:textId="77777777" w:rsidTr="00A877EC">
        <w:tc>
          <w:tcPr>
            <w:tcW w:w="1286" w:type="dxa"/>
          </w:tcPr>
          <w:p w14:paraId="43743EED" w14:textId="77777777" w:rsidR="00A877EC" w:rsidRPr="00A50F4F" w:rsidRDefault="00A877EC" w:rsidP="00636055">
            <w:pPr>
              <w:spacing w:line="360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50F4F">
              <w:rPr>
                <w:rFonts w:asciiTheme="majorHAnsi" w:hAnsiTheme="majorHAnsi"/>
                <w:b/>
                <w:bCs/>
                <w:sz w:val="20"/>
                <w:szCs w:val="20"/>
              </w:rPr>
              <w:t>Technologies</w:t>
            </w:r>
          </w:p>
        </w:tc>
        <w:tc>
          <w:tcPr>
            <w:tcW w:w="2395" w:type="dxa"/>
          </w:tcPr>
          <w:p w14:paraId="5D9EECC7" w14:textId="77777777" w:rsidR="00A877EC" w:rsidRPr="00636055" w:rsidRDefault="00A877EC" w:rsidP="00636055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636055">
              <w:rPr>
                <w:rFonts w:asciiTheme="majorHAnsi" w:hAnsiTheme="majorHAnsi"/>
                <w:sz w:val="20"/>
                <w:szCs w:val="20"/>
              </w:rPr>
              <w:t>Digital Technologies</w:t>
            </w:r>
            <w:r w:rsidRPr="00636055">
              <w:rPr>
                <w:rFonts w:asciiTheme="majorHAnsi" w:hAnsiTheme="majorHAnsi"/>
                <w:sz w:val="20"/>
                <w:szCs w:val="20"/>
              </w:rPr>
              <w:br/>
              <w:t>iPad use, educational apps, typing, Yoto and 3D printer use</w:t>
            </w:r>
          </w:p>
        </w:tc>
        <w:tc>
          <w:tcPr>
            <w:tcW w:w="2693" w:type="dxa"/>
          </w:tcPr>
          <w:p w14:paraId="34EE709A" w14:textId="42DCF3C4" w:rsidR="00A877EC" w:rsidRPr="00636055" w:rsidRDefault="00A877EC" w:rsidP="00636055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636055">
              <w:rPr>
                <w:rFonts w:asciiTheme="majorHAnsi" w:hAnsiTheme="majorHAnsi"/>
                <w:sz w:val="20"/>
                <w:szCs w:val="20"/>
              </w:rPr>
              <w:t>Literacy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636055">
              <w:rPr>
                <w:rFonts w:asciiTheme="majorHAnsi" w:hAnsiTheme="majorHAnsi"/>
                <w:sz w:val="20"/>
                <w:szCs w:val="20"/>
              </w:rPr>
              <w:t>Planet</w:t>
            </w:r>
            <w:r w:rsidRPr="00636055">
              <w:rPr>
                <w:rFonts w:asciiTheme="majorHAnsi" w:hAnsiTheme="majorHAnsi"/>
                <w:sz w:val="20"/>
                <w:szCs w:val="20"/>
              </w:rPr>
              <w:br/>
              <w:t>IXL</w:t>
            </w:r>
            <w:r w:rsidRPr="00636055">
              <w:rPr>
                <w:rFonts w:asciiTheme="majorHAnsi" w:hAnsiTheme="majorHAnsi"/>
                <w:sz w:val="20"/>
                <w:szCs w:val="20"/>
              </w:rPr>
              <w:br/>
              <w:t>Reading Eggs</w:t>
            </w:r>
            <w:r w:rsidRPr="00636055">
              <w:rPr>
                <w:rFonts w:asciiTheme="majorHAnsi" w:hAnsiTheme="majorHAnsi"/>
                <w:sz w:val="20"/>
                <w:szCs w:val="20"/>
              </w:rPr>
              <w:br/>
              <w:t>Yoto</w:t>
            </w:r>
            <w:r w:rsidRPr="00636055">
              <w:rPr>
                <w:rFonts w:asciiTheme="majorHAnsi" w:hAnsiTheme="majorHAnsi"/>
                <w:sz w:val="20"/>
                <w:szCs w:val="20"/>
              </w:rPr>
              <w:br/>
              <w:t>Digital chore calendar</w:t>
            </w:r>
            <w:r w:rsidRPr="00636055">
              <w:rPr>
                <w:rFonts w:asciiTheme="majorHAnsi" w:hAnsiTheme="majorHAnsi"/>
                <w:sz w:val="20"/>
                <w:szCs w:val="20"/>
              </w:rPr>
              <w:br/>
              <w:t>Safe app/device use</w:t>
            </w:r>
            <w:r w:rsidRPr="00636055">
              <w:rPr>
                <w:rFonts w:asciiTheme="majorHAnsi" w:hAnsiTheme="majorHAnsi"/>
                <w:sz w:val="20"/>
                <w:szCs w:val="20"/>
              </w:rPr>
              <w:br/>
              <w:t>3D printer</w:t>
            </w:r>
          </w:p>
        </w:tc>
        <w:tc>
          <w:tcPr>
            <w:tcW w:w="2673" w:type="dxa"/>
          </w:tcPr>
          <w:p w14:paraId="70582736" w14:textId="77777777" w:rsidR="00A877EC" w:rsidRPr="00636055" w:rsidRDefault="00A877EC" w:rsidP="00636055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636055">
              <w:rPr>
                <w:rFonts w:asciiTheme="majorHAnsi" w:hAnsiTheme="majorHAnsi"/>
                <w:sz w:val="20"/>
                <w:szCs w:val="20"/>
              </w:rPr>
              <w:t>Planned evidence: app reports, screenshots, 3D printed items, photos and videos</w:t>
            </w:r>
          </w:p>
        </w:tc>
      </w:tr>
      <w:tr w:rsidR="00A877EC" w:rsidRPr="00636055" w14:paraId="51A52135" w14:textId="77777777" w:rsidTr="00A877EC">
        <w:tc>
          <w:tcPr>
            <w:tcW w:w="1286" w:type="dxa"/>
          </w:tcPr>
          <w:p w14:paraId="751C1139" w14:textId="77777777" w:rsidR="00A877EC" w:rsidRPr="00A50F4F" w:rsidRDefault="00A877EC" w:rsidP="00636055">
            <w:pPr>
              <w:spacing w:line="360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50F4F">
              <w:rPr>
                <w:rFonts w:asciiTheme="majorHAnsi" w:hAnsiTheme="majorHAnsi"/>
                <w:b/>
                <w:bCs/>
                <w:sz w:val="20"/>
                <w:szCs w:val="20"/>
              </w:rPr>
              <w:t>Technologies</w:t>
            </w:r>
          </w:p>
        </w:tc>
        <w:tc>
          <w:tcPr>
            <w:tcW w:w="2395" w:type="dxa"/>
          </w:tcPr>
          <w:p w14:paraId="50CDBCC8" w14:textId="77777777" w:rsidR="00A877EC" w:rsidRPr="00636055" w:rsidRDefault="00A877EC" w:rsidP="00636055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636055">
              <w:rPr>
                <w:rFonts w:asciiTheme="majorHAnsi" w:hAnsiTheme="majorHAnsi"/>
                <w:sz w:val="20"/>
                <w:szCs w:val="20"/>
              </w:rPr>
              <w:t>Design Technologies</w:t>
            </w:r>
            <w:r w:rsidRPr="00636055">
              <w:rPr>
                <w:rFonts w:asciiTheme="majorHAnsi" w:hAnsiTheme="majorHAnsi"/>
                <w:sz w:val="20"/>
                <w:szCs w:val="20"/>
              </w:rPr>
              <w:br/>
              <w:t>Building, creating, planning and testing</w:t>
            </w:r>
          </w:p>
        </w:tc>
        <w:tc>
          <w:tcPr>
            <w:tcW w:w="2693" w:type="dxa"/>
          </w:tcPr>
          <w:p w14:paraId="7FD01A72" w14:textId="77777777" w:rsidR="00A877EC" w:rsidRPr="00636055" w:rsidRDefault="00A877EC" w:rsidP="00636055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636055">
              <w:rPr>
                <w:rFonts w:asciiTheme="majorHAnsi" w:hAnsiTheme="majorHAnsi"/>
                <w:sz w:val="20"/>
                <w:szCs w:val="20"/>
              </w:rPr>
              <w:t>LEGO</w:t>
            </w:r>
            <w:r w:rsidRPr="00636055">
              <w:rPr>
                <w:rFonts w:asciiTheme="majorHAnsi" w:hAnsiTheme="majorHAnsi"/>
                <w:sz w:val="20"/>
                <w:szCs w:val="20"/>
              </w:rPr>
              <w:br/>
              <w:t>Minecraft</w:t>
            </w:r>
            <w:r w:rsidRPr="00636055">
              <w:rPr>
                <w:rFonts w:asciiTheme="majorHAnsi" w:hAnsiTheme="majorHAnsi"/>
                <w:sz w:val="20"/>
                <w:szCs w:val="20"/>
              </w:rPr>
              <w:br/>
              <w:t>Building projects</w:t>
            </w:r>
            <w:r w:rsidRPr="00636055">
              <w:rPr>
                <w:rFonts w:asciiTheme="majorHAnsi" w:hAnsiTheme="majorHAnsi"/>
                <w:sz w:val="20"/>
                <w:szCs w:val="20"/>
              </w:rPr>
              <w:br/>
              <w:t>Cooking and making</w:t>
            </w:r>
            <w:r w:rsidRPr="00636055">
              <w:rPr>
                <w:rFonts w:asciiTheme="majorHAnsi" w:hAnsiTheme="majorHAnsi"/>
                <w:sz w:val="20"/>
                <w:szCs w:val="20"/>
              </w:rPr>
              <w:br/>
              <w:t>3D printer design tasks</w:t>
            </w:r>
          </w:p>
        </w:tc>
        <w:tc>
          <w:tcPr>
            <w:tcW w:w="2673" w:type="dxa"/>
          </w:tcPr>
          <w:p w14:paraId="4FA6EB7E" w14:textId="77777777" w:rsidR="00A877EC" w:rsidRPr="00636055" w:rsidRDefault="00A877EC" w:rsidP="00636055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636055">
              <w:rPr>
                <w:rFonts w:asciiTheme="majorHAnsi" w:hAnsiTheme="majorHAnsi"/>
                <w:sz w:val="20"/>
                <w:szCs w:val="20"/>
              </w:rPr>
              <w:t>Planned evidence: diary entries, design photos, finished items, photos and videos</w:t>
            </w:r>
          </w:p>
        </w:tc>
      </w:tr>
      <w:tr w:rsidR="00A877EC" w:rsidRPr="00636055" w14:paraId="09453F2C" w14:textId="77777777" w:rsidTr="00A877EC">
        <w:tc>
          <w:tcPr>
            <w:tcW w:w="1286" w:type="dxa"/>
          </w:tcPr>
          <w:p w14:paraId="46F7BF54" w14:textId="77777777" w:rsidR="00A877EC" w:rsidRPr="00636055" w:rsidRDefault="00A877EC" w:rsidP="00636055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95" w:type="dxa"/>
          </w:tcPr>
          <w:p w14:paraId="2973C186" w14:textId="77777777" w:rsidR="00A877EC" w:rsidRPr="00636055" w:rsidRDefault="00A877EC" w:rsidP="00636055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8D3FA82" w14:textId="77777777" w:rsidR="00A877EC" w:rsidRPr="00636055" w:rsidRDefault="00A877EC" w:rsidP="00636055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73" w:type="dxa"/>
          </w:tcPr>
          <w:p w14:paraId="099DE41F" w14:textId="77777777" w:rsidR="00A877EC" w:rsidRPr="00636055" w:rsidRDefault="00A877EC" w:rsidP="00636055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877EC" w:rsidRPr="00636055" w14:paraId="68127C91" w14:textId="77777777" w:rsidTr="00A877EC">
        <w:tc>
          <w:tcPr>
            <w:tcW w:w="1286" w:type="dxa"/>
          </w:tcPr>
          <w:p w14:paraId="40954085" w14:textId="77777777" w:rsidR="00A877EC" w:rsidRPr="00A50F4F" w:rsidRDefault="00A877EC" w:rsidP="00636055">
            <w:pPr>
              <w:spacing w:line="360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50F4F">
              <w:rPr>
                <w:rFonts w:asciiTheme="majorHAnsi" w:hAnsiTheme="majorHAnsi"/>
                <w:b/>
                <w:bCs/>
                <w:sz w:val="20"/>
                <w:szCs w:val="20"/>
              </w:rPr>
              <w:t>The Arts</w:t>
            </w:r>
          </w:p>
        </w:tc>
        <w:tc>
          <w:tcPr>
            <w:tcW w:w="2395" w:type="dxa"/>
          </w:tcPr>
          <w:p w14:paraId="38D8F75F" w14:textId="77777777" w:rsidR="00A877EC" w:rsidRPr="00636055" w:rsidRDefault="00A877EC" w:rsidP="00636055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636055">
              <w:rPr>
                <w:rFonts w:asciiTheme="majorHAnsi" w:hAnsiTheme="majorHAnsi"/>
                <w:sz w:val="20"/>
                <w:szCs w:val="20"/>
              </w:rPr>
              <w:t>Visual Arts</w:t>
            </w:r>
            <w:r w:rsidRPr="00636055">
              <w:rPr>
                <w:rFonts w:asciiTheme="majorHAnsi" w:hAnsiTheme="majorHAnsi"/>
                <w:sz w:val="20"/>
                <w:szCs w:val="20"/>
              </w:rPr>
              <w:br/>
              <w:t>Drawing, painting, craft and Aboriginal art</w:t>
            </w:r>
          </w:p>
        </w:tc>
        <w:tc>
          <w:tcPr>
            <w:tcW w:w="2693" w:type="dxa"/>
          </w:tcPr>
          <w:p w14:paraId="7696D52B" w14:textId="77777777" w:rsidR="00A877EC" w:rsidRPr="00636055" w:rsidRDefault="00A877EC" w:rsidP="00636055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636055">
              <w:rPr>
                <w:rFonts w:asciiTheme="majorHAnsi" w:hAnsiTheme="majorHAnsi"/>
                <w:sz w:val="20"/>
                <w:szCs w:val="20"/>
              </w:rPr>
              <w:t>Art activities</w:t>
            </w:r>
            <w:r w:rsidRPr="00636055">
              <w:rPr>
                <w:rFonts w:asciiTheme="majorHAnsi" w:hAnsiTheme="majorHAnsi"/>
                <w:sz w:val="20"/>
                <w:szCs w:val="20"/>
              </w:rPr>
              <w:br/>
              <w:t>Nature art</w:t>
            </w:r>
            <w:r w:rsidRPr="00636055">
              <w:rPr>
                <w:rFonts w:asciiTheme="majorHAnsi" w:hAnsiTheme="majorHAnsi"/>
                <w:sz w:val="20"/>
                <w:szCs w:val="20"/>
              </w:rPr>
              <w:br/>
              <w:t>Posters</w:t>
            </w:r>
            <w:r w:rsidRPr="00636055">
              <w:rPr>
                <w:rFonts w:asciiTheme="majorHAnsi" w:hAnsiTheme="majorHAnsi"/>
                <w:sz w:val="20"/>
                <w:szCs w:val="20"/>
              </w:rPr>
              <w:br/>
              <w:t>Dioramas</w:t>
            </w:r>
            <w:r w:rsidRPr="00636055">
              <w:rPr>
                <w:rFonts w:asciiTheme="majorHAnsi" w:hAnsiTheme="majorHAnsi"/>
                <w:sz w:val="20"/>
                <w:szCs w:val="20"/>
              </w:rPr>
              <w:br/>
              <w:t>Visual responses to learning</w:t>
            </w:r>
          </w:p>
        </w:tc>
        <w:tc>
          <w:tcPr>
            <w:tcW w:w="2673" w:type="dxa"/>
          </w:tcPr>
          <w:p w14:paraId="36FB770A" w14:textId="77777777" w:rsidR="00A877EC" w:rsidRPr="00636055" w:rsidRDefault="00A877EC" w:rsidP="00636055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636055">
              <w:rPr>
                <w:rFonts w:asciiTheme="majorHAnsi" w:hAnsiTheme="majorHAnsi"/>
                <w:sz w:val="20"/>
                <w:szCs w:val="20"/>
              </w:rPr>
              <w:t>Planned evidence: artwork, paintings, photos and finished projects</w:t>
            </w:r>
          </w:p>
        </w:tc>
      </w:tr>
      <w:tr w:rsidR="00A877EC" w:rsidRPr="00636055" w14:paraId="0C8DD0AF" w14:textId="77777777" w:rsidTr="00A877EC">
        <w:tc>
          <w:tcPr>
            <w:tcW w:w="1286" w:type="dxa"/>
          </w:tcPr>
          <w:p w14:paraId="2841C0E3" w14:textId="77777777" w:rsidR="00A877EC" w:rsidRPr="00A50F4F" w:rsidRDefault="00A877EC" w:rsidP="00636055">
            <w:pPr>
              <w:spacing w:line="360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50F4F">
              <w:rPr>
                <w:rFonts w:asciiTheme="majorHAnsi" w:hAnsiTheme="majorHAnsi"/>
                <w:b/>
                <w:bCs/>
                <w:sz w:val="20"/>
                <w:szCs w:val="20"/>
              </w:rPr>
              <w:t>The Arts</w:t>
            </w:r>
          </w:p>
        </w:tc>
        <w:tc>
          <w:tcPr>
            <w:tcW w:w="2395" w:type="dxa"/>
          </w:tcPr>
          <w:p w14:paraId="7D9181C1" w14:textId="77777777" w:rsidR="00A877EC" w:rsidRPr="00636055" w:rsidRDefault="00A877EC" w:rsidP="00636055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636055">
              <w:rPr>
                <w:rFonts w:asciiTheme="majorHAnsi" w:hAnsiTheme="majorHAnsi"/>
                <w:sz w:val="20"/>
                <w:szCs w:val="20"/>
              </w:rPr>
              <w:t>Music</w:t>
            </w:r>
            <w:r w:rsidRPr="00636055">
              <w:rPr>
                <w:rFonts w:asciiTheme="majorHAnsi" w:hAnsiTheme="majorHAnsi"/>
                <w:sz w:val="20"/>
                <w:szCs w:val="20"/>
              </w:rPr>
              <w:br/>
              <w:t>Instrument, listening and response</w:t>
            </w:r>
          </w:p>
        </w:tc>
        <w:tc>
          <w:tcPr>
            <w:tcW w:w="2693" w:type="dxa"/>
          </w:tcPr>
          <w:p w14:paraId="522BB948" w14:textId="77777777" w:rsidR="00A877EC" w:rsidRPr="00636055" w:rsidRDefault="00A877EC" w:rsidP="00636055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636055">
              <w:rPr>
                <w:rFonts w:asciiTheme="majorHAnsi" w:hAnsiTheme="majorHAnsi"/>
                <w:sz w:val="20"/>
                <w:szCs w:val="20"/>
              </w:rPr>
              <w:t>Guitar</w:t>
            </w:r>
            <w:r w:rsidRPr="00636055">
              <w:rPr>
                <w:rFonts w:asciiTheme="majorHAnsi" w:hAnsiTheme="majorHAnsi"/>
                <w:sz w:val="20"/>
                <w:szCs w:val="20"/>
              </w:rPr>
              <w:br/>
              <w:t>Recorder</w:t>
            </w:r>
            <w:r w:rsidRPr="00636055">
              <w:rPr>
                <w:rFonts w:asciiTheme="majorHAnsi" w:hAnsiTheme="majorHAnsi"/>
                <w:sz w:val="20"/>
                <w:szCs w:val="20"/>
              </w:rPr>
              <w:br/>
              <w:t>Listening activities</w:t>
            </w:r>
            <w:r w:rsidRPr="00636055">
              <w:rPr>
                <w:rFonts w:asciiTheme="majorHAnsi" w:hAnsiTheme="majorHAnsi"/>
                <w:sz w:val="20"/>
                <w:szCs w:val="20"/>
              </w:rPr>
              <w:br/>
              <w:t>Songs and rhythm activities</w:t>
            </w:r>
          </w:p>
        </w:tc>
        <w:tc>
          <w:tcPr>
            <w:tcW w:w="2673" w:type="dxa"/>
          </w:tcPr>
          <w:p w14:paraId="476BC5BD" w14:textId="77777777" w:rsidR="00A877EC" w:rsidRPr="00636055" w:rsidRDefault="00A877EC" w:rsidP="00636055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636055">
              <w:rPr>
                <w:rFonts w:asciiTheme="majorHAnsi" w:hAnsiTheme="majorHAnsi"/>
                <w:sz w:val="20"/>
                <w:szCs w:val="20"/>
              </w:rPr>
              <w:t>Planned evidence: diary entries, audio/video evidence and parent notes</w:t>
            </w:r>
          </w:p>
        </w:tc>
      </w:tr>
      <w:tr w:rsidR="00A877EC" w:rsidRPr="00636055" w14:paraId="17E2B170" w14:textId="77777777" w:rsidTr="00A877EC">
        <w:tc>
          <w:tcPr>
            <w:tcW w:w="1286" w:type="dxa"/>
          </w:tcPr>
          <w:p w14:paraId="378B8811" w14:textId="77777777" w:rsidR="00A877EC" w:rsidRPr="00A50F4F" w:rsidRDefault="00A877EC" w:rsidP="00636055">
            <w:pPr>
              <w:spacing w:line="360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50F4F"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The Arts</w:t>
            </w:r>
          </w:p>
        </w:tc>
        <w:tc>
          <w:tcPr>
            <w:tcW w:w="2395" w:type="dxa"/>
          </w:tcPr>
          <w:p w14:paraId="7EEFBA61" w14:textId="77777777" w:rsidR="00A877EC" w:rsidRPr="00636055" w:rsidRDefault="00A877EC" w:rsidP="00636055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636055">
              <w:rPr>
                <w:rFonts w:asciiTheme="majorHAnsi" w:hAnsiTheme="majorHAnsi"/>
                <w:sz w:val="20"/>
                <w:szCs w:val="20"/>
              </w:rPr>
              <w:t>Drama</w:t>
            </w:r>
            <w:r w:rsidRPr="00636055">
              <w:rPr>
                <w:rFonts w:asciiTheme="majorHAnsi" w:hAnsiTheme="majorHAnsi"/>
                <w:sz w:val="20"/>
                <w:szCs w:val="20"/>
              </w:rPr>
              <w:br/>
              <w:t>Acting, role play and performing</w:t>
            </w:r>
          </w:p>
        </w:tc>
        <w:tc>
          <w:tcPr>
            <w:tcW w:w="2693" w:type="dxa"/>
          </w:tcPr>
          <w:p w14:paraId="4DCE2302" w14:textId="77777777" w:rsidR="00A877EC" w:rsidRPr="00636055" w:rsidRDefault="00A877EC" w:rsidP="00636055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636055">
              <w:rPr>
                <w:rFonts w:asciiTheme="majorHAnsi" w:hAnsiTheme="majorHAnsi"/>
                <w:sz w:val="20"/>
                <w:szCs w:val="20"/>
              </w:rPr>
              <w:t>Role play</w:t>
            </w:r>
            <w:r w:rsidRPr="00636055">
              <w:rPr>
                <w:rFonts w:asciiTheme="majorHAnsi" w:hAnsiTheme="majorHAnsi"/>
                <w:sz w:val="20"/>
                <w:szCs w:val="20"/>
              </w:rPr>
              <w:br/>
              <w:t>Family performances</w:t>
            </w:r>
            <w:r w:rsidRPr="00636055">
              <w:rPr>
                <w:rFonts w:asciiTheme="majorHAnsi" w:hAnsiTheme="majorHAnsi"/>
                <w:sz w:val="20"/>
                <w:szCs w:val="20"/>
              </w:rPr>
              <w:br/>
              <w:t>Story retells</w:t>
            </w:r>
            <w:r w:rsidRPr="00636055">
              <w:rPr>
                <w:rFonts w:asciiTheme="majorHAnsi" w:hAnsiTheme="majorHAnsi"/>
                <w:sz w:val="20"/>
                <w:szCs w:val="20"/>
              </w:rPr>
              <w:br/>
              <w:t>Shows for parent/family</w:t>
            </w:r>
          </w:p>
        </w:tc>
        <w:tc>
          <w:tcPr>
            <w:tcW w:w="2673" w:type="dxa"/>
          </w:tcPr>
          <w:p w14:paraId="47014C8E" w14:textId="77777777" w:rsidR="00A877EC" w:rsidRPr="00636055" w:rsidRDefault="00A877EC" w:rsidP="00636055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636055">
              <w:rPr>
                <w:rFonts w:asciiTheme="majorHAnsi" w:hAnsiTheme="majorHAnsi"/>
                <w:sz w:val="20"/>
                <w:szCs w:val="20"/>
              </w:rPr>
              <w:t>Planned evidence: diary entries, photos and videos</w:t>
            </w:r>
          </w:p>
        </w:tc>
      </w:tr>
      <w:tr w:rsidR="00A877EC" w:rsidRPr="00636055" w14:paraId="16D54F62" w14:textId="77777777" w:rsidTr="00A877EC">
        <w:tc>
          <w:tcPr>
            <w:tcW w:w="1286" w:type="dxa"/>
          </w:tcPr>
          <w:p w14:paraId="6EBDE4F6" w14:textId="77777777" w:rsidR="00A877EC" w:rsidRPr="00636055" w:rsidRDefault="00A877EC" w:rsidP="00636055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95" w:type="dxa"/>
          </w:tcPr>
          <w:p w14:paraId="060591F4" w14:textId="77777777" w:rsidR="00A877EC" w:rsidRPr="00636055" w:rsidRDefault="00A877EC" w:rsidP="00636055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EBCF65D" w14:textId="77777777" w:rsidR="00A877EC" w:rsidRPr="00636055" w:rsidRDefault="00A877EC" w:rsidP="00636055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73" w:type="dxa"/>
          </w:tcPr>
          <w:p w14:paraId="18D3F7C7" w14:textId="77777777" w:rsidR="00A877EC" w:rsidRPr="00636055" w:rsidRDefault="00A877EC" w:rsidP="00636055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877EC" w:rsidRPr="00636055" w14:paraId="0E6DC99B" w14:textId="77777777" w:rsidTr="00A877EC">
        <w:tc>
          <w:tcPr>
            <w:tcW w:w="1286" w:type="dxa"/>
          </w:tcPr>
          <w:p w14:paraId="10531E06" w14:textId="77777777" w:rsidR="00A877EC" w:rsidRPr="00A50F4F" w:rsidRDefault="00A877EC" w:rsidP="00636055">
            <w:pPr>
              <w:spacing w:line="360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50F4F">
              <w:rPr>
                <w:rFonts w:asciiTheme="majorHAnsi" w:hAnsiTheme="majorHAnsi"/>
                <w:b/>
                <w:bCs/>
                <w:sz w:val="20"/>
                <w:szCs w:val="20"/>
              </w:rPr>
              <w:t>Languages</w:t>
            </w:r>
          </w:p>
        </w:tc>
        <w:tc>
          <w:tcPr>
            <w:tcW w:w="2395" w:type="dxa"/>
          </w:tcPr>
          <w:p w14:paraId="5FB3813A" w14:textId="77777777" w:rsidR="00A877EC" w:rsidRPr="00636055" w:rsidRDefault="00A877EC" w:rsidP="00636055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636055">
              <w:rPr>
                <w:rFonts w:asciiTheme="majorHAnsi" w:hAnsiTheme="majorHAnsi"/>
                <w:sz w:val="20"/>
                <w:szCs w:val="20"/>
              </w:rPr>
              <w:t>Indonesian</w:t>
            </w:r>
            <w:r w:rsidRPr="00636055">
              <w:rPr>
                <w:rFonts w:asciiTheme="majorHAnsi" w:hAnsiTheme="majorHAnsi"/>
                <w:sz w:val="20"/>
                <w:szCs w:val="20"/>
              </w:rPr>
              <w:br/>
              <w:t>Vocabulary and cultural exposure</w:t>
            </w:r>
          </w:p>
        </w:tc>
        <w:tc>
          <w:tcPr>
            <w:tcW w:w="2693" w:type="dxa"/>
          </w:tcPr>
          <w:p w14:paraId="04717EFE" w14:textId="77777777" w:rsidR="00A877EC" w:rsidRPr="00636055" w:rsidRDefault="00A877EC" w:rsidP="00636055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636055">
              <w:rPr>
                <w:rFonts w:asciiTheme="majorHAnsi" w:hAnsiTheme="majorHAnsi"/>
                <w:sz w:val="20"/>
                <w:szCs w:val="20"/>
              </w:rPr>
              <w:t>Duolingo</w:t>
            </w:r>
            <w:r w:rsidRPr="00636055">
              <w:rPr>
                <w:rFonts w:asciiTheme="majorHAnsi" w:hAnsiTheme="majorHAnsi"/>
                <w:sz w:val="20"/>
                <w:szCs w:val="20"/>
              </w:rPr>
              <w:br/>
              <w:t>Songs and flashcards</w:t>
            </w:r>
            <w:r w:rsidRPr="00636055">
              <w:rPr>
                <w:rFonts w:asciiTheme="majorHAnsi" w:hAnsiTheme="majorHAnsi"/>
                <w:sz w:val="20"/>
                <w:szCs w:val="20"/>
              </w:rPr>
              <w:br/>
              <w:t>Travel links</w:t>
            </w:r>
            <w:r w:rsidRPr="00636055">
              <w:rPr>
                <w:rFonts w:asciiTheme="majorHAnsi" w:hAnsiTheme="majorHAnsi"/>
                <w:sz w:val="20"/>
                <w:szCs w:val="20"/>
              </w:rPr>
              <w:br/>
              <w:t xml:space="preserve">Greetings, </w:t>
            </w:r>
            <w:proofErr w:type="spellStart"/>
            <w:r w:rsidRPr="00636055">
              <w:rPr>
                <w:rFonts w:asciiTheme="majorHAnsi" w:hAnsiTheme="majorHAnsi"/>
                <w:sz w:val="20"/>
                <w:szCs w:val="20"/>
              </w:rPr>
              <w:t>colours</w:t>
            </w:r>
            <w:proofErr w:type="spellEnd"/>
            <w:r w:rsidRPr="00636055">
              <w:rPr>
                <w:rFonts w:asciiTheme="majorHAnsi" w:hAnsiTheme="majorHAnsi"/>
                <w:sz w:val="20"/>
                <w:szCs w:val="20"/>
              </w:rPr>
              <w:t>, numbers, food, family and animals</w:t>
            </w:r>
          </w:p>
        </w:tc>
        <w:tc>
          <w:tcPr>
            <w:tcW w:w="2673" w:type="dxa"/>
          </w:tcPr>
          <w:p w14:paraId="4D248E24" w14:textId="77777777" w:rsidR="00A877EC" w:rsidRPr="00636055" w:rsidRDefault="00A877EC" w:rsidP="00636055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636055">
              <w:rPr>
                <w:rFonts w:asciiTheme="majorHAnsi" w:hAnsiTheme="majorHAnsi"/>
                <w:sz w:val="20"/>
                <w:szCs w:val="20"/>
              </w:rPr>
              <w:t>Planned evidence: Duolingo progress, word lists, diary entries, photos and videos</w:t>
            </w:r>
          </w:p>
        </w:tc>
      </w:tr>
    </w:tbl>
    <w:p w14:paraId="24DC0093" w14:textId="77777777" w:rsidR="00E14BDF" w:rsidRDefault="00E14BDF"/>
    <w:sectPr w:rsidR="00E14BDF" w:rsidSect="008A5AD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12AB5" w14:textId="77777777" w:rsidR="00326624" w:rsidRDefault="00326624" w:rsidP="00EA37FF">
      <w:pPr>
        <w:spacing w:after="0" w:line="240" w:lineRule="auto"/>
      </w:pPr>
      <w:r>
        <w:separator/>
      </w:r>
    </w:p>
  </w:endnote>
  <w:endnote w:type="continuationSeparator" w:id="0">
    <w:p w14:paraId="143E44EF" w14:textId="77777777" w:rsidR="00326624" w:rsidRDefault="00326624" w:rsidP="00EA3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D77A0" w14:textId="77777777" w:rsidR="00F72314" w:rsidRDefault="00F723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06176" w14:textId="77777777" w:rsidR="00F72314" w:rsidRDefault="00F723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789AA" w14:textId="77777777" w:rsidR="00F72314" w:rsidRDefault="00F723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3D4E9" w14:textId="77777777" w:rsidR="00326624" w:rsidRDefault="00326624" w:rsidP="00EA37FF">
      <w:pPr>
        <w:spacing w:after="0" w:line="240" w:lineRule="auto"/>
      </w:pPr>
      <w:r>
        <w:separator/>
      </w:r>
    </w:p>
  </w:footnote>
  <w:footnote w:type="continuationSeparator" w:id="0">
    <w:p w14:paraId="46F2CA44" w14:textId="77777777" w:rsidR="00326624" w:rsidRDefault="00326624" w:rsidP="00EA37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60A5B" w14:textId="2615BB50" w:rsidR="00EA37FF" w:rsidRDefault="00EA37F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2ABFB7F7" wp14:editId="1501F05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6367689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7B4B67" w14:textId="370856A8" w:rsidR="00EA37FF" w:rsidRPr="00EA37FF" w:rsidRDefault="00EA37FF" w:rsidP="00EA37F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EA37F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BFB7F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1.85pt;z-index:25165721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" filled="f" stroked="f">
              <v:textbox style="mso-fit-shape-to-text:t" inset="0,15pt,0,0">
                <w:txbxContent>
                  <w:p w14:paraId="0A7B4B67" w14:textId="370856A8" w:rsidR="00EA37FF" w:rsidRPr="00EA37FF" w:rsidRDefault="00EA37FF" w:rsidP="00EA37F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EA37FF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91FA7" w14:textId="5E2830FA" w:rsidR="00EA37FF" w:rsidRDefault="00326624">
    <w:pPr>
      <w:pStyle w:val="Header"/>
    </w:pPr>
    <w:sdt>
      <w:sdtPr>
        <w:id w:val="1972697112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7AE93F4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EA37FF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C4218D" wp14:editId="190187C0">
              <wp:simplePos x="4572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58281979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E1ABF3" w14:textId="778E4571" w:rsidR="00EA37FF" w:rsidRPr="00EA37FF" w:rsidRDefault="00EA37FF" w:rsidP="00EA37F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EA37F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C4218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1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HTkCw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" filled="f" stroked="f">
              <v:textbox style="mso-fit-shape-to-text:t" inset="0,15pt,0,0">
                <w:txbxContent>
                  <w:p w14:paraId="07E1ABF3" w14:textId="778E4571" w:rsidR="00EA37FF" w:rsidRPr="00EA37FF" w:rsidRDefault="00EA37FF" w:rsidP="00EA37F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EA37FF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32C12" w14:textId="63593A9B" w:rsidR="00EA37FF" w:rsidRDefault="00EA37F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712A46D0" wp14:editId="58F0119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202367127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1E0290" w14:textId="07553E42" w:rsidR="00EA37FF" w:rsidRPr="00EA37FF" w:rsidRDefault="00EA37FF" w:rsidP="00EA37F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EA37F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2A46D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9pt;height:31.85pt;z-index:25165619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" filled="f" stroked="f">
              <v:textbox style="mso-fit-shape-to-text:t" inset="0,15pt,0,0">
                <w:txbxContent>
                  <w:p w14:paraId="511E0290" w14:textId="07553E42" w:rsidR="00EA37FF" w:rsidRPr="00EA37FF" w:rsidRDefault="00EA37FF" w:rsidP="00EA37F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EA37FF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9D3256"/>
    <w:multiLevelType w:val="hybridMultilevel"/>
    <w:tmpl w:val="91003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3E5339"/>
    <w:multiLevelType w:val="hybridMultilevel"/>
    <w:tmpl w:val="D62A9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6265B0"/>
    <w:multiLevelType w:val="hybridMultilevel"/>
    <w:tmpl w:val="BB764B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54137A"/>
    <w:multiLevelType w:val="hybridMultilevel"/>
    <w:tmpl w:val="D952A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F26970"/>
    <w:multiLevelType w:val="hybridMultilevel"/>
    <w:tmpl w:val="54CEF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637269"/>
    <w:multiLevelType w:val="hybridMultilevel"/>
    <w:tmpl w:val="0CB4DA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F30D9B"/>
    <w:multiLevelType w:val="hybridMultilevel"/>
    <w:tmpl w:val="5D04F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B874E9"/>
    <w:multiLevelType w:val="hybridMultilevel"/>
    <w:tmpl w:val="C0FAD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FC66CB"/>
    <w:multiLevelType w:val="hybridMultilevel"/>
    <w:tmpl w:val="B0A0A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2522CC"/>
    <w:multiLevelType w:val="hybridMultilevel"/>
    <w:tmpl w:val="4AB2E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803767"/>
    <w:multiLevelType w:val="hybridMultilevel"/>
    <w:tmpl w:val="3F7A7D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D27A34"/>
    <w:multiLevelType w:val="hybridMultilevel"/>
    <w:tmpl w:val="F8741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603952"/>
    <w:multiLevelType w:val="hybridMultilevel"/>
    <w:tmpl w:val="8A74F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6A23DE"/>
    <w:multiLevelType w:val="hybridMultilevel"/>
    <w:tmpl w:val="5BAC5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F86DCC"/>
    <w:multiLevelType w:val="hybridMultilevel"/>
    <w:tmpl w:val="D55CD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993954"/>
    <w:multiLevelType w:val="hybridMultilevel"/>
    <w:tmpl w:val="F6584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191BFA"/>
    <w:multiLevelType w:val="hybridMultilevel"/>
    <w:tmpl w:val="00D09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6934880">
    <w:abstractNumId w:val="8"/>
  </w:num>
  <w:num w:numId="2" w16cid:durableId="1938321818">
    <w:abstractNumId w:val="6"/>
  </w:num>
  <w:num w:numId="3" w16cid:durableId="1939675739">
    <w:abstractNumId w:val="5"/>
  </w:num>
  <w:num w:numId="4" w16cid:durableId="1003511210">
    <w:abstractNumId w:val="4"/>
  </w:num>
  <w:num w:numId="5" w16cid:durableId="661003643">
    <w:abstractNumId w:val="7"/>
  </w:num>
  <w:num w:numId="6" w16cid:durableId="996306882">
    <w:abstractNumId w:val="3"/>
  </w:num>
  <w:num w:numId="7" w16cid:durableId="1591694090">
    <w:abstractNumId w:val="2"/>
  </w:num>
  <w:num w:numId="8" w16cid:durableId="1520315903">
    <w:abstractNumId w:val="1"/>
  </w:num>
  <w:num w:numId="9" w16cid:durableId="1584141219">
    <w:abstractNumId w:val="0"/>
  </w:num>
  <w:num w:numId="10" w16cid:durableId="451048339">
    <w:abstractNumId w:val="15"/>
  </w:num>
  <w:num w:numId="11" w16cid:durableId="1721127074">
    <w:abstractNumId w:val="23"/>
  </w:num>
  <w:num w:numId="12" w16cid:durableId="1592666921">
    <w:abstractNumId w:val="16"/>
  </w:num>
  <w:num w:numId="13" w16cid:durableId="742262649">
    <w:abstractNumId w:val="10"/>
  </w:num>
  <w:num w:numId="14" w16cid:durableId="1210458958">
    <w:abstractNumId w:val="9"/>
  </w:num>
  <w:num w:numId="15" w16cid:durableId="1819878791">
    <w:abstractNumId w:val="22"/>
  </w:num>
  <w:num w:numId="16" w16cid:durableId="202594979">
    <w:abstractNumId w:val="17"/>
  </w:num>
  <w:num w:numId="17" w16cid:durableId="973293842">
    <w:abstractNumId w:val="12"/>
  </w:num>
  <w:num w:numId="18" w16cid:durableId="902831477">
    <w:abstractNumId w:val="13"/>
  </w:num>
  <w:num w:numId="19" w16cid:durableId="330568008">
    <w:abstractNumId w:val="20"/>
  </w:num>
  <w:num w:numId="20" w16cid:durableId="1584411929">
    <w:abstractNumId w:val="18"/>
  </w:num>
  <w:num w:numId="21" w16cid:durableId="599948986">
    <w:abstractNumId w:val="21"/>
  </w:num>
  <w:num w:numId="22" w16cid:durableId="69666724">
    <w:abstractNumId w:val="25"/>
  </w:num>
  <w:num w:numId="23" w16cid:durableId="1583102365">
    <w:abstractNumId w:val="24"/>
  </w:num>
  <w:num w:numId="24" w16cid:durableId="990328755">
    <w:abstractNumId w:val="11"/>
  </w:num>
  <w:num w:numId="25" w16cid:durableId="1803693354">
    <w:abstractNumId w:val="19"/>
  </w:num>
  <w:num w:numId="26" w16cid:durableId="126336909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243C"/>
    <w:rsid w:val="00034616"/>
    <w:rsid w:val="000422E3"/>
    <w:rsid w:val="0006063C"/>
    <w:rsid w:val="00060CA5"/>
    <w:rsid w:val="00072C03"/>
    <w:rsid w:val="000B7194"/>
    <w:rsid w:val="00100024"/>
    <w:rsid w:val="0015074B"/>
    <w:rsid w:val="001D3C18"/>
    <w:rsid w:val="001F1629"/>
    <w:rsid w:val="00232E91"/>
    <w:rsid w:val="002417F6"/>
    <w:rsid w:val="0029639D"/>
    <w:rsid w:val="00326624"/>
    <w:rsid w:val="00326F90"/>
    <w:rsid w:val="00403D57"/>
    <w:rsid w:val="0046616C"/>
    <w:rsid w:val="004A54C4"/>
    <w:rsid w:val="00505C5B"/>
    <w:rsid w:val="00511F36"/>
    <w:rsid w:val="005668C2"/>
    <w:rsid w:val="005A73E3"/>
    <w:rsid w:val="005C2D86"/>
    <w:rsid w:val="00627754"/>
    <w:rsid w:val="00636055"/>
    <w:rsid w:val="0064038E"/>
    <w:rsid w:val="006648B2"/>
    <w:rsid w:val="006B2013"/>
    <w:rsid w:val="006B3AA0"/>
    <w:rsid w:val="006F1B6B"/>
    <w:rsid w:val="007113CD"/>
    <w:rsid w:val="00731F64"/>
    <w:rsid w:val="007A183F"/>
    <w:rsid w:val="007D3815"/>
    <w:rsid w:val="008A432E"/>
    <w:rsid w:val="008A5ADF"/>
    <w:rsid w:val="008E4692"/>
    <w:rsid w:val="008E58A6"/>
    <w:rsid w:val="009B1021"/>
    <w:rsid w:val="009C422E"/>
    <w:rsid w:val="00A0339B"/>
    <w:rsid w:val="00A03762"/>
    <w:rsid w:val="00A176CF"/>
    <w:rsid w:val="00A50F4F"/>
    <w:rsid w:val="00A54E84"/>
    <w:rsid w:val="00A738D3"/>
    <w:rsid w:val="00A877EC"/>
    <w:rsid w:val="00A976C9"/>
    <w:rsid w:val="00AA1D8D"/>
    <w:rsid w:val="00AC7ECF"/>
    <w:rsid w:val="00AE5247"/>
    <w:rsid w:val="00B13957"/>
    <w:rsid w:val="00B2503E"/>
    <w:rsid w:val="00B43018"/>
    <w:rsid w:val="00B47730"/>
    <w:rsid w:val="00B73891"/>
    <w:rsid w:val="00BF7EAD"/>
    <w:rsid w:val="00CA79AE"/>
    <w:rsid w:val="00CB0664"/>
    <w:rsid w:val="00D07925"/>
    <w:rsid w:val="00DB2864"/>
    <w:rsid w:val="00E14BDF"/>
    <w:rsid w:val="00E85E65"/>
    <w:rsid w:val="00EA37FF"/>
    <w:rsid w:val="00EB47F3"/>
    <w:rsid w:val="00F02CD2"/>
    <w:rsid w:val="00F72314"/>
    <w:rsid w:val="00FC693F"/>
    <w:rsid w:val="0CF0E7FC"/>
    <w:rsid w:val="15B3F2AE"/>
    <w:rsid w:val="38BBC418"/>
    <w:rsid w:val="5F56EAC7"/>
    <w:rsid w:val="6D4F44BB"/>
    <w:rsid w:val="6FDF09AC"/>
    <w:rsid w:val="7336F886"/>
    <w:rsid w:val="7A36F113"/>
    <w:rsid w:val="7B24A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FCF2FB2"/>
  <w14:defaultImageDpi w14:val="300"/>
  <w15:docId w15:val="{C396B85F-6512-8346-B599-335F6B07F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b2ed49-ea83-4c32-bb50-160891bf72a6" xsi:nil="true"/>
    <lcf76f155ced4ddcb4097134ff3c332f xmlns="ce8ec9b2-141a-4ac8-b406-0c1d660767f5">
      <Terms xmlns="http://schemas.microsoft.com/office/infopath/2007/PartnerControls"/>
    </lcf76f155ced4ddcb4097134ff3c332f>
    <Comments xmlns="ce8ec9b2-141a-4ac8-b406-0c1d660767f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ADFF6C1FB9C84580D6875E6FE4CEE6" ma:contentTypeVersion="14" ma:contentTypeDescription="Create a new document." ma:contentTypeScope="" ma:versionID="2be070f0368795f85713728044a20e5d">
  <xsd:schema xmlns:xsd="http://www.w3.org/2001/XMLSchema" xmlns:xs="http://www.w3.org/2001/XMLSchema" xmlns:p="http://schemas.microsoft.com/office/2006/metadata/properties" xmlns:ns2="ce8ec9b2-141a-4ac8-b406-0c1d660767f5" xmlns:ns3="0fb2ed49-ea83-4c32-bb50-160891bf72a6" targetNamespace="http://schemas.microsoft.com/office/2006/metadata/properties" ma:root="true" ma:fieldsID="56c8a3f7413492f6579991a645ce033e" ns2:_="" ns3:_="">
    <xsd:import namespace="ce8ec9b2-141a-4ac8-b406-0c1d660767f5"/>
    <xsd:import namespace="0fb2ed49-ea83-4c32-bb50-160891bf72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Comment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ec9b2-141a-4ac8-b406-0c1d660767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omments" ma:index="11" nillable="true" ma:displayName="Comments" ma:format="Dropdown" ma:internalName="Comments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a606fe5-00d0-49e1-aa33-d9ffd02091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2ed49-ea83-4c32-bb50-160891bf72a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3f8ec07-84e5-4037-a214-3e91a31ca9bc}" ma:internalName="TaxCatchAll" ma:showField="CatchAllData" ma:web="0fb2ed49-ea83-4c32-bb50-160891bf72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852224-B299-4BAC-BB9F-F19D43F84B1E}">
  <ds:schemaRefs>
    <ds:schemaRef ds:uri="http://schemas.microsoft.com/office/2006/metadata/properties"/>
    <ds:schemaRef ds:uri="http://schemas.microsoft.com/office/infopath/2007/PartnerControls"/>
    <ds:schemaRef ds:uri="0fb2ed49-ea83-4c32-bb50-160891bf72a6"/>
    <ds:schemaRef ds:uri="ce8ec9b2-141a-4ac8-b406-0c1d660767f5"/>
  </ds:schemaRefs>
</ds:datastoreItem>
</file>

<file path=customXml/itemProps2.xml><?xml version="1.0" encoding="utf-8"?>
<ds:datastoreItem xmlns:ds="http://schemas.openxmlformats.org/officeDocument/2006/customXml" ds:itemID="{D84443F2-B697-5D40-AE43-D1CAC5E028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1417D0-4EA3-40D4-8F6B-F8ED3EC89C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8ec9b2-141a-4ac8-b406-0c1d660767f5"/>
    <ds:schemaRef ds:uri="0fb2ed49-ea83-4c32-bb50-160891bf7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B43429-2FAB-4A6E-840C-6760D9F117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908</Words>
  <Characters>5223</Characters>
  <Application>Microsoft Office Word</Application>
  <DocSecurity>4</DocSecurity>
  <Lines>145</Lines>
  <Paragraphs>130</Paragraphs>
  <ScaleCrop>false</ScaleCrop>
  <Manager/>
  <Company/>
  <LinksUpToDate>false</LinksUpToDate>
  <CharactersWithSpaces>6001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CACERES HERRERA Alejandra [Digital Content]</cp:lastModifiedBy>
  <cp:revision>2</cp:revision>
  <dcterms:created xsi:type="dcterms:W3CDTF">2026-06-03T02:07:00Z</dcterms:created>
  <dcterms:modified xsi:type="dcterms:W3CDTF">2026-06-03T02:07:00Z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789ec5ef,3cba1e2,22bd1fcf</vt:lpwstr>
  </property>
  <property fmtid="{D5CDD505-2E9C-101B-9397-08002B2CF9AE}" pid="3" name="ClassificationContentMarkingHeaderFontProps">
    <vt:lpwstr>#000000,12,Aptos</vt:lpwstr>
  </property>
  <property fmtid="{D5CDD505-2E9C-101B-9397-08002B2CF9AE}" pid="4" name="ClassificationContentMarkingHeaderText">
    <vt:lpwstr>OFFICIAL</vt:lpwstr>
  </property>
  <property fmtid="{D5CDD505-2E9C-101B-9397-08002B2CF9AE}" pid="5" name="MSIP_Label_1ab51697-d8d5-4b00-af1f-cc3ba473113c_Enabled">
    <vt:lpwstr>true</vt:lpwstr>
  </property>
  <property fmtid="{D5CDD505-2E9C-101B-9397-08002B2CF9AE}" pid="6" name="MSIP_Label_1ab51697-d8d5-4b00-af1f-cc3ba473113c_SetDate">
    <vt:lpwstr>2026-04-25T00:50:21Z</vt:lpwstr>
  </property>
  <property fmtid="{D5CDD505-2E9C-101B-9397-08002B2CF9AE}" pid="7" name="MSIP_Label_1ab51697-d8d5-4b00-af1f-cc3ba473113c_Method">
    <vt:lpwstr>Standard</vt:lpwstr>
  </property>
  <property fmtid="{D5CDD505-2E9C-101B-9397-08002B2CF9AE}" pid="8" name="MSIP_Label_1ab51697-d8d5-4b00-af1f-cc3ba473113c_Name">
    <vt:lpwstr>OFFICIAL</vt:lpwstr>
  </property>
  <property fmtid="{D5CDD505-2E9C-101B-9397-08002B2CF9AE}" pid="9" name="MSIP_Label_1ab51697-d8d5-4b00-af1f-cc3ba473113c_SiteId">
    <vt:lpwstr>e08016f9-d1fd-4cbb-83b0-b76eb4361627</vt:lpwstr>
  </property>
  <property fmtid="{D5CDD505-2E9C-101B-9397-08002B2CF9AE}" pid="10" name="MSIP_Label_1ab51697-d8d5-4b00-af1f-cc3ba473113c_ActionId">
    <vt:lpwstr>96d832ac-8cb0-46fe-b02a-b04f0ee578f7</vt:lpwstr>
  </property>
  <property fmtid="{D5CDD505-2E9C-101B-9397-08002B2CF9AE}" pid="11" name="MSIP_Label_1ab51697-d8d5-4b00-af1f-cc3ba473113c_ContentBits">
    <vt:lpwstr>1</vt:lpwstr>
  </property>
  <property fmtid="{D5CDD505-2E9C-101B-9397-08002B2CF9AE}" pid="12" name="MSIP_Label_1ab51697-d8d5-4b00-af1f-cc3ba473113c_Tag">
    <vt:lpwstr>10, 3, 0, 1</vt:lpwstr>
  </property>
  <property fmtid="{D5CDD505-2E9C-101B-9397-08002B2CF9AE}" pid="13" name="ContentTypeId">
    <vt:lpwstr>0x01010056ADFF6C1FB9C84580D6875E6FE4CEE6</vt:lpwstr>
  </property>
  <property fmtid="{D5CDD505-2E9C-101B-9397-08002B2CF9AE}" pid="14" name="MediaServiceImageTags">
    <vt:lpwstr/>
  </property>
  <property fmtid="{D5CDD505-2E9C-101B-9397-08002B2CF9AE}" pid="15" name="GrammarlyDocumentId">
    <vt:lpwstr>2e2a98e9-2b65-4d77-bbb1-0e94475a4058</vt:lpwstr>
  </property>
</Properties>
</file>