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15869" w14:textId="77777777" w:rsidR="00095291" w:rsidRPr="00043AF4" w:rsidRDefault="00095291" w:rsidP="00095291">
      <w:pPr>
        <w:pStyle w:val="Heading1"/>
        <w:numPr>
          <w:ilvl w:val="0"/>
          <w:numId w:val="0"/>
        </w:numPr>
        <w:spacing w:before="0"/>
        <w:rPr>
          <w:b w:val="0"/>
          <w:i/>
        </w:rPr>
      </w:pPr>
      <w:bookmarkStart w:id="0" w:name="_Toc22559893"/>
      <w:r w:rsidRPr="00043AF4">
        <w:t xml:space="preserve">TEMPLATE </w:t>
      </w:r>
      <w:r>
        <w:t>5</w:t>
      </w:r>
      <w:r w:rsidRPr="00043AF4">
        <w:t>: INTERSTATE EXCURSION: PARENT/CARER/GUARDIAN INFORMATION AND CONSENT</w:t>
      </w:r>
      <w:r>
        <w:t xml:space="preserve"> TO PARTICIPATE</w:t>
      </w:r>
      <w:bookmarkEnd w:id="0"/>
    </w:p>
    <w:tbl>
      <w:tblPr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5"/>
        <w:gridCol w:w="1608"/>
        <w:gridCol w:w="1932"/>
        <w:gridCol w:w="1800"/>
        <w:gridCol w:w="2940"/>
      </w:tblGrid>
      <w:tr w:rsidR="00095291" w:rsidRPr="00043AF4" w14:paraId="686BB271" w14:textId="77777777" w:rsidTr="009F52B5">
        <w:trPr>
          <w:trHeight w:val="240"/>
        </w:trPr>
        <w:tc>
          <w:tcPr>
            <w:tcW w:w="3393" w:type="dxa"/>
            <w:gridSpan w:val="2"/>
            <w:vAlign w:val="center"/>
          </w:tcPr>
          <w:p w14:paraId="0EF970C4" w14:textId="77777777" w:rsidR="00095291" w:rsidRPr="00043AF4" w:rsidRDefault="00095291" w:rsidP="009F52B5">
            <w:pPr>
              <w:pStyle w:val="TableParagraph"/>
              <w:rPr>
                <w:b/>
              </w:rPr>
            </w:pPr>
            <w:r w:rsidRPr="00043AF4">
              <w:rPr>
                <w:b/>
              </w:rPr>
              <w:t>Child’s name:</w:t>
            </w:r>
          </w:p>
        </w:tc>
        <w:tc>
          <w:tcPr>
            <w:tcW w:w="6672" w:type="dxa"/>
            <w:gridSpan w:val="3"/>
          </w:tcPr>
          <w:p w14:paraId="1267C0A9" w14:textId="77777777" w:rsidR="00095291" w:rsidRPr="00043AF4" w:rsidRDefault="00095291" w:rsidP="009F52B5">
            <w:pPr>
              <w:pStyle w:val="TableParagraph"/>
              <w:ind w:left="0"/>
              <w:rPr>
                <w:sz w:val="18"/>
              </w:rPr>
            </w:pPr>
          </w:p>
          <w:p w14:paraId="3156C260" w14:textId="77777777" w:rsidR="00095291" w:rsidRPr="00043AF4" w:rsidRDefault="00095291" w:rsidP="009F52B5">
            <w:pPr>
              <w:pStyle w:val="TableParagraph"/>
              <w:ind w:left="0"/>
              <w:rPr>
                <w:sz w:val="18"/>
              </w:rPr>
            </w:pPr>
          </w:p>
        </w:tc>
      </w:tr>
      <w:tr w:rsidR="00095291" w:rsidRPr="00043AF4" w14:paraId="17582712" w14:textId="77777777" w:rsidTr="009F52B5">
        <w:trPr>
          <w:trHeight w:val="240"/>
        </w:trPr>
        <w:tc>
          <w:tcPr>
            <w:tcW w:w="3393" w:type="dxa"/>
            <w:gridSpan w:val="2"/>
            <w:vAlign w:val="center"/>
          </w:tcPr>
          <w:p w14:paraId="06A98387" w14:textId="77777777" w:rsidR="00095291" w:rsidRPr="00043AF4" w:rsidRDefault="00095291" w:rsidP="009F52B5">
            <w:pPr>
              <w:pStyle w:val="TableParagraph"/>
              <w:rPr>
                <w:b/>
              </w:rPr>
            </w:pPr>
            <w:r w:rsidRPr="00043AF4">
              <w:rPr>
                <w:b/>
              </w:rPr>
              <w:t>Class / Year:</w:t>
            </w:r>
          </w:p>
        </w:tc>
        <w:tc>
          <w:tcPr>
            <w:tcW w:w="6672" w:type="dxa"/>
            <w:gridSpan w:val="3"/>
          </w:tcPr>
          <w:p w14:paraId="302789CA" w14:textId="77777777" w:rsidR="00095291" w:rsidRPr="00043AF4" w:rsidRDefault="00095291" w:rsidP="009F52B5">
            <w:pPr>
              <w:pStyle w:val="TableParagraph"/>
              <w:ind w:left="0"/>
              <w:rPr>
                <w:sz w:val="18"/>
              </w:rPr>
            </w:pPr>
          </w:p>
          <w:p w14:paraId="77DDE99D" w14:textId="77777777" w:rsidR="00095291" w:rsidRPr="00043AF4" w:rsidRDefault="00095291" w:rsidP="009F52B5">
            <w:pPr>
              <w:pStyle w:val="TableParagraph"/>
              <w:ind w:left="0"/>
              <w:rPr>
                <w:sz w:val="18"/>
              </w:rPr>
            </w:pPr>
          </w:p>
        </w:tc>
      </w:tr>
      <w:tr w:rsidR="00095291" w:rsidRPr="00043AF4" w14:paraId="447B8B72" w14:textId="77777777" w:rsidTr="009F52B5">
        <w:trPr>
          <w:trHeight w:val="240"/>
        </w:trPr>
        <w:tc>
          <w:tcPr>
            <w:tcW w:w="3393" w:type="dxa"/>
            <w:gridSpan w:val="2"/>
            <w:vAlign w:val="center"/>
          </w:tcPr>
          <w:p w14:paraId="2BDF9AE8" w14:textId="77777777" w:rsidR="00095291" w:rsidRPr="00043AF4" w:rsidRDefault="00095291" w:rsidP="009F52B5">
            <w:pPr>
              <w:pStyle w:val="TableParagraph"/>
              <w:rPr>
                <w:b/>
              </w:rPr>
            </w:pPr>
            <w:r w:rsidRPr="00043AF4">
              <w:rPr>
                <w:b/>
              </w:rPr>
              <w:t>Excursion to:</w:t>
            </w:r>
          </w:p>
        </w:tc>
        <w:tc>
          <w:tcPr>
            <w:tcW w:w="6672" w:type="dxa"/>
            <w:gridSpan w:val="3"/>
          </w:tcPr>
          <w:p w14:paraId="3C46870E" w14:textId="77777777" w:rsidR="00095291" w:rsidRPr="00043AF4" w:rsidRDefault="00095291" w:rsidP="009F52B5">
            <w:pPr>
              <w:pStyle w:val="TableParagraph"/>
              <w:ind w:left="0"/>
              <w:rPr>
                <w:sz w:val="18"/>
              </w:rPr>
            </w:pPr>
          </w:p>
          <w:p w14:paraId="78B7F694" w14:textId="77777777" w:rsidR="00095291" w:rsidRPr="00043AF4" w:rsidRDefault="00095291" w:rsidP="009F52B5">
            <w:pPr>
              <w:pStyle w:val="TableParagraph"/>
              <w:ind w:left="0"/>
              <w:rPr>
                <w:sz w:val="18"/>
              </w:rPr>
            </w:pPr>
          </w:p>
        </w:tc>
      </w:tr>
      <w:tr w:rsidR="00095291" w:rsidRPr="00043AF4" w14:paraId="18428607" w14:textId="77777777" w:rsidTr="009F52B5">
        <w:trPr>
          <w:trHeight w:val="1071"/>
        </w:trPr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A15BAC" w14:textId="77777777" w:rsidR="00095291" w:rsidRPr="00043AF4" w:rsidRDefault="00095291" w:rsidP="000A4711">
            <w:pPr>
              <w:tabs>
                <w:tab w:val="left" w:pos="669"/>
              </w:tabs>
              <w:spacing w:after="0"/>
              <w:ind w:left="102"/>
              <w:rPr>
                <w:b/>
              </w:rPr>
            </w:pPr>
            <w:r w:rsidRPr="00043AF4">
              <w:rPr>
                <w:b/>
              </w:rPr>
              <w:t>Student health considerations</w:t>
            </w:r>
          </w:p>
          <w:p w14:paraId="1346A55C" w14:textId="77777777" w:rsidR="00095291" w:rsidRPr="00043AF4" w:rsidRDefault="00095291" w:rsidP="000A4711">
            <w:pPr>
              <w:widowControl w:val="0"/>
              <w:autoSpaceDE w:val="0"/>
              <w:autoSpaceDN w:val="0"/>
              <w:spacing w:after="120"/>
              <w:ind w:left="128" w:right="740"/>
              <w:rPr>
                <w:rFonts w:eastAsia="Arial"/>
                <w:lang w:val="en-US"/>
              </w:rPr>
            </w:pPr>
            <w:r w:rsidRPr="00043AF4">
              <w:rPr>
                <w:rFonts w:eastAsia="Arial"/>
                <w:lang w:val="en-US"/>
              </w:rPr>
              <w:t>If your child’s medical condition has changed or your child has special needs, please provide full details and include any relevant medical details on the attached Student Health Care Summary.</w:t>
            </w:r>
          </w:p>
        </w:tc>
      </w:tr>
      <w:tr w:rsidR="00095291" w:rsidRPr="00043AF4" w14:paraId="3ED6764A" w14:textId="77777777" w:rsidTr="009F52B5">
        <w:trPr>
          <w:trHeight w:val="1257"/>
        </w:trPr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B1C7895" w14:textId="77777777" w:rsidR="00095291" w:rsidRPr="00043AF4" w:rsidRDefault="00095291" w:rsidP="009F52B5">
            <w:pPr>
              <w:pStyle w:val="TableParagraph"/>
              <w:ind w:left="163"/>
            </w:pPr>
            <w:r w:rsidRPr="00043AF4">
              <w:rPr>
                <w:b/>
              </w:rPr>
              <w:t>Special considerations</w:t>
            </w:r>
          </w:p>
          <w:p w14:paraId="1E4AD541" w14:textId="77777777" w:rsidR="00095291" w:rsidRPr="00043AF4" w:rsidRDefault="00095291" w:rsidP="009F52B5">
            <w:pPr>
              <w:pStyle w:val="TableParagraph"/>
              <w:ind w:left="163"/>
            </w:pPr>
            <w:r w:rsidRPr="00043AF4">
              <w:t>If the proposed excursion poses any additional health risks to those identified in the Student Health Care Summary, please outline additional health risks below:</w:t>
            </w:r>
          </w:p>
          <w:p w14:paraId="37E3F262" w14:textId="77777777" w:rsidR="00095291" w:rsidRPr="00043AF4" w:rsidRDefault="00095291" w:rsidP="009F52B5">
            <w:pPr>
              <w:pStyle w:val="TableParagraph"/>
              <w:ind w:left="163"/>
              <w:rPr>
                <w:i/>
              </w:rPr>
            </w:pPr>
            <w:r w:rsidRPr="00043AF4">
              <w:rPr>
                <w:i/>
              </w:rPr>
              <w:t xml:space="preserve">e.g. if your child suffers from anaphylaxis there may be risks associated with the provision of meals and storage of an adrenaline auto injector at the appropriate temperature.  </w:t>
            </w:r>
          </w:p>
        </w:tc>
      </w:tr>
      <w:tr w:rsidR="00095291" w:rsidRPr="00043AF4" w14:paraId="25E18ECF" w14:textId="77777777" w:rsidTr="009F52B5">
        <w:trPr>
          <w:trHeight w:val="240"/>
        </w:trPr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484C2CF" w14:textId="77777777" w:rsidR="00095291" w:rsidRPr="00043AF4" w:rsidRDefault="00095291" w:rsidP="009F52B5">
            <w:pPr>
              <w:pStyle w:val="TableParagraph"/>
            </w:pPr>
            <w:r w:rsidRPr="00043AF4">
              <w:t>Details:</w:t>
            </w:r>
          </w:p>
          <w:p w14:paraId="34325571" w14:textId="77777777" w:rsidR="00095291" w:rsidRPr="00043AF4" w:rsidRDefault="00095291" w:rsidP="009F52B5">
            <w:pPr>
              <w:pStyle w:val="TableParagraph"/>
              <w:ind w:left="163"/>
              <w:rPr>
                <w:b/>
              </w:rPr>
            </w:pPr>
          </w:p>
          <w:p w14:paraId="0A04AC84" w14:textId="77777777" w:rsidR="00095291" w:rsidRPr="00043AF4" w:rsidRDefault="00095291" w:rsidP="009F52B5">
            <w:pPr>
              <w:pStyle w:val="TableParagraph"/>
              <w:ind w:left="163"/>
              <w:rPr>
                <w:b/>
              </w:rPr>
            </w:pPr>
          </w:p>
          <w:p w14:paraId="705AFCF9" w14:textId="77777777" w:rsidR="00095291" w:rsidRDefault="00095291" w:rsidP="009F52B5">
            <w:pPr>
              <w:pStyle w:val="TableParagraph"/>
              <w:ind w:left="163"/>
              <w:rPr>
                <w:b/>
              </w:rPr>
            </w:pPr>
          </w:p>
          <w:p w14:paraId="6DA7BF0F" w14:textId="77777777" w:rsidR="00F95803" w:rsidRPr="00043AF4" w:rsidRDefault="00F95803" w:rsidP="009F52B5">
            <w:pPr>
              <w:pStyle w:val="TableParagraph"/>
              <w:ind w:left="163"/>
              <w:rPr>
                <w:b/>
              </w:rPr>
            </w:pPr>
          </w:p>
          <w:p w14:paraId="5759A426" w14:textId="77777777" w:rsidR="00095291" w:rsidRPr="00043AF4" w:rsidRDefault="00095291" w:rsidP="009F52B5">
            <w:pPr>
              <w:pStyle w:val="TableParagraph"/>
              <w:ind w:left="163"/>
              <w:rPr>
                <w:b/>
              </w:rPr>
            </w:pPr>
          </w:p>
          <w:p w14:paraId="24FB2FD5" w14:textId="77777777" w:rsidR="00095291" w:rsidRPr="00043AF4" w:rsidRDefault="00095291" w:rsidP="009F52B5">
            <w:pPr>
              <w:pStyle w:val="TableParagraph"/>
              <w:ind w:left="163"/>
              <w:rPr>
                <w:b/>
              </w:rPr>
            </w:pPr>
          </w:p>
          <w:p w14:paraId="5366B2AE" w14:textId="77777777" w:rsidR="00095291" w:rsidRPr="00043AF4" w:rsidRDefault="00095291" w:rsidP="009F52B5">
            <w:pPr>
              <w:pStyle w:val="TableParagraph"/>
              <w:ind w:left="163"/>
              <w:rPr>
                <w:b/>
              </w:rPr>
            </w:pPr>
          </w:p>
        </w:tc>
      </w:tr>
      <w:tr w:rsidR="00095291" w:rsidRPr="00043AF4" w14:paraId="184A50B9" w14:textId="77777777" w:rsidTr="009F52B5">
        <w:trPr>
          <w:trHeight w:val="1455"/>
        </w:trPr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9306D9E" w14:textId="77777777" w:rsidR="00095291" w:rsidRPr="00043AF4" w:rsidRDefault="00095291" w:rsidP="009F52B5">
            <w:pPr>
              <w:pStyle w:val="TableParagraph"/>
              <w:ind w:left="163"/>
              <w:rPr>
                <w:b/>
              </w:rPr>
            </w:pPr>
            <w:r w:rsidRPr="00043AF4">
              <w:rPr>
                <w:b/>
              </w:rPr>
              <w:t>Parent/carer/guardian consent</w:t>
            </w:r>
          </w:p>
          <w:p w14:paraId="31EA3F1C" w14:textId="77777777" w:rsidR="00095291" w:rsidRPr="00043AF4" w:rsidRDefault="00095291" w:rsidP="009F52B5">
            <w:pPr>
              <w:widowControl w:val="0"/>
              <w:autoSpaceDE w:val="0"/>
              <w:autoSpaceDN w:val="0"/>
              <w:spacing w:before="1"/>
              <w:ind w:left="136" w:right="1157"/>
              <w:rPr>
                <w:rFonts w:eastAsia="Arial"/>
                <w:lang w:val="en-US"/>
              </w:rPr>
            </w:pPr>
            <w:r w:rsidRPr="00043AF4">
              <w:rPr>
                <w:rFonts w:eastAsia="Arial"/>
                <w:lang w:val="en-US"/>
              </w:rPr>
              <w:t>I give permission for my child to receive medical treatment in case of emergency.</w:t>
            </w:r>
          </w:p>
          <w:p w14:paraId="5C8EC06D" w14:textId="77777777" w:rsidR="00095291" w:rsidRDefault="00095291" w:rsidP="009F52B5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rFonts w:eastAsia="Arial"/>
                <w:lang w:val="en-US"/>
              </w:rPr>
            </w:pPr>
            <w:r w:rsidRPr="00043AF4">
              <w:rPr>
                <w:rFonts w:eastAsia="Arial"/>
                <w:lang w:val="en-US"/>
              </w:rPr>
              <w:t xml:space="preserve">I am aware that the school and its employees are not responsible for personal injuries or property damage that may occur on an </w:t>
            </w:r>
            <w:proofErr w:type="gramStart"/>
            <w:r w:rsidRPr="00043AF4">
              <w:rPr>
                <w:rFonts w:eastAsia="Arial"/>
                <w:lang w:val="en-US"/>
              </w:rPr>
              <w:t>excursion, unless</w:t>
            </w:r>
            <w:proofErr w:type="gramEnd"/>
            <w:r w:rsidRPr="00043AF4">
              <w:rPr>
                <w:rFonts w:eastAsia="Arial"/>
                <w:lang w:val="en-US"/>
              </w:rPr>
              <w:t xml:space="preserve"> the school or its employees are proven to be negligent.</w:t>
            </w:r>
          </w:p>
          <w:p w14:paraId="0283E08E" w14:textId="3FB7A655" w:rsidR="000A4711" w:rsidRPr="00043AF4" w:rsidRDefault="000A4711" w:rsidP="000A4711">
            <w:pPr>
              <w:widowControl w:val="0"/>
              <w:autoSpaceDE w:val="0"/>
              <w:autoSpaceDN w:val="0"/>
              <w:spacing w:before="119" w:after="120"/>
              <w:ind w:left="136" w:right="325"/>
              <w:rPr>
                <w:rFonts w:eastAsia="Arial"/>
                <w:lang w:val="en-US"/>
              </w:rPr>
            </w:pPr>
            <w:bookmarkStart w:id="1" w:name="_Hlk146719613"/>
            <w:r w:rsidRPr="000B07C4">
              <w:rPr>
                <w:rFonts w:eastAsia="Arial"/>
                <w:lang w:val="en-US"/>
              </w:rPr>
              <w:t>I give permission for my child to travel on a bus with or without seatbelts.</w:t>
            </w:r>
            <w:bookmarkEnd w:id="1"/>
          </w:p>
        </w:tc>
      </w:tr>
      <w:tr w:rsidR="00095291" w:rsidRPr="00043AF4" w14:paraId="1C6BDE88" w14:textId="77777777" w:rsidTr="009F52B5">
        <w:trPr>
          <w:trHeight w:val="287"/>
        </w:trPr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6079855" w14:textId="77777777" w:rsidR="00095291" w:rsidRPr="00B03C4E" w:rsidRDefault="00B03C4E" w:rsidP="000A4711">
            <w:pPr>
              <w:widowControl w:val="0"/>
              <w:autoSpaceDE w:val="0"/>
              <w:autoSpaceDN w:val="0"/>
              <w:spacing w:before="119" w:after="120"/>
              <w:ind w:left="136" w:right="325"/>
              <w:rPr>
                <w:b/>
                <w:strike/>
              </w:rPr>
            </w:pPr>
            <w:r w:rsidRPr="00376585">
              <w:rPr>
                <w:b/>
              </w:rPr>
              <w:t>Emergency Contact</w:t>
            </w:r>
          </w:p>
        </w:tc>
      </w:tr>
      <w:tr w:rsidR="00095291" w:rsidRPr="00043AF4" w14:paraId="2823FD00" w14:textId="77777777" w:rsidTr="009F52B5">
        <w:trPr>
          <w:trHeight w:val="162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BF60" w14:textId="77777777" w:rsidR="00095291" w:rsidRPr="00043AF4" w:rsidRDefault="00095291" w:rsidP="009F52B5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b/>
              </w:rPr>
            </w:pPr>
            <w:r w:rsidRPr="00043AF4">
              <w:rPr>
                <w:rFonts w:eastAsia="Arial"/>
                <w:lang w:val="en-US"/>
              </w:rPr>
              <w:t>Name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BA03" w14:textId="77777777" w:rsidR="00095291" w:rsidRPr="00043AF4" w:rsidRDefault="00095291" w:rsidP="009F52B5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F3E9" w14:textId="77777777" w:rsidR="00095291" w:rsidRPr="00043AF4" w:rsidRDefault="00095291" w:rsidP="009F52B5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b/>
              </w:rPr>
            </w:pPr>
            <w:r w:rsidRPr="00043AF4">
              <w:rPr>
                <w:rFonts w:eastAsia="Arial"/>
                <w:lang w:val="en-US"/>
              </w:rPr>
              <w:t>Name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3FE00" w14:textId="77777777" w:rsidR="00095291" w:rsidRPr="00043AF4" w:rsidRDefault="00095291" w:rsidP="009F52B5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b/>
              </w:rPr>
            </w:pPr>
          </w:p>
        </w:tc>
      </w:tr>
      <w:tr w:rsidR="00095291" w:rsidRPr="00043AF4" w14:paraId="4791CB8D" w14:textId="77777777" w:rsidTr="009F52B5">
        <w:trPr>
          <w:trHeight w:val="195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A8EB" w14:textId="77777777" w:rsidR="00095291" w:rsidRPr="00043AF4" w:rsidRDefault="00095291" w:rsidP="009F52B5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b/>
              </w:rPr>
            </w:pPr>
            <w:r w:rsidRPr="00043AF4">
              <w:rPr>
                <w:rFonts w:eastAsia="Arial"/>
                <w:lang w:val="en-US"/>
              </w:rPr>
              <w:t>Daytime Contact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F087" w14:textId="77777777" w:rsidR="00095291" w:rsidRPr="00043AF4" w:rsidRDefault="00095291" w:rsidP="009F52B5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2484" w14:textId="77777777" w:rsidR="00095291" w:rsidRPr="00043AF4" w:rsidRDefault="00095291" w:rsidP="009F52B5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b/>
              </w:rPr>
            </w:pPr>
            <w:r w:rsidRPr="00043AF4">
              <w:rPr>
                <w:rFonts w:eastAsia="Arial"/>
                <w:lang w:val="en-US"/>
              </w:rPr>
              <w:t>Daytime Contact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A9BA4" w14:textId="77777777" w:rsidR="00095291" w:rsidRPr="00043AF4" w:rsidRDefault="00095291" w:rsidP="009F52B5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b/>
              </w:rPr>
            </w:pPr>
          </w:p>
        </w:tc>
      </w:tr>
      <w:tr w:rsidR="00095291" w:rsidRPr="00043AF4" w14:paraId="08B19AB0" w14:textId="77777777" w:rsidTr="009F52B5">
        <w:trPr>
          <w:trHeight w:val="147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CC7F" w14:textId="77777777" w:rsidR="00095291" w:rsidRPr="00043AF4" w:rsidRDefault="00095291" w:rsidP="009F52B5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b/>
              </w:rPr>
            </w:pPr>
            <w:r w:rsidRPr="00043AF4">
              <w:rPr>
                <w:rFonts w:eastAsia="Arial"/>
                <w:lang w:val="en-US"/>
              </w:rPr>
              <w:t>After hours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E9AB" w14:textId="77777777" w:rsidR="00095291" w:rsidRPr="00043AF4" w:rsidRDefault="00095291" w:rsidP="009F52B5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3489" w14:textId="77777777" w:rsidR="00095291" w:rsidRPr="00043AF4" w:rsidRDefault="00095291" w:rsidP="009F52B5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b/>
              </w:rPr>
            </w:pPr>
            <w:r w:rsidRPr="00043AF4">
              <w:rPr>
                <w:rFonts w:eastAsia="Arial"/>
                <w:lang w:val="en-US"/>
              </w:rPr>
              <w:t>After hours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46FCB" w14:textId="77777777" w:rsidR="00095291" w:rsidRPr="00043AF4" w:rsidRDefault="00095291" w:rsidP="009F52B5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b/>
              </w:rPr>
            </w:pPr>
          </w:p>
        </w:tc>
      </w:tr>
      <w:tr w:rsidR="00095291" w:rsidRPr="00043AF4" w14:paraId="0CF7B141" w14:textId="77777777" w:rsidTr="009F52B5">
        <w:trPr>
          <w:trHeight w:val="210"/>
        </w:trPr>
        <w:tc>
          <w:tcPr>
            <w:tcW w:w="1785" w:type="dxa"/>
            <w:tcBorders>
              <w:top w:val="single" w:sz="4" w:space="0" w:color="auto"/>
              <w:right w:val="single" w:sz="4" w:space="0" w:color="auto"/>
            </w:tcBorders>
          </w:tcPr>
          <w:p w14:paraId="2088008C" w14:textId="77777777" w:rsidR="00095291" w:rsidRPr="00043AF4" w:rsidRDefault="00095291" w:rsidP="009F52B5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b/>
              </w:rPr>
            </w:pPr>
            <w:r w:rsidRPr="00043AF4">
              <w:rPr>
                <w:rFonts w:eastAsia="Arial"/>
                <w:lang w:val="en-US"/>
              </w:rPr>
              <w:t>Mobile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9AD97" w14:textId="77777777" w:rsidR="00095291" w:rsidRPr="00043AF4" w:rsidRDefault="00095291" w:rsidP="009F52B5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52C35" w14:textId="77777777" w:rsidR="00095291" w:rsidRPr="00043AF4" w:rsidRDefault="00095291" w:rsidP="009F52B5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b/>
              </w:rPr>
            </w:pPr>
            <w:r w:rsidRPr="00043AF4">
              <w:rPr>
                <w:rFonts w:eastAsia="Arial"/>
                <w:lang w:val="en-US"/>
              </w:rPr>
              <w:t>Mobile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</w:tcPr>
          <w:p w14:paraId="550DC97D" w14:textId="77777777" w:rsidR="00095291" w:rsidRPr="00043AF4" w:rsidRDefault="00095291" w:rsidP="009F52B5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b/>
              </w:rPr>
            </w:pPr>
          </w:p>
        </w:tc>
      </w:tr>
      <w:tr w:rsidR="00095291" w:rsidRPr="00043AF4" w14:paraId="1EC96D1A" w14:textId="77777777" w:rsidTr="009F52B5">
        <w:trPr>
          <w:trHeight w:val="537"/>
        </w:trPr>
        <w:tc>
          <w:tcPr>
            <w:tcW w:w="3393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1557D339" w14:textId="77777777" w:rsidR="00095291" w:rsidRPr="00043AF4" w:rsidRDefault="00095291" w:rsidP="009F52B5">
            <w:pPr>
              <w:pStyle w:val="TableParagraph"/>
              <w:ind w:left="163"/>
            </w:pPr>
            <w:r w:rsidRPr="00043AF4">
              <w:t xml:space="preserve">I consent to </w:t>
            </w:r>
          </w:p>
        </w:tc>
        <w:tc>
          <w:tcPr>
            <w:tcW w:w="6672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654EE58E" w14:textId="77777777" w:rsidR="00095291" w:rsidRPr="00043AF4" w:rsidRDefault="00095291" w:rsidP="009F52B5">
            <w:pPr>
              <w:pStyle w:val="TableParagraph"/>
              <w:ind w:left="163"/>
            </w:pPr>
            <w:r w:rsidRPr="00043AF4">
              <w:rPr>
                <w:i/>
              </w:rPr>
              <w:t>(Your child’s name)</w:t>
            </w:r>
          </w:p>
        </w:tc>
      </w:tr>
      <w:tr w:rsidR="00095291" w:rsidRPr="00043AF4" w14:paraId="5A7787EA" w14:textId="77777777" w:rsidTr="009F52B5">
        <w:trPr>
          <w:trHeight w:val="550"/>
        </w:trPr>
        <w:tc>
          <w:tcPr>
            <w:tcW w:w="3393" w:type="dxa"/>
            <w:gridSpan w:val="2"/>
            <w:tcBorders>
              <w:top w:val="single" w:sz="4" w:space="0" w:color="auto"/>
            </w:tcBorders>
          </w:tcPr>
          <w:p w14:paraId="306B433B" w14:textId="77777777" w:rsidR="00095291" w:rsidRPr="00043AF4" w:rsidRDefault="00095291" w:rsidP="009F52B5">
            <w:pPr>
              <w:pStyle w:val="TableParagraph"/>
              <w:ind w:left="163"/>
            </w:pPr>
            <w:r w:rsidRPr="00043AF4">
              <w:t>participating in an excursion to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</w:tcBorders>
          </w:tcPr>
          <w:p w14:paraId="1DFEFE89" w14:textId="77777777" w:rsidR="00095291" w:rsidRPr="00043AF4" w:rsidRDefault="00095291" w:rsidP="009F52B5">
            <w:pPr>
              <w:pStyle w:val="TableParagraph"/>
              <w:ind w:left="163"/>
            </w:pPr>
          </w:p>
        </w:tc>
      </w:tr>
      <w:tr w:rsidR="00095291" w:rsidRPr="00043AF4" w14:paraId="17F0DBE1" w14:textId="77777777" w:rsidTr="009F52B5">
        <w:trPr>
          <w:trHeight w:val="573"/>
        </w:trPr>
        <w:tc>
          <w:tcPr>
            <w:tcW w:w="3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A5F40D" w14:textId="77777777" w:rsidR="00095291" w:rsidRPr="00043AF4" w:rsidRDefault="00095291" w:rsidP="009F52B5">
            <w:pPr>
              <w:pStyle w:val="TableParagraph"/>
              <w:ind w:left="163"/>
              <w:rPr>
                <w:i/>
              </w:rPr>
            </w:pPr>
            <w:r w:rsidRPr="00043AF4">
              <w:t xml:space="preserve">on </w:t>
            </w:r>
            <w:r w:rsidRPr="00043AF4">
              <w:rPr>
                <w:i/>
              </w:rPr>
              <w:t>(Date)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905A9C" w14:textId="77777777" w:rsidR="00095291" w:rsidRPr="00043AF4" w:rsidRDefault="00095291" w:rsidP="009F52B5">
            <w:pPr>
              <w:pStyle w:val="TableParagraph"/>
              <w:ind w:left="163"/>
            </w:pPr>
          </w:p>
        </w:tc>
      </w:tr>
      <w:tr w:rsidR="00095291" w:rsidRPr="00043AF4" w14:paraId="3E73A525" w14:textId="77777777" w:rsidTr="009F52B5">
        <w:trPr>
          <w:trHeight w:val="553"/>
        </w:trPr>
        <w:tc>
          <w:tcPr>
            <w:tcW w:w="3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300BFA" w14:textId="77777777" w:rsidR="00095291" w:rsidRPr="00043AF4" w:rsidRDefault="00095291" w:rsidP="009F52B5">
            <w:pPr>
              <w:pStyle w:val="TableParagraph"/>
              <w:ind w:left="163"/>
            </w:pPr>
            <w:r w:rsidRPr="00043AF4">
              <w:t>Signed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482300" w14:textId="77777777" w:rsidR="00095291" w:rsidRPr="00043AF4" w:rsidRDefault="00095291" w:rsidP="009F52B5">
            <w:pPr>
              <w:pStyle w:val="TableParagraph"/>
              <w:ind w:left="163"/>
            </w:pPr>
          </w:p>
        </w:tc>
      </w:tr>
      <w:tr w:rsidR="00095291" w:rsidRPr="00043AF4" w14:paraId="4A94EEC0" w14:textId="77777777" w:rsidTr="009F52B5">
        <w:trPr>
          <w:trHeight w:val="546"/>
        </w:trPr>
        <w:tc>
          <w:tcPr>
            <w:tcW w:w="3393" w:type="dxa"/>
            <w:gridSpan w:val="2"/>
            <w:tcBorders>
              <w:top w:val="single" w:sz="4" w:space="0" w:color="auto"/>
            </w:tcBorders>
          </w:tcPr>
          <w:p w14:paraId="759356BA" w14:textId="77777777" w:rsidR="00095291" w:rsidRPr="00043AF4" w:rsidRDefault="00095291" w:rsidP="009F52B5">
            <w:pPr>
              <w:pStyle w:val="TableParagraph"/>
              <w:ind w:left="163"/>
            </w:pPr>
            <w:r w:rsidRPr="00043AF4">
              <w:t>Date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</w:tcBorders>
          </w:tcPr>
          <w:p w14:paraId="3073190E" w14:textId="77777777" w:rsidR="00095291" w:rsidRPr="00043AF4" w:rsidRDefault="00095291" w:rsidP="009F52B5">
            <w:pPr>
              <w:pStyle w:val="TableParagraph"/>
              <w:ind w:left="163"/>
            </w:pPr>
          </w:p>
        </w:tc>
      </w:tr>
    </w:tbl>
    <w:p w14:paraId="4E980C39" w14:textId="77777777" w:rsidR="008912FB" w:rsidRDefault="008912FB" w:rsidP="00F95803"/>
    <w:sectPr w:rsidR="008912FB" w:rsidSect="00F95803">
      <w:pgSz w:w="11906" w:h="16838"/>
      <w:pgMar w:top="127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26589"/>
    <w:multiLevelType w:val="multilevel"/>
    <w:tmpl w:val="68AA986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8895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91"/>
    <w:rsid w:val="00095291"/>
    <w:rsid w:val="000A4711"/>
    <w:rsid w:val="000B07C4"/>
    <w:rsid w:val="00376585"/>
    <w:rsid w:val="008912FB"/>
    <w:rsid w:val="00B03C4E"/>
    <w:rsid w:val="00F9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5471A"/>
  <w15:chartTrackingRefBased/>
  <w15:docId w15:val="{AC15040B-3E39-48C2-8E94-78968C47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291"/>
    <w:pPr>
      <w:spacing w:after="200" w:line="276" w:lineRule="auto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1"/>
    <w:qFormat/>
    <w:rsid w:val="00095291"/>
    <w:pPr>
      <w:widowControl w:val="0"/>
      <w:numPr>
        <w:numId w:val="1"/>
      </w:numPr>
      <w:autoSpaceDE w:val="0"/>
      <w:autoSpaceDN w:val="0"/>
      <w:spacing w:before="270" w:after="0" w:line="240" w:lineRule="auto"/>
      <w:outlineLvl w:val="0"/>
    </w:pPr>
    <w:rPr>
      <w:rFonts w:eastAsia="Trebuchet MS" w:cs="Trebuchet MS"/>
      <w:b/>
      <w:sz w:val="24"/>
      <w:szCs w:val="2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095291"/>
    <w:pPr>
      <w:widowControl w:val="0"/>
      <w:numPr>
        <w:ilvl w:val="1"/>
        <w:numId w:val="1"/>
      </w:numPr>
      <w:autoSpaceDE w:val="0"/>
      <w:autoSpaceDN w:val="0"/>
      <w:spacing w:after="0" w:line="240" w:lineRule="auto"/>
      <w:outlineLvl w:val="1"/>
    </w:pPr>
    <w:rPr>
      <w:rFonts w:eastAsia="Trebuchet MS" w:cs="Trebuchet MS"/>
      <w:bCs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5291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529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9529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9529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9529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529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9529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95291"/>
    <w:rPr>
      <w:rFonts w:ascii="Arial" w:eastAsia="Trebuchet MS" w:hAnsi="Arial" w:cs="Trebuchet MS"/>
      <w:b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095291"/>
    <w:rPr>
      <w:rFonts w:ascii="Arial" w:eastAsia="Trebuchet MS" w:hAnsi="Arial" w:cs="Trebuchet MS"/>
      <w:bCs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9529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9529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9529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9529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952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952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952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95291"/>
    <w:pPr>
      <w:widowControl w:val="0"/>
      <w:autoSpaceDE w:val="0"/>
      <w:autoSpaceDN w:val="0"/>
      <w:spacing w:after="0" w:line="240" w:lineRule="auto"/>
      <w:ind w:left="102"/>
    </w:pPr>
    <w:rPr>
      <w:rFonts w:eastAsia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1107</Characters>
  <Application>Microsoft Office Word</Application>
  <DocSecurity>0</DocSecurity>
  <Lines>63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Ann [Policy &amp; Program Governance]</dc:creator>
  <cp:keywords/>
  <dc:description/>
  <cp:lastModifiedBy>TRUONG Ai-Ling [Risk and Assurance]</cp:lastModifiedBy>
  <cp:revision>6</cp:revision>
  <dcterms:created xsi:type="dcterms:W3CDTF">2020-02-13T06:14:00Z</dcterms:created>
  <dcterms:modified xsi:type="dcterms:W3CDTF">2023-10-16T09:43:00Z</dcterms:modified>
</cp:coreProperties>
</file>