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49DF" w14:textId="4D423046" w:rsidR="00EB247D" w:rsidRPr="00590DE4" w:rsidRDefault="00EB247D" w:rsidP="00EB247D">
      <w:pPr>
        <w:pStyle w:val="Title"/>
        <w:rPr>
          <w:sz w:val="44"/>
          <w:szCs w:val="44"/>
        </w:rPr>
      </w:pPr>
      <w:bookmarkStart w:id="0" w:name="_Hlk103166844"/>
      <w:r w:rsidRPr="00590DE4">
        <w:rPr>
          <w:sz w:val="44"/>
          <w:szCs w:val="44"/>
        </w:rPr>
        <w:t>2026</w:t>
      </w:r>
      <w:r w:rsidRPr="00590DE4">
        <w:rPr>
          <w:sz w:val="44"/>
          <w:szCs w:val="44"/>
        </w:rPr>
        <w:t>年</w:t>
      </w:r>
      <w:r w:rsidRPr="00590DE4">
        <w:rPr>
          <w:sz w:val="44"/>
          <w:szCs w:val="44"/>
        </w:rPr>
        <w:t>4</w:t>
      </w:r>
      <w:r w:rsidRPr="00590DE4">
        <w:rPr>
          <w:sz w:val="44"/>
          <w:szCs w:val="44"/>
        </w:rPr>
        <w:t>月份和</w:t>
      </w:r>
      <w:r w:rsidRPr="00590DE4">
        <w:rPr>
          <w:sz w:val="44"/>
          <w:szCs w:val="44"/>
        </w:rPr>
        <w:t>7</w:t>
      </w:r>
      <w:r w:rsidRPr="00590DE4">
        <w:rPr>
          <w:sz w:val="44"/>
          <w:szCs w:val="44"/>
        </w:rPr>
        <w:t>月份的</w:t>
      </w:r>
      <w:proofErr w:type="spellStart"/>
      <w:r w:rsidRPr="00590DE4">
        <w:rPr>
          <w:sz w:val="44"/>
          <w:szCs w:val="44"/>
        </w:rPr>
        <w:t>VacSwim</w:t>
      </w:r>
      <w:proofErr w:type="spellEnd"/>
      <w:r w:rsidRPr="00590DE4">
        <w:rPr>
          <w:sz w:val="44"/>
          <w:szCs w:val="44"/>
        </w:rPr>
        <w:t>游泳课</w:t>
      </w:r>
    </w:p>
    <w:p w14:paraId="10C5D026" w14:textId="77777777" w:rsidR="00EB247D" w:rsidRPr="00590DE4" w:rsidRDefault="00EB247D" w:rsidP="00EB247D">
      <w:pPr>
        <w:pStyle w:val="Title"/>
        <w:tabs>
          <w:tab w:val="left" w:pos="2550"/>
        </w:tabs>
        <w:rPr>
          <w:rStyle w:val="DocumentSubtitle"/>
          <w:sz w:val="32"/>
          <w:szCs w:val="32"/>
        </w:rPr>
      </w:pPr>
      <w:r w:rsidRPr="00590DE4">
        <w:rPr>
          <w:rStyle w:val="DocumentSubtitle"/>
          <w:sz w:val="32"/>
          <w:szCs w:val="32"/>
        </w:rPr>
        <w:t>资料单</w:t>
      </w:r>
    </w:p>
    <w:bookmarkEnd w:id="0"/>
    <w:p w14:paraId="0145670B" w14:textId="6159490F" w:rsidR="00145364" w:rsidRPr="00590DE4" w:rsidRDefault="00C2774A" w:rsidP="0035542D">
      <w:pPr>
        <w:rPr>
          <w:sz w:val="20"/>
          <w:szCs w:val="18"/>
        </w:rPr>
      </w:pPr>
      <w:r w:rsidRPr="00590DE4">
        <w:rPr>
          <w:sz w:val="20"/>
          <w:szCs w:val="18"/>
        </w:rPr>
        <w:t>为了帮助我们确定让您孩子学游泳的最好方法，我们准备在4月和7月学校放假期间额外试办</w:t>
      </w:r>
      <w:proofErr w:type="spellStart"/>
      <w:r w:rsidRPr="00590DE4">
        <w:rPr>
          <w:sz w:val="20"/>
          <w:szCs w:val="18"/>
        </w:rPr>
        <w:t>VacSwim</w:t>
      </w:r>
      <w:proofErr w:type="spellEnd"/>
      <w:r w:rsidRPr="00590DE4">
        <w:rPr>
          <w:sz w:val="20"/>
          <w:szCs w:val="18"/>
        </w:rPr>
        <w:t>游泳课。 这能帮助我们了解如何方便本地家庭参与，同时享受较温和的天气。</w:t>
      </w:r>
    </w:p>
    <w:p w14:paraId="678B93BC" w14:textId="77777777" w:rsidR="00145364" w:rsidRPr="00590DE4" w:rsidRDefault="00145364" w:rsidP="00145364">
      <w:pPr>
        <w:rPr>
          <w:sz w:val="20"/>
          <w:szCs w:val="18"/>
        </w:rPr>
      </w:pPr>
    </w:p>
    <w:p w14:paraId="5E8ECF8F" w14:textId="3954ACFA" w:rsidR="00145364" w:rsidRPr="00590DE4" w:rsidRDefault="00145364" w:rsidP="00145364">
      <w:pPr>
        <w:rPr>
          <w:sz w:val="20"/>
          <w:szCs w:val="18"/>
        </w:rPr>
      </w:pPr>
      <w:r w:rsidRPr="00590DE4">
        <w:rPr>
          <w:sz w:val="20"/>
          <w:szCs w:val="18"/>
        </w:rPr>
        <w:t>在Derby和Wickham试办游泳课是额外提供的服务，旨在提供更多灵活性。请注意，这是对我们常规时间表的补充，不替代10月份或夏季的游泳课，这些游泳课照常进行。</w:t>
      </w:r>
    </w:p>
    <w:p w14:paraId="2A60CE09" w14:textId="01F91EA3" w:rsidR="003450B2" w:rsidRPr="00590DE4" w:rsidRDefault="006B3F8C" w:rsidP="002F5E21">
      <w:pPr>
        <w:pStyle w:val="Heading1"/>
        <w:rPr>
          <w:sz w:val="24"/>
          <w:szCs w:val="24"/>
        </w:rPr>
      </w:pPr>
      <w:r w:rsidRPr="00590DE4">
        <w:rPr>
          <w:sz w:val="24"/>
          <w:szCs w:val="24"/>
        </w:rPr>
        <w:t>如何报名？</w:t>
      </w:r>
    </w:p>
    <w:p w14:paraId="137DABE2" w14:textId="2900AB66" w:rsidR="004B5C04" w:rsidRPr="00590DE4" w:rsidRDefault="004B5C04" w:rsidP="004B5C04">
      <w:pPr>
        <w:rPr>
          <w:sz w:val="20"/>
          <w:szCs w:val="18"/>
        </w:rPr>
      </w:pPr>
      <w:hyperlink r:id="rId10" w:history="1">
        <w:r w:rsidRPr="00590DE4">
          <w:rPr>
            <w:rStyle w:val="Hyperlink"/>
            <w:sz w:val="20"/>
            <w:szCs w:val="18"/>
          </w:rPr>
          <w:t>上我们网站</w:t>
        </w:r>
      </w:hyperlink>
      <w:r w:rsidRPr="00590DE4">
        <w:rPr>
          <w:sz w:val="20"/>
          <w:szCs w:val="18"/>
        </w:rPr>
        <w:t>报名是最简单的方法。您也可以下载报名表，填写、打印后，在报名截止日之前寄到：</w:t>
      </w:r>
    </w:p>
    <w:p w14:paraId="5737B299" w14:textId="77777777" w:rsidR="004B5C04" w:rsidRPr="00590DE4" w:rsidRDefault="004B5C04" w:rsidP="004B5C04">
      <w:pPr>
        <w:rPr>
          <w:sz w:val="20"/>
          <w:szCs w:val="18"/>
        </w:rPr>
      </w:pPr>
    </w:p>
    <w:p w14:paraId="0ECB8BF3" w14:textId="77777777" w:rsidR="004B5C04" w:rsidRPr="00590DE4" w:rsidRDefault="004B5C04" w:rsidP="004B5C04">
      <w:pPr>
        <w:rPr>
          <w:sz w:val="20"/>
          <w:szCs w:val="18"/>
        </w:rPr>
      </w:pPr>
      <w:proofErr w:type="spellStart"/>
      <w:r w:rsidRPr="00590DE4">
        <w:rPr>
          <w:sz w:val="20"/>
          <w:szCs w:val="18"/>
        </w:rPr>
        <w:t>VacSwim</w:t>
      </w:r>
      <w:proofErr w:type="spellEnd"/>
    </w:p>
    <w:p w14:paraId="31C4A020" w14:textId="77777777" w:rsidR="004B5C04" w:rsidRPr="00590DE4" w:rsidRDefault="004B5C04" w:rsidP="004B5C04">
      <w:pPr>
        <w:rPr>
          <w:sz w:val="20"/>
          <w:szCs w:val="18"/>
        </w:rPr>
      </w:pPr>
      <w:r w:rsidRPr="00590DE4">
        <w:rPr>
          <w:sz w:val="20"/>
          <w:szCs w:val="18"/>
        </w:rPr>
        <w:t>Department of Education</w:t>
      </w:r>
    </w:p>
    <w:p w14:paraId="5F3FC3F7" w14:textId="77777777" w:rsidR="004B5C04" w:rsidRPr="00590DE4" w:rsidRDefault="004B5C04" w:rsidP="004B5C04">
      <w:pPr>
        <w:rPr>
          <w:sz w:val="20"/>
          <w:szCs w:val="18"/>
        </w:rPr>
      </w:pPr>
      <w:r w:rsidRPr="00590DE4">
        <w:rPr>
          <w:sz w:val="20"/>
          <w:szCs w:val="18"/>
        </w:rPr>
        <w:t>Statewide Services Centre</w:t>
      </w:r>
    </w:p>
    <w:p w14:paraId="2C4DBA7E" w14:textId="77777777" w:rsidR="004B5C04" w:rsidRPr="00590DE4" w:rsidRDefault="004B5C04" w:rsidP="004B5C04">
      <w:pPr>
        <w:rPr>
          <w:sz w:val="20"/>
          <w:szCs w:val="18"/>
        </w:rPr>
      </w:pPr>
      <w:r w:rsidRPr="00590DE4">
        <w:rPr>
          <w:sz w:val="20"/>
          <w:szCs w:val="18"/>
        </w:rPr>
        <w:t>33 Giles Avenue</w:t>
      </w:r>
    </w:p>
    <w:p w14:paraId="3CF82C7F" w14:textId="77777777" w:rsidR="004B5C04" w:rsidRPr="00590DE4" w:rsidRDefault="004B5C04" w:rsidP="004B5C04">
      <w:pPr>
        <w:rPr>
          <w:sz w:val="20"/>
          <w:szCs w:val="18"/>
        </w:rPr>
      </w:pPr>
      <w:r w:rsidRPr="00590DE4">
        <w:rPr>
          <w:sz w:val="20"/>
          <w:szCs w:val="18"/>
        </w:rPr>
        <w:t>Padbury WA 6025</w:t>
      </w:r>
    </w:p>
    <w:p w14:paraId="23FDE275" w14:textId="77777777" w:rsidR="00445BBA" w:rsidRPr="00590DE4" w:rsidRDefault="00445BBA" w:rsidP="00445BBA">
      <w:pPr>
        <w:pStyle w:val="Heading1"/>
        <w:rPr>
          <w:sz w:val="24"/>
          <w:szCs w:val="24"/>
        </w:rPr>
      </w:pPr>
      <w:r w:rsidRPr="00590DE4">
        <w:rPr>
          <w:sz w:val="24"/>
          <w:szCs w:val="24"/>
        </w:rPr>
        <w:t>游泳课和时间</w:t>
      </w:r>
    </w:p>
    <w:tbl>
      <w:tblPr>
        <w:tblStyle w:val="DOETable1"/>
        <w:tblW w:w="9351" w:type="dxa"/>
        <w:tblLook w:val="04A0" w:firstRow="1" w:lastRow="0" w:firstColumn="1" w:lastColumn="0" w:noHBand="0" w:noVBand="1"/>
      </w:tblPr>
      <w:tblGrid>
        <w:gridCol w:w="1252"/>
        <w:gridCol w:w="2571"/>
        <w:gridCol w:w="1325"/>
        <w:gridCol w:w="975"/>
        <w:gridCol w:w="1485"/>
        <w:gridCol w:w="1743"/>
      </w:tblGrid>
      <w:tr w:rsidR="00445BBA" w:rsidRPr="00590DE4" w14:paraId="18CC8C19" w14:textId="77777777" w:rsidTr="007A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DE56C75" w14:textId="77777777" w:rsidR="00445BBA" w:rsidRPr="00590DE4" w:rsidRDefault="00445BBA" w:rsidP="007A167F">
            <w:pPr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游泳课</w:t>
            </w:r>
          </w:p>
        </w:tc>
        <w:tc>
          <w:tcPr>
            <w:tcW w:w="2571" w:type="dxa"/>
            <w:hideMark/>
          </w:tcPr>
          <w:p w14:paraId="457EA90F" w14:textId="77777777" w:rsidR="00445BBA" w:rsidRPr="00590DE4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日期</w:t>
            </w:r>
          </w:p>
        </w:tc>
        <w:tc>
          <w:tcPr>
            <w:tcW w:w="1325" w:type="dxa"/>
          </w:tcPr>
          <w:p w14:paraId="27287526" w14:textId="77777777" w:rsidR="00445BBA" w:rsidRPr="00590DE4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课时</w:t>
            </w:r>
          </w:p>
        </w:tc>
        <w:tc>
          <w:tcPr>
            <w:tcW w:w="975" w:type="dxa"/>
          </w:tcPr>
          <w:p w14:paraId="5622FE55" w14:textId="77777777" w:rsidR="00445BBA" w:rsidRPr="00590DE4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一人</w:t>
            </w:r>
          </w:p>
        </w:tc>
        <w:tc>
          <w:tcPr>
            <w:tcW w:w="1485" w:type="dxa"/>
          </w:tcPr>
          <w:p w14:paraId="1783E051" w14:textId="77777777" w:rsidR="00445BBA" w:rsidRPr="00590DE4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家庭</w:t>
            </w:r>
          </w:p>
        </w:tc>
        <w:tc>
          <w:tcPr>
            <w:tcW w:w="1743" w:type="dxa"/>
          </w:tcPr>
          <w:p w14:paraId="39414A4F" w14:textId="77777777" w:rsidR="00445BBA" w:rsidRPr="00590DE4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报名截止日期</w:t>
            </w:r>
          </w:p>
        </w:tc>
      </w:tr>
      <w:tr w:rsidR="00445BBA" w:rsidRPr="00590DE4" w14:paraId="32506895" w14:textId="77777777" w:rsidTr="007A167F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7A2754EC" w14:textId="77777777" w:rsidR="00445BBA" w:rsidRPr="00590DE4" w:rsidRDefault="00445BBA" w:rsidP="007A167F">
            <w:pPr>
              <w:rPr>
                <w:b w:val="0"/>
                <w:bCs w:val="0"/>
                <w:sz w:val="20"/>
                <w:szCs w:val="18"/>
              </w:rPr>
            </w:pPr>
            <w:r w:rsidRPr="00590DE4">
              <w:rPr>
                <w:b w:val="0"/>
                <w:sz w:val="20"/>
                <w:szCs w:val="18"/>
              </w:rPr>
              <w:t>4月份游泳课</w:t>
            </w:r>
          </w:p>
        </w:tc>
        <w:tc>
          <w:tcPr>
            <w:tcW w:w="2571" w:type="dxa"/>
            <w:hideMark/>
          </w:tcPr>
          <w:p w14:paraId="51F1EAA1" w14:textId="77777777" w:rsidR="00445BBA" w:rsidRPr="00590DE4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2026年4月7日星期二到4月16日星期四</w:t>
            </w:r>
          </w:p>
        </w:tc>
        <w:tc>
          <w:tcPr>
            <w:tcW w:w="1325" w:type="dxa"/>
          </w:tcPr>
          <w:p w14:paraId="48C2F6EF" w14:textId="77777777" w:rsidR="00445BBA" w:rsidRPr="00590DE4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45分钟</w:t>
            </w:r>
          </w:p>
        </w:tc>
        <w:tc>
          <w:tcPr>
            <w:tcW w:w="975" w:type="dxa"/>
          </w:tcPr>
          <w:p w14:paraId="7A87FD7F" w14:textId="77777777" w:rsidR="00445BBA" w:rsidRPr="00590DE4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$32.00</w:t>
            </w:r>
          </w:p>
        </w:tc>
        <w:tc>
          <w:tcPr>
            <w:tcW w:w="1485" w:type="dxa"/>
          </w:tcPr>
          <w:p w14:paraId="4E14E6B3" w14:textId="77777777" w:rsidR="00445BBA" w:rsidRPr="00590DE4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$85.50*</w:t>
            </w:r>
          </w:p>
        </w:tc>
        <w:tc>
          <w:tcPr>
            <w:tcW w:w="1743" w:type="dxa"/>
          </w:tcPr>
          <w:p w14:paraId="12E33AB8" w14:textId="653FDD63" w:rsidR="00445BBA" w:rsidRPr="00590DE4" w:rsidRDefault="004524F9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2026年3月15日星期天</w:t>
            </w:r>
          </w:p>
        </w:tc>
      </w:tr>
      <w:tr w:rsidR="00445BBA" w:rsidRPr="00590DE4" w14:paraId="31124E72" w14:textId="77777777" w:rsidTr="007A1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1C8D765" w14:textId="77777777" w:rsidR="00445BBA" w:rsidRPr="00590DE4" w:rsidRDefault="00445BBA" w:rsidP="007A167F">
            <w:pPr>
              <w:rPr>
                <w:b w:val="0"/>
                <w:bCs w:val="0"/>
                <w:sz w:val="20"/>
                <w:szCs w:val="18"/>
              </w:rPr>
            </w:pPr>
            <w:r w:rsidRPr="00590DE4">
              <w:rPr>
                <w:b w:val="0"/>
                <w:sz w:val="20"/>
                <w:szCs w:val="18"/>
              </w:rPr>
              <w:t>7月份游泳课</w:t>
            </w:r>
          </w:p>
        </w:tc>
        <w:tc>
          <w:tcPr>
            <w:tcW w:w="2571" w:type="dxa"/>
            <w:hideMark/>
          </w:tcPr>
          <w:p w14:paraId="20FC3188" w14:textId="77777777" w:rsidR="00445BBA" w:rsidRPr="00590DE4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2026年7月7日星期二到7月16日星期四</w:t>
            </w:r>
          </w:p>
        </w:tc>
        <w:tc>
          <w:tcPr>
            <w:tcW w:w="1325" w:type="dxa"/>
          </w:tcPr>
          <w:p w14:paraId="06050135" w14:textId="77777777" w:rsidR="00445BBA" w:rsidRPr="00590DE4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45分钟</w:t>
            </w:r>
          </w:p>
        </w:tc>
        <w:tc>
          <w:tcPr>
            <w:tcW w:w="975" w:type="dxa"/>
          </w:tcPr>
          <w:p w14:paraId="40ED0944" w14:textId="5E1D0517" w:rsidR="004524F9" w:rsidRPr="00590DE4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090BF6B8" w14:textId="4B3810E5" w:rsidR="00445BBA" w:rsidRPr="00590DE4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$32.00</w:t>
            </w:r>
          </w:p>
        </w:tc>
        <w:tc>
          <w:tcPr>
            <w:tcW w:w="1485" w:type="dxa"/>
          </w:tcPr>
          <w:p w14:paraId="2B04A79E" w14:textId="1A59334D" w:rsidR="00445BBA" w:rsidRPr="00590DE4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 xml:space="preserve"> $85.50</w:t>
            </w:r>
          </w:p>
        </w:tc>
        <w:tc>
          <w:tcPr>
            <w:tcW w:w="1743" w:type="dxa"/>
          </w:tcPr>
          <w:p w14:paraId="6C9F29C5" w14:textId="6B11D2AF" w:rsidR="00445BBA" w:rsidRPr="00590DE4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590DE4">
              <w:rPr>
                <w:sz w:val="20"/>
                <w:szCs w:val="18"/>
              </w:rPr>
              <w:t>2026年6月14日星期天</w:t>
            </w:r>
          </w:p>
        </w:tc>
      </w:tr>
    </w:tbl>
    <w:p w14:paraId="26584A33" w14:textId="77777777" w:rsidR="00445BBA" w:rsidRPr="00590DE4" w:rsidRDefault="00445BBA" w:rsidP="00445BBA">
      <w:pPr>
        <w:pStyle w:val="Notes"/>
        <w:rPr>
          <w:sz w:val="14"/>
          <w:szCs w:val="18"/>
        </w:rPr>
      </w:pPr>
      <w:r w:rsidRPr="00590DE4">
        <w:rPr>
          <w:sz w:val="14"/>
          <w:szCs w:val="18"/>
        </w:rPr>
        <w:t xml:space="preserve">*有优惠。不含泳池门票。 </w:t>
      </w:r>
    </w:p>
    <w:p w14:paraId="1F4380BB" w14:textId="71F0F873" w:rsidR="00E412B5" w:rsidRPr="00590DE4" w:rsidRDefault="00DB6BA6" w:rsidP="002F5E21">
      <w:pPr>
        <w:pStyle w:val="Heading1"/>
        <w:rPr>
          <w:sz w:val="24"/>
          <w:szCs w:val="24"/>
        </w:rPr>
      </w:pPr>
      <w:r w:rsidRPr="00590DE4">
        <w:rPr>
          <w:sz w:val="24"/>
          <w:szCs w:val="24"/>
        </w:rPr>
        <w:t>了解试办</w:t>
      </w:r>
      <w:proofErr w:type="spellStart"/>
      <w:r w:rsidRPr="00590DE4">
        <w:rPr>
          <w:sz w:val="24"/>
          <w:szCs w:val="24"/>
        </w:rPr>
        <w:t>VacSwim</w:t>
      </w:r>
      <w:proofErr w:type="spellEnd"/>
      <w:r w:rsidRPr="00590DE4">
        <w:rPr>
          <w:sz w:val="24"/>
          <w:szCs w:val="24"/>
        </w:rPr>
        <w:t>游泳课的详情</w:t>
      </w:r>
    </w:p>
    <w:p w14:paraId="21C69669" w14:textId="0D12A283" w:rsidR="00E412B5" w:rsidRPr="00590DE4" w:rsidRDefault="00DB6BA6" w:rsidP="00E412B5">
      <w:pPr>
        <w:rPr>
          <w:i/>
          <w:iCs/>
          <w:sz w:val="20"/>
          <w:szCs w:val="18"/>
        </w:rPr>
      </w:pPr>
      <w:r w:rsidRPr="00590DE4">
        <w:rPr>
          <w:sz w:val="20"/>
          <w:szCs w:val="18"/>
        </w:rPr>
        <w:t>访问我们的网站</w:t>
      </w:r>
      <w:hyperlink r:id="rId11" w:history="1">
        <w:r w:rsidRPr="00590DE4">
          <w:rPr>
            <w:rStyle w:val="Hyperlink"/>
            <w:sz w:val="20"/>
            <w:szCs w:val="18"/>
          </w:rPr>
          <w:t>education.wa.edu.au/vacswimtrial</w:t>
        </w:r>
      </w:hyperlink>
      <w:r w:rsidRPr="00590DE4">
        <w:rPr>
          <w:rStyle w:val="normaltextrun"/>
          <w:sz w:val="20"/>
          <w:szCs w:val="18"/>
        </w:rPr>
        <w:t>、</w:t>
      </w:r>
      <w:r w:rsidR="00504C08" w:rsidRPr="00590DE4">
        <w:rPr>
          <w:sz w:val="20"/>
          <w:szCs w:val="18"/>
        </w:rPr>
        <w:t>发电子邮件</w:t>
      </w:r>
      <w:hyperlink r:id="rId12" w:tgtFrame="_blank" w:history="1">
        <w:r w:rsidRPr="00590DE4">
          <w:rPr>
            <w:rStyle w:val="normaltextrun"/>
            <w:color w:val="0000FF"/>
            <w:sz w:val="20"/>
            <w:szCs w:val="18"/>
            <w:u w:val="single"/>
          </w:rPr>
          <w:t>vacswim@education.wa.edu.au</w:t>
        </w:r>
      </w:hyperlink>
      <w:r w:rsidRPr="00590DE4">
        <w:rPr>
          <w:rStyle w:val="normaltextrun"/>
          <w:sz w:val="20"/>
          <w:szCs w:val="18"/>
        </w:rPr>
        <w:t>或拨打</w:t>
      </w:r>
      <w:bookmarkStart w:id="1" w:name="_Hlk204952087"/>
      <w:r w:rsidRPr="00590DE4">
        <w:rPr>
          <w:rStyle w:val="normaltextrun"/>
          <w:sz w:val="20"/>
          <w:szCs w:val="18"/>
        </w:rPr>
        <w:t>9402 6412</w:t>
      </w:r>
      <w:bookmarkEnd w:id="1"/>
      <w:r w:rsidRPr="00590DE4">
        <w:rPr>
          <w:rStyle w:val="normaltextrun"/>
          <w:sz w:val="20"/>
          <w:szCs w:val="18"/>
        </w:rPr>
        <w:t>。</w:t>
      </w:r>
      <w:r w:rsidR="00504C08" w:rsidRPr="00590DE4">
        <w:rPr>
          <w:rStyle w:val="eop"/>
          <w:sz w:val="20"/>
        </w:rPr>
        <w:t> </w:t>
      </w:r>
    </w:p>
    <w:p w14:paraId="3AB64640" w14:textId="77777777" w:rsidR="00E412B5" w:rsidRPr="00590DE4" w:rsidRDefault="00E412B5" w:rsidP="00E412B5">
      <w:pPr>
        <w:rPr>
          <w:sz w:val="20"/>
          <w:szCs w:val="18"/>
        </w:rPr>
      </w:pPr>
    </w:p>
    <w:p w14:paraId="53C47519" w14:textId="56C4BE05" w:rsidR="008C45ED" w:rsidRPr="00590DE4" w:rsidRDefault="008C45ED" w:rsidP="00E412B5">
      <w:pPr>
        <w:rPr>
          <w:sz w:val="20"/>
          <w:szCs w:val="18"/>
        </w:rPr>
      </w:pPr>
    </w:p>
    <w:sectPr w:rsidR="008C45ED" w:rsidRPr="00590DE4" w:rsidSect="000A5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EE0" w14:textId="77777777" w:rsidR="00E943BE" w:rsidRDefault="00E943BE" w:rsidP="00127DAD">
      <w:r>
        <w:separator/>
      </w:r>
    </w:p>
  </w:endnote>
  <w:endnote w:type="continuationSeparator" w:id="0">
    <w:p w14:paraId="38369C8A" w14:textId="77777777" w:rsidR="00E943BE" w:rsidRDefault="00E943B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3501" w14:textId="77777777" w:rsidR="00D76848" w:rsidRDefault="00D76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AE81" w14:textId="60C348A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D26/0096650</w:t>
    </w:r>
  </w:p>
  <w:p w14:paraId="66B05BB5" w14:textId="1583C031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3872" behindDoc="1" locked="1" layoutInCell="1" allowOverlap="0" wp14:anchorId="60701363" wp14:editId="76D7947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D60" w14:textId="043CA103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D26/0096650</w:t>
    </w:r>
  </w:p>
  <w:p w14:paraId="2F0602E0" w14:textId="53DFD837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1824" behindDoc="1" locked="1" layoutInCell="1" allowOverlap="0" wp14:anchorId="05BC2E5A" wp14:editId="735FC5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B51D" w14:textId="77777777" w:rsidR="00E943BE" w:rsidRDefault="00E943BE" w:rsidP="00127DAD">
      <w:r>
        <w:separator/>
      </w:r>
    </w:p>
  </w:footnote>
  <w:footnote w:type="continuationSeparator" w:id="0">
    <w:p w14:paraId="3462CE6E" w14:textId="77777777" w:rsidR="00E943BE" w:rsidRDefault="00E943B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BAC7" w14:textId="42D81FA2" w:rsidR="00496629" w:rsidRDefault="004966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78425E11" wp14:editId="0C3553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520215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5D6B9" w14:textId="686B3A6A" w:rsidR="00496629" w:rsidRPr="00496629" w:rsidRDefault="00496629" w:rsidP="004966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966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25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0CE5D6B9" w14:textId="686B3A6A" w:rsidR="00496629" w:rsidRPr="00496629" w:rsidRDefault="00496629" w:rsidP="004966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9662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D57" w14:textId="555849E5" w:rsidR="00633068" w:rsidRDefault="004966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717BC05" wp14:editId="76AFFA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8465695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40C32" w14:textId="0C04D846" w:rsidR="00496629" w:rsidRPr="00496629" w:rsidRDefault="00496629" w:rsidP="004966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966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7BC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71740C32" w14:textId="0C04D846" w:rsidR="00496629" w:rsidRPr="00496629" w:rsidRDefault="00496629" w:rsidP="004966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9662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068">
      <w:rPr>
        <w:noProof/>
      </w:rPr>
      <w:drawing>
        <wp:anchor distT="0" distB="0" distL="114300" distR="114300" simplePos="0" relativeHeight="251656704" behindDoc="1" locked="0" layoutInCell="1" allowOverlap="1" wp14:anchorId="3AFA41E3" wp14:editId="07A701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DF53" w14:textId="645B539B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161BBEF" wp14:editId="1EA3600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33">
      <w:rPr>
        <w:noProof/>
      </w:rPr>
      <w:drawing>
        <wp:anchor distT="0" distB="0" distL="114300" distR="114300" simplePos="0" relativeHeight="251659776" behindDoc="1" locked="0" layoutInCell="1" allowOverlap="1" wp14:anchorId="6E1BA52C" wp14:editId="2C8EEE0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eastAsia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eastAsia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eastAsia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eastAsia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eastAsia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eastAsia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eastAsia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eastAsia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eastAsia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566181722">
    <w:abstractNumId w:val="13"/>
  </w:num>
  <w:num w:numId="2" w16cid:durableId="899436002">
    <w:abstractNumId w:val="9"/>
  </w:num>
  <w:num w:numId="3" w16cid:durableId="1821539658">
    <w:abstractNumId w:val="10"/>
  </w:num>
  <w:num w:numId="4" w16cid:durableId="1031690361">
    <w:abstractNumId w:val="12"/>
  </w:num>
  <w:num w:numId="5" w16cid:durableId="1199664303">
    <w:abstractNumId w:val="11"/>
  </w:num>
  <w:num w:numId="6" w16cid:durableId="718163855">
    <w:abstractNumId w:val="7"/>
  </w:num>
  <w:num w:numId="7" w16cid:durableId="398406770">
    <w:abstractNumId w:val="6"/>
  </w:num>
  <w:num w:numId="8" w16cid:durableId="1713963384">
    <w:abstractNumId w:val="5"/>
  </w:num>
  <w:num w:numId="9" w16cid:durableId="1924794727">
    <w:abstractNumId w:val="4"/>
  </w:num>
  <w:num w:numId="10" w16cid:durableId="673805804">
    <w:abstractNumId w:val="8"/>
  </w:num>
  <w:num w:numId="11" w16cid:durableId="1290552324">
    <w:abstractNumId w:val="3"/>
  </w:num>
  <w:num w:numId="12" w16cid:durableId="558789183">
    <w:abstractNumId w:val="2"/>
  </w:num>
  <w:num w:numId="13" w16cid:durableId="391008669">
    <w:abstractNumId w:val="1"/>
  </w:num>
  <w:num w:numId="14" w16cid:durableId="1765110731">
    <w:abstractNumId w:val="0"/>
  </w:num>
  <w:num w:numId="15" w16cid:durableId="318507679">
    <w:abstractNumId w:val="13"/>
  </w:num>
  <w:num w:numId="16" w16cid:durableId="1364211433">
    <w:abstractNumId w:val="9"/>
  </w:num>
  <w:num w:numId="17" w16cid:durableId="463810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48ED"/>
    <w:rsid w:val="000626CD"/>
    <w:rsid w:val="0007329C"/>
    <w:rsid w:val="00073C07"/>
    <w:rsid w:val="00076A30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45364"/>
    <w:rsid w:val="00146761"/>
    <w:rsid w:val="00151B7D"/>
    <w:rsid w:val="001614B7"/>
    <w:rsid w:val="0017483D"/>
    <w:rsid w:val="00177D2D"/>
    <w:rsid w:val="00185215"/>
    <w:rsid w:val="001D169E"/>
    <w:rsid w:val="001D4434"/>
    <w:rsid w:val="001E1668"/>
    <w:rsid w:val="001E1A3F"/>
    <w:rsid w:val="001E62CB"/>
    <w:rsid w:val="001F63E2"/>
    <w:rsid w:val="002210AE"/>
    <w:rsid w:val="0022544F"/>
    <w:rsid w:val="00237DA1"/>
    <w:rsid w:val="00250BF2"/>
    <w:rsid w:val="002715EE"/>
    <w:rsid w:val="002771D2"/>
    <w:rsid w:val="002964D2"/>
    <w:rsid w:val="00297C14"/>
    <w:rsid w:val="002B6F87"/>
    <w:rsid w:val="002D49E6"/>
    <w:rsid w:val="002E0306"/>
    <w:rsid w:val="002E3D4D"/>
    <w:rsid w:val="002F01CD"/>
    <w:rsid w:val="002F5E21"/>
    <w:rsid w:val="00303358"/>
    <w:rsid w:val="003152E0"/>
    <w:rsid w:val="00316604"/>
    <w:rsid w:val="0031727B"/>
    <w:rsid w:val="00323E33"/>
    <w:rsid w:val="00332B83"/>
    <w:rsid w:val="003403BB"/>
    <w:rsid w:val="003450B2"/>
    <w:rsid w:val="0035542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0148"/>
    <w:rsid w:val="003B56AB"/>
    <w:rsid w:val="003C3383"/>
    <w:rsid w:val="003C7215"/>
    <w:rsid w:val="003D173D"/>
    <w:rsid w:val="004103B9"/>
    <w:rsid w:val="00413F86"/>
    <w:rsid w:val="00414D84"/>
    <w:rsid w:val="0042142B"/>
    <w:rsid w:val="00424303"/>
    <w:rsid w:val="0042492C"/>
    <w:rsid w:val="00435A2D"/>
    <w:rsid w:val="00440775"/>
    <w:rsid w:val="0044231C"/>
    <w:rsid w:val="00442366"/>
    <w:rsid w:val="004457C7"/>
    <w:rsid w:val="00445BBA"/>
    <w:rsid w:val="004524F9"/>
    <w:rsid w:val="004661A2"/>
    <w:rsid w:val="00466E52"/>
    <w:rsid w:val="00496629"/>
    <w:rsid w:val="004A2133"/>
    <w:rsid w:val="004A57FA"/>
    <w:rsid w:val="004B06B1"/>
    <w:rsid w:val="004B58D6"/>
    <w:rsid w:val="004B5C04"/>
    <w:rsid w:val="004D0B2E"/>
    <w:rsid w:val="004D1C8A"/>
    <w:rsid w:val="0050052A"/>
    <w:rsid w:val="005045EA"/>
    <w:rsid w:val="00504C08"/>
    <w:rsid w:val="00515A95"/>
    <w:rsid w:val="0053343C"/>
    <w:rsid w:val="005423C9"/>
    <w:rsid w:val="00566FE9"/>
    <w:rsid w:val="005728CD"/>
    <w:rsid w:val="00590DE4"/>
    <w:rsid w:val="005A1925"/>
    <w:rsid w:val="005B118D"/>
    <w:rsid w:val="005B1E9D"/>
    <w:rsid w:val="005B2D97"/>
    <w:rsid w:val="005B4D7D"/>
    <w:rsid w:val="005D0F5C"/>
    <w:rsid w:val="005D1BBF"/>
    <w:rsid w:val="005E1145"/>
    <w:rsid w:val="005E1703"/>
    <w:rsid w:val="005F6575"/>
    <w:rsid w:val="0060579B"/>
    <w:rsid w:val="00620FC1"/>
    <w:rsid w:val="00625408"/>
    <w:rsid w:val="00633068"/>
    <w:rsid w:val="0064507D"/>
    <w:rsid w:val="0065350E"/>
    <w:rsid w:val="0066581B"/>
    <w:rsid w:val="0066616A"/>
    <w:rsid w:val="006723BD"/>
    <w:rsid w:val="0068098A"/>
    <w:rsid w:val="00694952"/>
    <w:rsid w:val="0069702A"/>
    <w:rsid w:val="006A1BE6"/>
    <w:rsid w:val="006A3C91"/>
    <w:rsid w:val="006B0679"/>
    <w:rsid w:val="006B214C"/>
    <w:rsid w:val="006B3F8C"/>
    <w:rsid w:val="006C3735"/>
    <w:rsid w:val="006D0BC0"/>
    <w:rsid w:val="006F639D"/>
    <w:rsid w:val="00711D2C"/>
    <w:rsid w:val="00715197"/>
    <w:rsid w:val="007343DF"/>
    <w:rsid w:val="007358C4"/>
    <w:rsid w:val="00737F24"/>
    <w:rsid w:val="00753103"/>
    <w:rsid w:val="00764DCF"/>
    <w:rsid w:val="007657C5"/>
    <w:rsid w:val="007761FB"/>
    <w:rsid w:val="00777DE5"/>
    <w:rsid w:val="00783AC6"/>
    <w:rsid w:val="00786BF1"/>
    <w:rsid w:val="007875ED"/>
    <w:rsid w:val="007A58C0"/>
    <w:rsid w:val="007A782B"/>
    <w:rsid w:val="007D78EF"/>
    <w:rsid w:val="007F30C7"/>
    <w:rsid w:val="00813666"/>
    <w:rsid w:val="008250E2"/>
    <w:rsid w:val="0083244A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A1F74"/>
    <w:rsid w:val="008A7361"/>
    <w:rsid w:val="008B02EB"/>
    <w:rsid w:val="008B16A4"/>
    <w:rsid w:val="008C0344"/>
    <w:rsid w:val="008C06C3"/>
    <w:rsid w:val="008C45ED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978AF"/>
    <w:rsid w:val="009A4059"/>
    <w:rsid w:val="009F1079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8682A"/>
    <w:rsid w:val="00AA38B0"/>
    <w:rsid w:val="00AA413D"/>
    <w:rsid w:val="00AC641B"/>
    <w:rsid w:val="00AE7FC7"/>
    <w:rsid w:val="00AF71AF"/>
    <w:rsid w:val="00B06BD2"/>
    <w:rsid w:val="00B143E6"/>
    <w:rsid w:val="00B174C0"/>
    <w:rsid w:val="00B17C7F"/>
    <w:rsid w:val="00B22046"/>
    <w:rsid w:val="00B25868"/>
    <w:rsid w:val="00B374A9"/>
    <w:rsid w:val="00B54143"/>
    <w:rsid w:val="00B544BA"/>
    <w:rsid w:val="00B56A6C"/>
    <w:rsid w:val="00B6170F"/>
    <w:rsid w:val="00B669D2"/>
    <w:rsid w:val="00B90E8D"/>
    <w:rsid w:val="00BA12A1"/>
    <w:rsid w:val="00BC6F45"/>
    <w:rsid w:val="00BD0B3B"/>
    <w:rsid w:val="00BE07A4"/>
    <w:rsid w:val="00C011D5"/>
    <w:rsid w:val="00C106E2"/>
    <w:rsid w:val="00C2774A"/>
    <w:rsid w:val="00C35606"/>
    <w:rsid w:val="00C35BA3"/>
    <w:rsid w:val="00C76B17"/>
    <w:rsid w:val="00C77A2C"/>
    <w:rsid w:val="00C800E3"/>
    <w:rsid w:val="00C84168"/>
    <w:rsid w:val="00C84C21"/>
    <w:rsid w:val="00C96238"/>
    <w:rsid w:val="00CA0BE1"/>
    <w:rsid w:val="00CA0ED3"/>
    <w:rsid w:val="00CB081C"/>
    <w:rsid w:val="00CB41E8"/>
    <w:rsid w:val="00CB46BF"/>
    <w:rsid w:val="00CC6592"/>
    <w:rsid w:val="00CD3045"/>
    <w:rsid w:val="00CE19F1"/>
    <w:rsid w:val="00D14913"/>
    <w:rsid w:val="00D21BAC"/>
    <w:rsid w:val="00D30C69"/>
    <w:rsid w:val="00D544F4"/>
    <w:rsid w:val="00D5760D"/>
    <w:rsid w:val="00D70325"/>
    <w:rsid w:val="00D750B3"/>
    <w:rsid w:val="00D76848"/>
    <w:rsid w:val="00D846C7"/>
    <w:rsid w:val="00DA1B75"/>
    <w:rsid w:val="00DB20F2"/>
    <w:rsid w:val="00DB6BA6"/>
    <w:rsid w:val="00DB6F03"/>
    <w:rsid w:val="00DC188E"/>
    <w:rsid w:val="00DE3892"/>
    <w:rsid w:val="00E1005B"/>
    <w:rsid w:val="00E140E6"/>
    <w:rsid w:val="00E17418"/>
    <w:rsid w:val="00E3357D"/>
    <w:rsid w:val="00E412B5"/>
    <w:rsid w:val="00E420D5"/>
    <w:rsid w:val="00E43656"/>
    <w:rsid w:val="00E55C69"/>
    <w:rsid w:val="00E57EC4"/>
    <w:rsid w:val="00E643C2"/>
    <w:rsid w:val="00E71C01"/>
    <w:rsid w:val="00E9357B"/>
    <w:rsid w:val="00E943BE"/>
    <w:rsid w:val="00E95CBA"/>
    <w:rsid w:val="00E977D2"/>
    <w:rsid w:val="00EB247D"/>
    <w:rsid w:val="00EB5069"/>
    <w:rsid w:val="00ED3AB9"/>
    <w:rsid w:val="00EF20B0"/>
    <w:rsid w:val="00EF4AAF"/>
    <w:rsid w:val="00F0060B"/>
    <w:rsid w:val="00F0490C"/>
    <w:rsid w:val="00F105A5"/>
    <w:rsid w:val="00F24F5D"/>
    <w:rsid w:val="00F4033E"/>
    <w:rsid w:val="00F50F29"/>
    <w:rsid w:val="00F60907"/>
    <w:rsid w:val="00F6628D"/>
    <w:rsid w:val="00F8161E"/>
    <w:rsid w:val="00FA03FB"/>
    <w:rsid w:val="00FA1899"/>
    <w:rsid w:val="00FA771C"/>
    <w:rsid w:val="00FB6D45"/>
    <w:rsid w:val="00FB730E"/>
    <w:rsid w:val="00FC4262"/>
    <w:rsid w:val="00FC6FAE"/>
    <w:rsid w:val="00FD0867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3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B41E8"/>
    <w:pPr>
      <w:spacing w:after="0" w:line="240" w:lineRule="auto"/>
    </w:pPr>
    <w:rPr>
      <w:rFonts w:ascii="Arial" w:eastAsia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eastAsia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eastAsia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eastAsia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02A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9702A"/>
    <w:rPr>
      <w:rFonts w:ascii="Arial" w:eastAsia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eastAsia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eastAsia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eastAsia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eastAsia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C84168"/>
    <w:rPr>
      <w:rFonts w:ascii="Arial" w:eastAsia="Arial" w:hAnsi="Arial"/>
      <w:szCs w:val="20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C84168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C84168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eastAsia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eastAsia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eastAsia="Arial" w:hAnsi="Arial" w:cs="Arial"/>
      <w:szCs w:val="20"/>
    </w:rPr>
  </w:style>
  <w:style w:type="paragraph" w:customStyle="1" w:styleId="DivisionBranch">
    <w:name w:val="Division–Branch"/>
    <w:qFormat/>
    <w:rsid w:val="006B0679"/>
    <w:pPr>
      <w:spacing w:before="20" w:after="80" w:line="240" w:lineRule="auto"/>
    </w:pPr>
    <w:rPr>
      <w:rFonts w:ascii="Arial" w:eastAsia="Arial" w:hAnsi="Arial" w:cs="Arial"/>
      <w:b/>
      <w:noProof/>
      <w:color w:val="000000" w:themeColor="text1"/>
      <w:spacing w:val="5"/>
      <w:sz w:val="32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A8682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4C08"/>
  </w:style>
  <w:style w:type="character" w:customStyle="1" w:styleId="eop">
    <w:name w:val="eop"/>
    <w:basedOn w:val="DefaultParagraphFont"/>
    <w:rsid w:val="00504C08"/>
  </w:style>
  <w:style w:type="character" w:styleId="CommentReference">
    <w:name w:val="annotation reference"/>
    <w:basedOn w:val="DefaultParagraphFont"/>
    <w:uiPriority w:val="99"/>
    <w:semiHidden/>
    <w:unhideWhenUsed/>
    <w:rsid w:val="004B5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C0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4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4F9"/>
    <w:pPr>
      <w:spacing w:after="0" w:line="240" w:lineRule="auto"/>
    </w:pPr>
    <w:rPr>
      <w:rFonts w:ascii="Arial" w:eastAsia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vacswim@education.w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education.wa.edu.au/vacswimtri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ducation.wa.edu.au/enrolling-in-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2026-02-19T02:50:00Z</dcterms:created>
  <dcterms:modified xsi:type="dcterms:W3CDTF">2026-03-03T00:51:00Z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417b2cd1,319c936,3275a029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2026-03-03T00:33:05Z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f5c79d4c-74aa-4d12-bbff-69dbd289c3a7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50, 3, 0, 1</vt:lpwstr>
  </property>
</Properties>
</file>