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C40D" w14:textId="1CE2804C" w:rsidR="006E579B" w:rsidRPr="00555560" w:rsidRDefault="00555560" w:rsidP="00C2761F">
      <w:pPr>
        <w:pStyle w:val="bodyLetter"/>
        <w:tabs>
          <w:tab w:val="clear" w:pos="1138"/>
          <w:tab w:val="num" w:pos="-426"/>
        </w:tabs>
        <w:spacing w:before="0"/>
        <w:ind w:left="567" w:hanging="567"/>
        <w:rPr>
          <w:b/>
          <w:bCs/>
          <w:sz w:val="24"/>
          <w:szCs w:val="24"/>
        </w:rPr>
      </w:pPr>
      <w:bookmarkStart w:id="0" w:name="_Hlk128060097"/>
      <w:r w:rsidRPr="00555560">
        <w:rPr>
          <w:b/>
          <w:bCs/>
          <w:sz w:val="24"/>
          <w:szCs w:val="24"/>
        </w:rPr>
        <w:t xml:space="preserve">APPENDIX G.  ONLINE </w:t>
      </w:r>
      <w:proofErr w:type="gramStart"/>
      <w:r w:rsidRPr="00555560">
        <w:rPr>
          <w:b/>
          <w:bCs/>
          <w:sz w:val="24"/>
          <w:szCs w:val="24"/>
        </w:rPr>
        <w:t>THIRD PARTY</w:t>
      </w:r>
      <w:proofErr w:type="gramEnd"/>
      <w:r w:rsidRPr="00555560">
        <w:rPr>
          <w:b/>
          <w:bCs/>
          <w:sz w:val="24"/>
          <w:szCs w:val="24"/>
        </w:rPr>
        <w:t xml:space="preserve"> SERVICES – PARENT LETTER</w:t>
      </w:r>
    </w:p>
    <w:p w14:paraId="3C5CD955" w14:textId="77777777" w:rsidR="00555560" w:rsidRPr="00AD0BFF" w:rsidRDefault="00555560" w:rsidP="006E579B">
      <w:pPr>
        <w:pStyle w:val="bodyLetter"/>
        <w:tabs>
          <w:tab w:val="clear" w:pos="1138"/>
          <w:tab w:val="num" w:pos="-426"/>
        </w:tabs>
        <w:spacing w:before="0"/>
        <w:ind w:left="567" w:hanging="567"/>
      </w:pPr>
    </w:p>
    <w:p w14:paraId="583240BA" w14:textId="77777777" w:rsidR="00555560" w:rsidRDefault="00555560" w:rsidP="006E579B">
      <w:pPr>
        <w:spacing w:line="276" w:lineRule="auto"/>
        <w:jc w:val="both"/>
        <w:rPr>
          <w:rFonts w:ascii="Arial" w:hAnsi="Arial" w:cs="Arial"/>
        </w:rPr>
      </w:pPr>
      <w:bookmarkStart w:id="1" w:name="_Hlk106875925"/>
    </w:p>
    <w:p w14:paraId="4AFFFE77" w14:textId="68A68B13" w:rsidR="006E579B" w:rsidRPr="00AD0BFF" w:rsidRDefault="006E579B" w:rsidP="006E579B">
      <w:pPr>
        <w:spacing w:line="276" w:lineRule="auto"/>
        <w:jc w:val="both"/>
        <w:rPr>
          <w:rFonts w:ascii="Arial" w:hAnsi="Arial" w:cs="Arial"/>
        </w:rPr>
      </w:pPr>
      <w:r w:rsidRPr="00AD0BFF">
        <w:rPr>
          <w:rFonts w:ascii="Arial" w:hAnsi="Arial" w:cs="Arial"/>
        </w:rPr>
        <w:t>Dear parent/carer,</w:t>
      </w:r>
    </w:p>
    <w:p w14:paraId="59D1E99B" w14:textId="77777777" w:rsidR="006E579B" w:rsidRPr="00AD0BFF" w:rsidRDefault="006E579B" w:rsidP="006E579B">
      <w:pPr>
        <w:jc w:val="both"/>
        <w:rPr>
          <w:rFonts w:ascii="Arial" w:hAnsi="Arial" w:cs="Arial"/>
        </w:rPr>
      </w:pPr>
    </w:p>
    <w:p w14:paraId="64FBB8FF" w14:textId="77777777" w:rsidR="006E579B" w:rsidRPr="00AD0BFF" w:rsidRDefault="006E579B" w:rsidP="006E579B">
      <w:pPr>
        <w:pStyle w:val="bodyLetter"/>
        <w:tabs>
          <w:tab w:val="num" w:pos="-426"/>
        </w:tabs>
        <w:spacing w:before="0"/>
      </w:pPr>
      <w:r w:rsidRPr="00AD0BFF">
        <w:t xml:space="preserve">I am writing to you about Online </w:t>
      </w:r>
      <w:proofErr w:type="gramStart"/>
      <w:r w:rsidRPr="00AD0BFF">
        <w:t>Third Party</w:t>
      </w:r>
      <w:proofErr w:type="gramEnd"/>
      <w:r w:rsidRPr="00AD0BFF">
        <w:t xml:space="preserve"> Services we use in our school. Student information may be recorded, used, </w:t>
      </w:r>
      <w:proofErr w:type="gramStart"/>
      <w:r w:rsidRPr="00AD0BFF">
        <w:t>disclosed</w:t>
      </w:r>
      <w:proofErr w:type="gramEnd"/>
      <w:r w:rsidRPr="00AD0BFF">
        <w:t xml:space="preserve"> and published to these services. </w:t>
      </w:r>
    </w:p>
    <w:p w14:paraId="27F4F8BD" w14:textId="77777777" w:rsidR="006E579B" w:rsidRPr="00AD0BFF" w:rsidRDefault="006E579B" w:rsidP="006E579B">
      <w:pPr>
        <w:pStyle w:val="bodyLetter"/>
        <w:tabs>
          <w:tab w:val="num" w:pos="-426"/>
        </w:tabs>
        <w:spacing w:before="0"/>
      </w:pPr>
    </w:p>
    <w:p w14:paraId="7BF725ED" w14:textId="77777777" w:rsidR="006E579B" w:rsidRPr="00AD0BFF" w:rsidRDefault="006E579B" w:rsidP="006E579B">
      <w:pPr>
        <w:pStyle w:val="bodyLetter"/>
        <w:tabs>
          <w:tab w:val="num" w:pos="-426"/>
        </w:tabs>
        <w:spacing w:before="0"/>
      </w:pPr>
      <w:r w:rsidRPr="00AD0BFF">
        <w:t xml:space="preserve">We're committed to protecting the safety and privacy of student's personal information. There are provisions in law we are bound by. We follow the Australian Privacy Principles in relation to Online </w:t>
      </w:r>
      <w:proofErr w:type="gramStart"/>
      <w:r w:rsidRPr="00AD0BFF">
        <w:t>Third Party</w:t>
      </w:r>
      <w:proofErr w:type="gramEnd"/>
      <w:r w:rsidRPr="00AD0BFF">
        <w:t xml:space="preserve"> Services. </w:t>
      </w:r>
    </w:p>
    <w:p w14:paraId="5376E8F0" w14:textId="77777777" w:rsidR="006E579B" w:rsidRPr="00AD0BFF" w:rsidRDefault="006E579B" w:rsidP="006E579B">
      <w:pPr>
        <w:pStyle w:val="bodyLetter"/>
        <w:tabs>
          <w:tab w:val="num" w:pos="-426"/>
        </w:tabs>
        <w:spacing w:before="0"/>
      </w:pPr>
    </w:p>
    <w:p w14:paraId="13D31223" w14:textId="77777777" w:rsidR="006E579B" w:rsidRPr="00AD0BFF" w:rsidRDefault="006E579B" w:rsidP="006E579B">
      <w:pPr>
        <w:pStyle w:val="bodyLetter"/>
        <w:tabs>
          <w:tab w:val="num" w:pos="-426"/>
        </w:tabs>
        <w:spacing w:before="0"/>
      </w:pPr>
      <w:r w:rsidRPr="00AD0BFF">
        <w:t xml:space="preserve">Online services are essential tools for our teaching, learning and school administration. These include websites, web and mobile applications delivered over the internet. Providers of Online </w:t>
      </w:r>
      <w:proofErr w:type="gramStart"/>
      <w:r w:rsidRPr="00AD0BFF">
        <w:t>Third Party</w:t>
      </w:r>
      <w:proofErr w:type="gramEnd"/>
      <w:r w:rsidRPr="00AD0BFF">
        <w:t xml:space="preserve"> Services are external to the school, and sometimes hosted outside of Australia. They may need parental consent before we can disclose student information to the service. </w:t>
      </w:r>
    </w:p>
    <w:p w14:paraId="236B7F1D" w14:textId="77777777" w:rsidR="006E579B" w:rsidRPr="00AD0BFF" w:rsidRDefault="006E579B" w:rsidP="006E579B">
      <w:pPr>
        <w:pStyle w:val="bodyLetter"/>
        <w:tabs>
          <w:tab w:val="num" w:pos="-426"/>
        </w:tabs>
        <w:spacing w:before="0"/>
      </w:pPr>
    </w:p>
    <w:p w14:paraId="6DF8506D" w14:textId="77777777" w:rsidR="006E579B" w:rsidRPr="00AD0BFF" w:rsidRDefault="006E579B" w:rsidP="006E579B">
      <w:pPr>
        <w:pStyle w:val="bodyLetter"/>
        <w:tabs>
          <w:tab w:val="num" w:pos="-426"/>
        </w:tabs>
        <w:spacing w:before="0"/>
      </w:pPr>
      <w:r w:rsidRPr="00AD0BFF">
        <w:t xml:space="preserve">The Department has completed security and privacy risk assessments on the services Information about each service [is on this school website OR the attached form]. Details include terms of use, privacy policy, and how they use and share information. </w:t>
      </w:r>
    </w:p>
    <w:p w14:paraId="6A325E15" w14:textId="77777777" w:rsidR="006E579B" w:rsidRPr="00AD0BFF" w:rsidRDefault="006E579B" w:rsidP="006E579B">
      <w:pPr>
        <w:pStyle w:val="bodyLetter"/>
        <w:tabs>
          <w:tab w:val="num" w:pos="-426"/>
        </w:tabs>
        <w:spacing w:before="0"/>
      </w:pPr>
    </w:p>
    <w:p w14:paraId="29502877" w14:textId="77777777" w:rsidR="006E579B" w:rsidRPr="00AD0BFF" w:rsidRDefault="006E579B" w:rsidP="006E579B">
      <w:pPr>
        <w:pStyle w:val="bodyLetter"/>
        <w:tabs>
          <w:tab w:val="num" w:pos="-426"/>
        </w:tabs>
        <w:spacing w:before="0"/>
      </w:pPr>
      <w:r w:rsidRPr="00AD0BFF">
        <w:t xml:space="preserve">Please read the information then give your consent (if required) for your child to use the Online </w:t>
      </w:r>
      <w:proofErr w:type="gramStart"/>
      <w:r w:rsidRPr="00AD0BFF">
        <w:t>Third Party</w:t>
      </w:r>
      <w:proofErr w:type="gramEnd"/>
      <w:r w:rsidRPr="00AD0BFF">
        <w:t xml:space="preserve"> Services </w:t>
      </w:r>
    </w:p>
    <w:p w14:paraId="032D3919" w14:textId="77777777" w:rsidR="006E579B" w:rsidRPr="00AD0BFF" w:rsidRDefault="006E579B" w:rsidP="006E579B">
      <w:pPr>
        <w:pStyle w:val="bodyLetter"/>
        <w:tabs>
          <w:tab w:val="num" w:pos="-426"/>
        </w:tabs>
        <w:spacing w:before="0"/>
      </w:pPr>
    </w:p>
    <w:p w14:paraId="78F41BB7" w14:textId="77777777" w:rsidR="006E579B" w:rsidRDefault="006E579B" w:rsidP="006E579B">
      <w:pPr>
        <w:pStyle w:val="bodyLetter"/>
        <w:tabs>
          <w:tab w:val="num" w:pos="-426"/>
        </w:tabs>
        <w:spacing w:before="0"/>
        <w:rPr>
          <w:rStyle w:val="Hyperlink"/>
          <w:rFonts w:eastAsiaTheme="majorEastAsia"/>
          <w:b/>
        </w:rPr>
      </w:pPr>
      <w:r w:rsidRPr="00AD0BFF">
        <w:t xml:space="preserve">If you have questions or would like more information, </w:t>
      </w:r>
      <w:r w:rsidRPr="00AD0BFF">
        <w:rPr>
          <w:b/>
          <w:bCs/>
        </w:rPr>
        <w:t xml:space="preserve">name, position - Ph. 0000 0000 email </w:t>
      </w:r>
      <w:hyperlink r:id="rId9" w:history="1">
        <w:r w:rsidRPr="00AD0BFF">
          <w:rPr>
            <w:rStyle w:val="Hyperlink"/>
            <w:rFonts w:eastAsiaTheme="majorEastAsia"/>
            <w:b/>
          </w:rPr>
          <w:t>xxx@education.wa.edu.au</w:t>
        </w:r>
      </w:hyperlink>
      <w:r>
        <w:rPr>
          <w:rStyle w:val="Hyperlink"/>
          <w:rFonts w:eastAsiaTheme="majorEastAsia"/>
          <w:b/>
        </w:rPr>
        <w:t>.</w:t>
      </w:r>
    </w:p>
    <w:p w14:paraId="47D83F0F" w14:textId="77777777" w:rsidR="006E579B" w:rsidRDefault="006E579B" w:rsidP="006E579B">
      <w:pPr>
        <w:pStyle w:val="bodyLetter"/>
        <w:tabs>
          <w:tab w:val="num" w:pos="-426"/>
        </w:tabs>
        <w:spacing w:before="0"/>
        <w:rPr>
          <w:rStyle w:val="Hyperlink"/>
          <w:rFonts w:eastAsiaTheme="majorEastAsia"/>
          <w:b/>
        </w:rPr>
      </w:pPr>
    </w:p>
    <w:p w14:paraId="4DF7EB81" w14:textId="77777777" w:rsidR="006E579B" w:rsidRPr="00AD0BFF" w:rsidRDefault="006E579B" w:rsidP="006E579B">
      <w:pPr>
        <w:pStyle w:val="bodyLetter"/>
        <w:tabs>
          <w:tab w:val="num" w:pos="-426"/>
        </w:tabs>
        <w:spacing w:before="0"/>
      </w:pPr>
    </w:p>
    <w:p w14:paraId="3B129186" w14:textId="77777777" w:rsidR="006E579B" w:rsidRPr="00AD0BFF" w:rsidRDefault="006E579B" w:rsidP="006E579B">
      <w:pPr>
        <w:pStyle w:val="bodyLetter"/>
        <w:tabs>
          <w:tab w:val="num" w:pos="-426"/>
        </w:tabs>
        <w:spacing w:before="0"/>
      </w:pPr>
      <w:r w:rsidRPr="00AD0BFF">
        <w:t>Yours sincerely</w:t>
      </w:r>
    </w:p>
    <w:p w14:paraId="52659D77" w14:textId="77777777" w:rsidR="006E579B" w:rsidRDefault="006E579B" w:rsidP="006E579B">
      <w:pPr>
        <w:pStyle w:val="bodyLetter"/>
        <w:tabs>
          <w:tab w:val="num" w:pos="-426"/>
        </w:tabs>
        <w:spacing w:before="0"/>
      </w:pPr>
    </w:p>
    <w:p w14:paraId="1F56CBA1" w14:textId="77777777" w:rsidR="006E579B" w:rsidRDefault="006E579B" w:rsidP="006E579B">
      <w:pPr>
        <w:pStyle w:val="bodyLetter"/>
        <w:tabs>
          <w:tab w:val="num" w:pos="-426"/>
        </w:tabs>
        <w:spacing w:before="0"/>
      </w:pPr>
    </w:p>
    <w:p w14:paraId="5FCE9A75" w14:textId="77777777" w:rsidR="006E579B" w:rsidRPr="00AD0BFF" w:rsidRDefault="006E579B" w:rsidP="006E579B">
      <w:pPr>
        <w:pStyle w:val="bodyLetter"/>
        <w:tabs>
          <w:tab w:val="num" w:pos="-426"/>
        </w:tabs>
        <w:spacing w:before="0"/>
      </w:pPr>
    </w:p>
    <w:p w14:paraId="14085279" w14:textId="77777777" w:rsidR="006E579B" w:rsidRPr="00AD0BFF" w:rsidRDefault="006E579B" w:rsidP="006E579B">
      <w:pPr>
        <w:pStyle w:val="bodyLetter"/>
        <w:tabs>
          <w:tab w:val="num" w:pos="-426"/>
        </w:tabs>
        <w:spacing w:before="0"/>
      </w:pPr>
      <w:r w:rsidRPr="00AD0BFF">
        <w:t>Principal</w:t>
      </w:r>
    </w:p>
    <w:p w14:paraId="1E50A8E0" w14:textId="77777777" w:rsidR="006E579B" w:rsidRPr="00AD0BFF" w:rsidRDefault="006E579B" w:rsidP="006E579B">
      <w:pPr>
        <w:spacing w:line="276" w:lineRule="auto"/>
        <w:jc w:val="both"/>
        <w:rPr>
          <w:rFonts w:ascii="Arial" w:hAnsi="Arial" w:cs="Arial"/>
        </w:rPr>
      </w:pPr>
      <w:bookmarkStart w:id="2" w:name="_Hlk106875932"/>
      <w:bookmarkEnd w:id="0"/>
      <w:bookmarkEnd w:id="1"/>
      <w:r w:rsidRPr="00AD0BFF">
        <w:rPr>
          <w:rFonts w:ascii="Arial" w:hAnsi="Arial" w:cs="Arial"/>
        </w:rPr>
        <w:t xml:space="preserve">[Name of school] </w:t>
      </w:r>
    </w:p>
    <w:bookmarkEnd w:id="2"/>
    <w:p w14:paraId="5AF057AA" w14:textId="54155FC1" w:rsidR="00B926A5" w:rsidRDefault="00B926A5" w:rsidP="00B926A5">
      <w:pPr>
        <w:rPr>
          <w:rFonts w:ascii="Arial" w:hAnsi="Arial" w:cs="Arial"/>
        </w:rPr>
      </w:pPr>
    </w:p>
    <w:p w14:paraId="515FF318" w14:textId="44F858D4" w:rsidR="00B926A5" w:rsidRDefault="00B926A5" w:rsidP="00B926A5">
      <w:pPr>
        <w:rPr>
          <w:rFonts w:ascii="Arial" w:hAnsi="Arial" w:cs="Arial"/>
        </w:rPr>
      </w:pPr>
    </w:p>
    <w:p w14:paraId="68FDAD7E" w14:textId="0674961C" w:rsidR="00B926A5" w:rsidRDefault="00B926A5" w:rsidP="00B926A5"/>
    <w:p w14:paraId="5DF7D6E5" w14:textId="694DDCE7" w:rsidR="00B926A5" w:rsidRDefault="00B926A5"/>
    <w:sectPr w:rsidR="00B926A5" w:rsidSect="0064066F">
      <w:pgSz w:w="11906" w:h="16838" w:code="9"/>
      <w:pgMar w:top="1247" w:right="1304" w:bottom="1247" w:left="1304" w:header="85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9"/>
    </wne:keymap>
    <wne:keymap wne:kcmPrimary="0432">
      <wne:acd wne:acdName="acd10"/>
    </wne:keymap>
    <wne:keymap wne:kcmPrimary="0433">
      <wne:acd wne:acdName="acd11"/>
    </wne:keymap>
    <wne:keymap wne:kcmPrimary="0434">
      <wne:acd wne:acdName="acd12"/>
    </wne:keymap>
    <wne:keymap wne:kcmPrimary="0441" wne:kcmSecondary="0031">
      <wne:acd wne:acdName="acd0"/>
    </wne:keymap>
    <wne:keymap wne:kcmPrimary="0441" wne:kcmSecondary="0032">
      <wne:acd wne:acdName="acd1"/>
    </wne:keymap>
    <wne:keymap wne:kcmPrimary="0441" wne:kcmSecondary="0033">
      <wne:acd wne:acdName="acd2"/>
    </wne:keymap>
    <wne:keymap wne:kcmPrimary="0441" wne:kcmSecondary="0034">
      <wne:acd wne:acdName="acd3"/>
    </wne:keymap>
    <wne:keymap wne:kcmPrimary="0442" wne:kcmSecondary="0031">
      <wne:acd wne:acdName="acd4"/>
    </wne:keymap>
    <wne:keymap wne:kcmPrimary="0442" wne:kcmSecondary="0032">
      <wne:acd wne:acdName="acd5"/>
    </wne:keymap>
    <wne:keymap wne:kcmPrimary="0442" wne:kcmSecondary="0033">
      <wne:acd wne:acdName="acd6"/>
    </wne:keymap>
    <wne:keymap wne:kcmPrimary="0442" wne:kcmSecondary="0034">
      <wne:acd wne:acdName="acd7"/>
    </wne:keymap>
    <wne:keymap wne:kcmPrimary="0443">
      <wne:acd wne:acdName="acd8"/>
    </wne:keymap>
    <wne:keymap wne:kcmPrimary="044C" wne:kcmSecondary="0031">
      <wne:acd wne:acdName="acd13"/>
    </wne:keymap>
    <wne:keymap wne:kcmPrimary="044C" wne:kcmSecondary="0032">
      <wne:acd wne:acdName="acd14"/>
    </wne:keymap>
    <wne:keymap wne:kcmPrimary="044C" wne:kcmSecondary="0033">
      <wne:acd wne:acdName="acd15"/>
    </wne:keymap>
    <wne:keymap wne:kcmPrimary="044C" wne:kcmSecondary="0034">
      <wne:acd wne:acdName="acd16"/>
    </wne:keymap>
    <wne:keymap wne:kcmPrimary="044E" wne:kcmSecondary="0031">
      <wne:acd wne:acdName="acd17"/>
    </wne:keymap>
    <wne:keymap wne:kcmPrimary="044E" wne:kcmSecondary="0032">
      <wne:acd wne:acdName="acd18"/>
    </wne:keymap>
    <wne:keymap wne:kcmPrimary="044E" wne:kcmSecondary="0033">
      <wne:acd wne:acdName="acd19"/>
    </wne:keymap>
    <wne:keymap wne:kcmPrimary="044E" wne:kcmSecondary="0034">
      <wne:acd wne:acdName="acd2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BBAHAAcABlAG4AZABpAHgAIABIAGQAZwAgADEA" wne:acdName="acd0" wne:fciIndexBasedOn="0065"/>
    <wne:acd wne:argValue="AgBBAHAAcABlAG4AZABpAHgAIABIAGQAZwAgADIA" wne:acdName="acd1" wne:fciIndexBasedOn="0065"/>
    <wne:acd wne:argValue="AgBBAHAAcABlAG4AZABpAHgAIABIAGQAZwAgADMA" wne:acdName="acd2" wne:fciIndexBasedOn="0065"/>
    <wne:acd wne:argValue="AgBBAHAAcABlAG4AZABpAHgAIABIAGQAZwAgADQA" wne:acdName="acd3" wne:fciIndexBasedOn="0065"/>
    <wne:acd wne:argValue="AgBCAG8AZAB5ACAAVABlAHgAdAAgADEA" wne:acdName="acd4" wne:fciIndexBasedOn="0065"/>
    <wne:acd wne:argValue="AQAAAFAA" wne:acdName="acd5" wne:fciIndexBasedOn="0065"/>
    <wne:acd wne:argValue="AQAAAFEA" wne:acdName="acd6" wne:fciIndexBasedOn="0065"/>
    <wne:acd wne:argValue="AgBCAG8AZAB5ACAAVABlAHgAdAAgADQA" wne:acdName="acd7" wne:fciIndexBasedOn="0065"/>
    <wne:acd wne:argValue="AgBDAGkAdABhAHQAaQBvAG4A" wne:acdName="acd8" wne:fciIndexBasedOn="0065"/>
    <wne:acd wne:argValue="AQAAAAEA" wne:acdName="acd9" wne:fciIndexBasedOn="0065"/>
    <wne:acd wne:argValue="AQAAAAIA" wne:acdName="acd10" wne:fciIndexBasedOn="0065"/>
    <wne:acd wne:argValue="AQAAAAMA" wne:acdName="acd11" wne:fciIndexBasedOn="0065"/>
    <wne:acd wne:argValue="AQAAAAQA" wne:acdName="acd12" wne:fciIndexBasedOn="0065"/>
    <wne:acd wne:argValue="AgBMAGkAcwB0ACAAQgB1AGwAbABlAHQAIAAxAA==" wne:acdName="acd13" wne:fciIndexBasedOn="0065"/>
    <wne:acd wne:argValue="AQAAADYA" wne:acdName="acd14" wne:fciIndexBasedOn="0065"/>
    <wne:acd wne:argValue="AQAAADcA" wne:acdName="acd15" wne:fciIndexBasedOn="0065"/>
    <wne:acd wne:argValue="AQAAADgA" wne:acdName="acd16" wne:fciIndexBasedOn="0065"/>
    <wne:acd wne:argValue="AgBMAGkAcwB0ACAATgB1AG0AYgBlAHIAIAAxAA==" wne:acdName="acd17" wne:fciIndexBasedOn="0065"/>
    <wne:acd wne:argValue="AQAAADoA" wne:acdName="acd18" wne:fciIndexBasedOn="0065"/>
    <wne:acd wne:argValue="AQAAADsA" wne:acdName="acd19" wne:fciIndexBasedOn="0065"/>
    <wne:acd wne:argValue="AQAAADw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F15F" w14:textId="77777777" w:rsidR="00142587" w:rsidRDefault="00142587" w:rsidP="006451B6">
      <w:r>
        <w:separator/>
      </w:r>
    </w:p>
  </w:endnote>
  <w:endnote w:type="continuationSeparator" w:id="0">
    <w:p w14:paraId="69CE2D24" w14:textId="77777777" w:rsidR="00142587" w:rsidRDefault="00142587" w:rsidP="0064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293F" w14:textId="77777777" w:rsidR="00142587" w:rsidRDefault="00142587" w:rsidP="006451B6">
      <w:r>
        <w:separator/>
      </w:r>
    </w:p>
  </w:footnote>
  <w:footnote w:type="continuationSeparator" w:id="0">
    <w:p w14:paraId="65038B48" w14:textId="77777777" w:rsidR="00142587" w:rsidRDefault="00142587" w:rsidP="0064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2800BF3"/>
    <w:multiLevelType w:val="hybridMultilevel"/>
    <w:tmpl w:val="FFFFFFFF"/>
    <w:lvl w:ilvl="0" w:tplc="18A49D8C">
      <w:start w:val="1"/>
      <w:numFmt w:val="bullet"/>
      <w:lvlText w:val=""/>
      <w:lvlJc w:val="left"/>
      <w:pPr>
        <w:ind w:left="720" w:hanging="360"/>
      </w:pPr>
      <w:rPr>
        <w:rFonts w:ascii="Symbol" w:hAnsi="Symbol" w:hint="default"/>
      </w:rPr>
    </w:lvl>
    <w:lvl w:ilvl="1" w:tplc="9ECA19DE">
      <w:start w:val="1"/>
      <w:numFmt w:val="bullet"/>
      <w:lvlText w:val="o"/>
      <w:lvlJc w:val="left"/>
      <w:pPr>
        <w:ind w:left="1440" w:hanging="360"/>
      </w:pPr>
      <w:rPr>
        <w:rFonts w:ascii="Courier New" w:hAnsi="Courier New" w:hint="default"/>
      </w:rPr>
    </w:lvl>
    <w:lvl w:ilvl="2" w:tplc="C786EA28">
      <w:start w:val="1"/>
      <w:numFmt w:val="bullet"/>
      <w:lvlText w:val=""/>
      <w:lvlJc w:val="left"/>
      <w:pPr>
        <w:ind w:left="2160" w:hanging="360"/>
      </w:pPr>
      <w:rPr>
        <w:rFonts w:ascii="Wingdings" w:hAnsi="Wingdings" w:hint="default"/>
      </w:rPr>
    </w:lvl>
    <w:lvl w:ilvl="3" w:tplc="B9C076F4">
      <w:start w:val="1"/>
      <w:numFmt w:val="bullet"/>
      <w:lvlText w:val=""/>
      <w:lvlJc w:val="left"/>
      <w:pPr>
        <w:ind w:left="2880" w:hanging="360"/>
      </w:pPr>
      <w:rPr>
        <w:rFonts w:ascii="Symbol" w:hAnsi="Symbol" w:hint="default"/>
      </w:rPr>
    </w:lvl>
    <w:lvl w:ilvl="4" w:tplc="07188394">
      <w:start w:val="1"/>
      <w:numFmt w:val="bullet"/>
      <w:lvlText w:val="o"/>
      <w:lvlJc w:val="left"/>
      <w:pPr>
        <w:ind w:left="3600" w:hanging="360"/>
      </w:pPr>
      <w:rPr>
        <w:rFonts w:ascii="Courier New" w:hAnsi="Courier New" w:hint="default"/>
      </w:rPr>
    </w:lvl>
    <w:lvl w:ilvl="5" w:tplc="5A40E0F0">
      <w:start w:val="1"/>
      <w:numFmt w:val="bullet"/>
      <w:lvlText w:val=""/>
      <w:lvlJc w:val="left"/>
      <w:pPr>
        <w:ind w:left="4320" w:hanging="360"/>
      </w:pPr>
      <w:rPr>
        <w:rFonts w:ascii="Wingdings" w:hAnsi="Wingdings" w:hint="default"/>
      </w:rPr>
    </w:lvl>
    <w:lvl w:ilvl="6" w:tplc="093EE59A">
      <w:start w:val="1"/>
      <w:numFmt w:val="bullet"/>
      <w:lvlText w:val=""/>
      <w:lvlJc w:val="left"/>
      <w:pPr>
        <w:ind w:left="5040" w:hanging="360"/>
      </w:pPr>
      <w:rPr>
        <w:rFonts w:ascii="Symbol" w:hAnsi="Symbol" w:hint="default"/>
      </w:rPr>
    </w:lvl>
    <w:lvl w:ilvl="7" w:tplc="0B120458">
      <w:start w:val="1"/>
      <w:numFmt w:val="bullet"/>
      <w:lvlText w:val="o"/>
      <w:lvlJc w:val="left"/>
      <w:pPr>
        <w:ind w:left="5760" w:hanging="360"/>
      </w:pPr>
      <w:rPr>
        <w:rFonts w:ascii="Courier New" w:hAnsi="Courier New" w:hint="default"/>
      </w:rPr>
    </w:lvl>
    <w:lvl w:ilvl="8" w:tplc="F6607708">
      <w:start w:val="1"/>
      <w:numFmt w:val="bullet"/>
      <w:lvlText w:val=""/>
      <w:lvlJc w:val="left"/>
      <w:pPr>
        <w:ind w:left="6480" w:hanging="360"/>
      </w:pPr>
      <w:rPr>
        <w:rFonts w:ascii="Wingdings" w:hAnsi="Wingdings" w:hint="default"/>
      </w:rPr>
    </w:lvl>
  </w:abstractNum>
  <w:abstractNum w:abstractNumId="2" w15:restartNumberingAfterBreak="0">
    <w:nsid w:val="08DA4B34"/>
    <w:multiLevelType w:val="hybridMultilevel"/>
    <w:tmpl w:val="A2BEE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6821AA"/>
    <w:multiLevelType w:val="multilevel"/>
    <w:tmpl w:val="8CA2A44E"/>
    <w:styleLink w:val="AppendixHeadingsList2"/>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4" w15:restartNumberingAfterBreak="0">
    <w:nsid w:val="17A01BC0"/>
    <w:multiLevelType w:val="hybridMultilevel"/>
    <w:tmpl w:val="9C90A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2F39CC"/>
    <w:multiLevelType w:val="hybridMultilevel"/>
    <w:tmpl w:val="FFFFFFFF"/>
    <w:lvl w:ilvl="0" w:tplc="1A50EFE2">
      <w:start w:val="1"/>
      <w:numFmt w:val="bullet"/>
      <w:lvlText w:val=""/>
      <w:lvlJc w:val="left"/>
      <w:pPr>
        <w:ind w:left="720" w:hanging="360"/>
      </w:pPr>
      <w:rPr>
        <w:rFonts w:ascii="Wingdings" w:hAnsi="Wingdings" w:hint="default"/>
      </w:rPr>
    </w:lvl>
    <w:lvl w:ilvl="1" w:tplc="4922F916">
      <w:start w:val="1"/>
      <w:numFmt w:val="bullet"/>
      <w:lvlText w:val="o"/>
      <w:lvlJc w:val="left"/>
      <w:pPr>
        <w:ind w:left="1440" w:hanging="360"/>
      </w:pPr>
      <w:rPr>
        <w:rFonts w:ascii="Courier New" w:hAnsi="Courier New" w:hint="default"/>
      </w:rPr>
    </w:lvl>
    <w:lvl w:ilvl="2" w:tplc="6D468C94">
      <w:start w:val="1"/>
      <w:numFmt w:val="bullet"/>
      <w:lvlText w:val=""/>
      <w:lvlJc w:val="left"/>
      <w:pPr>
        <w:ind w:left="2160" w:hanging="360"/>
      </w:pPr>
      <w:rPr>
        <w:rFonts w:ascii="Wingdings" w:hAnsi="Wingdings" w:hint="default"/>
      </w:rPr>
    </w:lvl>
    <w:lvl w:ilvl="3" w:tplc="72FE1082">
      <w:start w:val="1"/>
      <w:numFmt w:val="bullet"/>
      <w:lvlText w:val=""/>
      <w:lvlJc w:val="left"/>
      <w:pPr>
        <w:ind w:left="2880" w:hanging="360"/>
      </w:pPr>
      <w:rPr>
        <w:rFonts w:ascii="Symbol" w:hAnsi="Symbol" w:hint="default"/>
      </w:rPr>
    </w:lvl>
    <w:lvl w:ilvl="4" w:tplc="B41AE6FA">
      <w:start w:val="1"/>
      <w:numFmt w:val="bullet"/>
      <w:lvlText w:val="o"/>
      <w:lvlJc w:val="left"/>
      <w:pPr>
        <w:ind w:left="3600" w:hanging="360"/>
      </w:pPr>
      <w:rPr>
        <w:rFonts w:ascii="Courier New" w:hAnsi="Courier New" w:hint="default"/>
      </w:rPr>
    </w:lvl>
    <w:lvl w:ilvl="5" w:tplc="81503C74">
      <w:start w:val="1"/>
      <w:numFmt w:val="bullet"/>
      <w:lvlText w:val=""/>
      <w:lvlJc w:val="left"/>
      <w:pPr>
        <w:ind w:left="4320" w:hanging="360"/>
      </w:pPr>
      <w:rPr>
        <w:rFonts w:ascii="Wingdings" w:hAnsi="Wingdings" w:hint="default"/>
      </w:rPr>
    </w:lvl>
    <w:lvl w:ilvl="6" w:tplc="B2D08C60">
      <w:start w:val="1"/>
      <w:numFmt w:val="bullet"/>
      <w:lvlText w:val=""/>
      <w:lvlJc w:val="left"/>
      <w:pPr>
        <w:ind w:left="5040" w:hanging="360"/>
      </w:pPr>
      <w:rPr>
        <w:rFonts w:ascii="Symbol" w:hAnsi="Symbol" w:hint="default"/>
      </w:rPr>
    </w:lvl>
    <w:lvl w:ilvl="7" w:tplc="E89E9DB2">
      <w:start w:val="1"/>
      <w:numFmt w:val="bullet"/>
      <w:lvlText w:val="o"/>
      <w:lvlJc w:val="left"/>
      <w:pPr>
        <w:ind w:left="5760" w:hanging="360"/>
      </w:pPr>
      <w:rPr>
        <w:rFonts w:ascii="Courier New" w:hAnsi="Courier New" w:hint="default"/>
      </w:rPr>
    </w:lvl>
    <w:lvl w:ilvl="8" w:tplc="24400554">
      <w:start w:val="1"/>
      <w:numFmt w:val="bullet"/>
      <w:lvlText w:val=""/>
      <w:lvlJc w:val="left"/>
      <w:pPr>
        <w:ind w:left="6480" w:hanging="360"/>
      </w:pPr>
      <w:rPr>
        <w:rFonts w:ascii="Wingdings" w:hAnsi="Wingdings" w:hint="default"/>
      </w:rPr>
    </w:lvl>
  </w:abstractNum>
  <w:abstractNum w:abstractNumId="7" w15:restartNumberingAfterBreak="0">
    <w:nsid w:val="24366336"/>
    <w:multiLevelType w:val="hybridMultilevel"/>
    <w:tmpl w:val="C2441BD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6A07054"/>
    <w:multiLevelType w:val="hybridMultilevel"/>
    <w:tmpl w:val="6ACEF6F4"/>
    <w:lvl w:ilvl="0" w:tplc="FEB4D4AA">
      <w:start w:val="1"/>
      <w:numFmt w:val="bullet"/>
      <w:pStyle w:val="Bullet-Level1end"/>
      <w:lvlText w:val=""/>
      <w:lvlJc w:val="left"/>
      <w:pPr>
        <w:ind w:left="720" w:hanging="360"/>
      </w:pPr>
      <w:rPr>
        <w:rFonts w:ascii="Wingdings" w:hAnsi="Wingdings" w:hint="default"/>
        <w:color w:val="C0504D" w:themeColor="accent2"/>
        <w:sz w:val="32"/>
      </w:rPr>
    </w:lvl>
    <w:lvl w:ilvl="1" w:tplc="F628E774">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147669"/>
    <w:multiLevelType w:val="hybridMultilevel"/>
    <w:tmpl w:val="746CE4E8"/>
    <w:lvl w:ilvl="0" w:tplc="C5587436">
      <w:start w:val="1"/>
      <w:numFmt w:val="bullet"/>
      <w:lvlText w:val=""/>
      <w:lvlJc w:val="left"/>
      <w:pPr>
        <w:tabs>
          <w:tab w:val="num" w:pos="720"/>
        </w:tabs>
        <w:ind w:left="720" w:hanging="360"/>
      </w:pPr>
      <w:rPr>
        <w:rFonts w:ascii="Symbol" w:hAnsi="Symbol" w:hint="default"/>
        <w:sz w:val="22"/>
        <w:szCs w:val="22"/>
      </w:rPr>
    </w:lvl>
    <w:lvl w:ilvl="1" w:tplc="04090001">
      <w:start w:val="1"/>
      <w:numFmt w:val="bullet"/>
      <w:lvlText w:val=""/>
      <w:lvlJc w:val="left"/>
      <w:pPr>
        <w:tabs>
          <w:tab w:val="num" w:pos="1440"/>
        </w:tabs>
        <w:ind w:left="1440" w:hanging="360"/>
      </w:pPr>
      <w:rPr>
        <w:rFonts w:ascii="Symbol" w:hAnsi="Symbol" w:hint="default"/>
        <w:sz w:val="22"/>
        <w:szCs w:val="22"/>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3A5E65"/>
    <w:multiLevelType w:val="hybridMultilevel"/>
    <w:tmpl w:val="E4927464"/>
    <w:lvl w:ilvl="0" w:tplc="F868390A">
      <w:start w:val="1"/>
      <w:numFmt w:val="bullet"/>
      <w:lvlText w:val=""/>
      <w:lvlJc w:val="left"/>
      <w:pPr>
        <w:ind w:left="720" w:hanging="360"/>
      </w:pPr>
      <w:rPr>
        <w:rFonts w:ascii="Symbol" w:hAnsi="Symbol" w:hint="default"/>
      </w:rPr>
    </w:lvl>
    <w:lvl w:ilvl="1" w:tplc="BE042D10">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F89C365E">
      <w:start w:val="1"/>
      <w:numFmt w:val="bullet"/>
      <w:lvlText w:val=""/>
      <w:lvlJc w:val="left"/>
      <w:pPr>
        <w:ind w:left="2880" w:hanging="360"/>
      </w:pPr>
      <w:rPr>
        <w:rFonts w:ascii="Symbol" w:hAnsi="Symbol" w:hint="default"/>
      </w:rPr>
    </w:lvl>
    <w:lvl w:ilvl="4" w:tplc="14601008">
      <w:start w:val="1"/>
      <w:numFmt w:val="bullet"/>
      <w:lvlText w:val="o"/>
      <w:lvlJc w:val="left"/>
      <w:pPr>
        <w:ind w:left="3600" w:hanging="360"/>
      </w:pPr>
      <w:rPr>
        <w:rFonts w:ascii="Courier New" w:hAnsi="Courier New" w:hint="default"/>
      </w:rPr>
    </w:lvl>
    <w:lvl w:ilvl="5" w:tplc="57827FE6">
      <w:start w:val="1"/>
      <w:numFmt w:val="bullet"/>
      <w:lvlText w:val=""/>
      <w:lvlJc w:val="left"/>
      <w:pPr>
        <w:ind w:left="4320" w:hanging="360"/>
      </w:pPr>
      <w:rPr>
        <w:rFonts w:ascii="Wingdings" w:hAnsi="Wingdings" w:hint="default"/>
      </w:rPr>
    </w:lvl>
    <w:lvl w:ilvl="6" w:tplc="3D5C61DC">
      <w:start w:val="1"/>
      <w:numFmt w:val="bullet"/>
      <w:lvlText w:val=""/>
      <w:lvlJc w:val="left"/>
      <w:pPr>
        <w:ind w:left="5040" w:hanging="360"/>
      </w:pPr>
      <w:rPr>
        <w:rFonts w:ascii="Symbol" w:hAnsi="Symbol" w:hint="default"/>
      </w:rPr>
    </w:lvl>
    <w:lvl w:ilvl="7" w:tplc="AA40C7CC">
      <w:start w:val="1"/>
      <w:numFmt w:val="bullet"/>
      <w:lvlText w:val="o"/>
      <w:lvlJc w:val="left"/>
      <w:pPr>
        <w:ind w:left="5760" w:hanging="360"/>
      </w:pPr>
      <w:rPr>
        <w:rFonts w:ascii="Courier New" w:hAnsi="Courier New" w:hint="default"/>
      </w:rPr>
    </w:lvl>
    <w:lvl w:ilvl="8" w:tplc="8EF25426">
      <w:start w:val="1"/>
      <w:numFmt w:val="bullet"/>
      <w:lvlText w:val=""/>
      <w:lvlJc w:val="left"/>
      <w:pPr>
        <w:ind w:left="6480" w:hanging="360"/>
      </w:pPr>
      <w:rPr>
        <w:rFonts w:ascii="Wingdings" w:hAnsi="Wingdings" w:hint="default"/>
      </w:rPr>
    </w:lvl>
  </w:abstractNum>
  <w:abstractNum w:abstractNumId="12" w15:restartNumberingAfterBreak="0">
    <w:nsid w:val="3D245280"/>
    <w:multiLevelType w:val="hybridMultilevel"/>
    <w:tmpl w:val="A0E88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A304B9"/>
    <w:multiLevelType w:val="hybridMultilevel"/>
    <w:tmpl w:val="E946CCBC"/>
    <w:lvl w:ilvl="0" w:tplc="D712834C">
      <w:start w:val="1"/>
      <w:numFmt w:val="decimal"/>
      <w:pStyle w:val="BulletNUM-Level1"/>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A0F6F95"/>
    <w:multiLevelType w:val="hybridMultilevel"/>
    <w:tmpl w:val="10446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D0130"/>
    <w:multiLevelType w:val="multilevel"/>
    <w:tmpl w:val="2AC0808A"/>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6238"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6"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17" w15:restartNumberingAfterBreak="0">
    <w:nsid w:val="5B4D71C3"/>
    <w:multiLevelType w:val="hybridMultilevel"/>
    <w:tmpl w:val="3A4285F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61F834B6"/>
    <w:multiLevelType w:val="hybridMultilevel"/>
    <w:tmpl w:val="E8A6C67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1"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9311093"/>
    <w:multiLevelType w:val="hybridMultilevel"/>
    <w:tmpl w:val="05609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abstractNumId w:val="3"/>
  </w:num>
  <w:num w:numId="2">
    <w:abstractNumId w:val="23"/>
  </w:num>
  <w:num w:numId="3">
    <w:abstractNumId w:val="20"/>
  </w:num>
  <w:num w:numId="4">
    <w:abstractNumId w:val="15"/>
  </w:num>
  <w:num w:numId="5">
    <w:abstractNumId w:val="16"/>
  </w:num>
  <w:num w:numId="6">
    <w:abstractNumId w:val="19"/>
  </w:num>
  <w:num w:numId="7">
    <w:abstractNumId w:val="10"/>
  </w:num>
  <w:num w:numId="8">
    <w:abstractNumId w:val="21"/>
  </w:num>
  <w:num w:numId="9">
    <w:abstractNumId w:val="0"/>
  </w:num>
  <w:num w:numId="10">
    <w:abstractNumId w:val="5"/>
  </w:num>
  <w:num w:numId="11">
    <w:abstractNumId w:val="4"/>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8"/>
  </w:num>
  <w:num w:numId="16">
    <w:abstractNumId w:val="12"/>
  </w:num>
  <w:num w:numId="17">
    <w:abstractNumId w:val="11"/>
  </w:num>
  <w:num w:numId="18">
    <w:abstractNumId w:val="17"/>
  </w:num>
  <w:num w:numId="19">
    <w:abstractNumId w:val="14"/>
  </w:num>
  <w:num w:numId="20">
    <w:abstractNumId w:val="6"/>
  </w:num>
  <w:num w:numId="21">
    <w:abstractNumId w:val="1"/>
  </w:num>
  <w:num w:numId="22">
    <w:abstractNumId w:val="18"/>
  </w:num>
  <w:num w:numId="23">
    <w:abstractNumId w:val="2"/>
  </w:num>
  <w:num w:numId="24">
    <w:abstractNumId w:val="2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2MTQwNzEyMTEwMzFW0lEKTi0uzszPAykwNKsFALJ9Q1stAAAA"/>
  </w:docVars>
  <w:rsids>
    <w:rsidRoot w:val="00C67371"/>
    <w:rsid w:val="00001F29"/>
    <w:rsid w:val="00005DFF"/>
    <w:rsid w:val="0001227A"/>
    <w:rsid w:val="00023976"/>
    <w:rsid w:val="000306F9"/>
    <w:rsid w:val="0003793D"/>
    <w:rsid w:val="00056A5D"/>
    <w:rsid w:val="00057006"/>
    <w:rsid w:val="000575C8"/>
    <w:rsid w:val="00064871"/>
    <w:rsid w:val="00084920"/>
    <w:rsid w:val="0008681B"/>
    <w:rsid w:val="0009783B"/>
    <w:rsid w:val="0009783D"/>
    <w:rsid w:val="00097F31"/>
    <w:rsid w:val="000A389A"/>
    <w:rsid w:val="000A53D5"/>
    <w:rsid w:val="000B0624"/>
    <w:rsid w:val="000B0739"/>
    <w:rsid w:val="000B357D"/>
    <w:rsid w:val="000B5167"/>
    <w:rsid w:val="000B6060"/>
    <w:rsid w:val="000C2618"/>
    <w:rsid w:val="000C48EA"/>
    <w:rsid w:val="000D1703"/>
    <w:rsid w:val="000D227C"/>
    <w:rsid w:val="000D4373"/>
    <w:rsid w:val="000D57AA"/>
    <w:rsid w:val="000F4A9C"/>
    <w:rsid w:val="00102127"/>
    <w:rsid w:val="00111346"/>
    <w:rsid w:val="00111F7F"/>
    <w:rsid w:val="00120936"/>
    <w:rsid w:val="00123B35"/>
    <w:rsid w:val="00142587"/>
    <w:rsid w:val="00146779"/>
    <w:rsid w:val="001506E1"/>
    <w:rsid w:val="00157473"/>
    <w:rsid w:val="00166BCE"/>
    <w:rsid w:val="001749E0"/>
    <w:rsid w:val="00180919"/>
    <w:rsid w:val="001809E9"/>
    <w:rsid w:val="00187FB1"/>
    <w:rsid w:val="001A40B5"/>
    <w:rsid w:val="001B1CA8"/>
    <w:rsid w:val="001B53C2"/>
    <w:rsid w:val="001C56C8"/>
    <w:rsid w:val="001C700D"/>
    <w:rsid w:val="001C7B4B"/>
    <w:rsid w:val="001D04BA"/>
    <w:rsid w:val="001E0C9A"/>
    <w:rsid w:val="001E12F5"/>
    <w:rsid w:val="001E30F1"/>
    <w:rsid w:val="00200D8F"/>
    <w:rsid w:val="00211913"/>
    <w:rsid w:val="00220CF5"/>
    <w:rsid w:val="00220E96"/>
    <w:rsid w:val="00221923"/>
    <w:rsid w:val="00222D61"/>
    <w:rsid w:val="00223585"/>
    <w:rsid w:val="00225286"/>
    <w:rsid w:val="0023182D"/>
    <w:rsid w:val="00236470"/>
    <w:rsid w:val="00240B81"/>
    <w:rsid w:val="00242904"/>
    <w:rsid w:val="00250236"/>
    <w:rsid w:val="00263BC2"/>
    <w:rsid w:val="00273512"/>
    <w:rsid w:val="00275A79"/>
    <w:rsid w:val="00281B7E"/>
    <w:rsid w:val="00284AF4"/>
    <w:rsid w:val="00285811"/>
    <w:rsid w:val="002A5A76"/>
    <w:rsid w:val="002B10AC"/>
    <w:rsid w:val="002C086B"/>
    <w:rsid w:val="002C39AC"/>
    <w:rsid w:val="002D7787"/>
    <w:rsid w:val="002E13DD"/>
    <w:rsid w:val="002F0993"/>
    <w:rsid w:val="002F0B02"/>
    <w:rsid w:val="003052B2"/>
    <w:rsid w:val="003059BE"/>
    <w:rsid w:val="00311B98"/>
    <w:rsid w:val="00313CC5"/>
    <w:rsid w:val="00320692"/>
    <w:rsid w:val="00323189"/>
    <w:rsid w:val="00325621"/>
    <w:rsid w:val="003263FB"/>
    <w:rsid w:val="00326EB8"/>
    <w:rsid w:val="003308F9"/>
    <w:rsid w:val="00333A62"/>
    <w:rsid w:val="00334B90"/>
    <w:rsid w:val="00335361"/>
    <w:rsid w:val="0034076D"/>
    <w:rsid w:val="00350E26"/>
    <w:rsid w:val="00354AF6"/>
    <w:rsid w:val="00361D71"/>
    <w:rsid w:val="00362D5D"/>
    <w:rsid w:val="00362ED9"/>
    <w:rsid w:val="003712B3"/>
    <w:rsid w:val="00375543"/>
    <w:rsid w:val="00375D43"/>
    <w:rsid w:val="003812BA"/>
    <w:rsid w:val="0038290B"/>
    <w:rsid w:val="0038346C"/>
    <w:rsid w:val="0038696C"/>
    <w:rsid w:val="003939B9"/>
    <w:rsid w:val="00396CA0"/>
    <w:rsid w:val="003A515E"/>
    <w:rsid w:val="003B7AAA"/>
    <w:rsid w:val="003D24F9"/>
    <w:rsid w:val="003D4AF9"/>
    <w:rsid w:val="003D6202"/>
    <w:rsid w:val="003E1D40"/>
    <w:rsid w:val="003E59B7"/>
    <w:rsid w:val="003E7368"/>
    <w:rsid w:val="003F148F"/>
    <w:rsid w:val="003F6376"/>
    <w:rsid w:val="003F7C01"/>
    <w:rsid w:val="00417204"/>
    <w:rsid w:val="00433C4C"/>
    <w:rsid w:val="00434114"/>
    <w:rsid w:val="00435DBA"/>
    <w:rsid w:val="004371F5"/>
    <w:rsid w:val="00440EFC"/>
    <w:rsid w:val="00442156"/>
    <w:rsid w:val="00456805"/>
    <w:rsid w:val="0046518A"/>
    <w:rsid w:val="00475497"/>
    <w:rsid w:val="00476A28"/>
    <w:rsid w:val="00483EE0"/>
    <w:rsid w:val="00493652"/>
    <w:rsid w:val="00497B21"/>
    <w:rsid w:val="004A4B90"/>
    <w:rsid w:val="004A66A1"/>
    <w:rsid w:val="004B32EA"/>
    <w:rsid w:val="004C54F8"/>
    <w:rsid w:val="004D646E"/>
    <w:rsid w:val="004D7174"/>
    <w:rsid w:val="004F2251"/>
    <w:rsid w:val="00515081"/>
    <w:rsid w:val="00530AE3"/>
    <w:rsid w:val="00530D66"/>
    <w:rsid w:val="00531AEC"/>
    <w:rsid w:val="005366D3"/>
    <w:rsid w:val="00541146"/>
    <w:rsid w:val="005447E3"/>
    <w:rsid w:val="0054765F"/>
    <w:rsid w:val="00547867"/>
    <w:rsid w:val="005523E3"/>
    <w:rsid w:val="00553F65"/>
    <w:rsid w:val="00555560"/>
    <w:rsid w:val="005616E0"/>
    <w:rsid w:val="005620BF"/>
    <w:rsid w:val="00564DF2"/>
    <w:rsid w:val="005739A8"/>
    <w:rsid w:val="0057440B"/>
    <w:rsid w:val="00576BDD"/>
    <w:rsid w:val="0057714A"/>
    <w:rsid w:val="00580F60"/>
    <w:rsid w:val="0058495B"/>
    <w:rsid w:val="00590815"/>
    <w:rsid w:val="00596B5E"/>
    <w:rsid w:val="005A069F"/>
    <w:rsid w:val="005A6C0D"/>
    <w:rsid w:val="005A7D49"/>
    <w:rsid w:val="005B558A"/>
    <w:rsid w:val="005B655A"/>
    <w:rsid w:val="005D6042"/>
    <w:rsid w:val="005E1F35"/>
    <w:rsid w:val="005E1F3A"/>
    <w:rsid w:val="005F265C"/>
    <w:rsid w:val="005F4DFD"/>
    <w:rsid w:val="00603020"/>
    <w:rsid w:val="00611A9D"/>
    <w:rsid w:val="00612378"/>
    <w:rsid w:val="00613030"/>
    <w:rsid w:val="00616706"/>
    <w:rsid w:val="00620154"/>
    <w:rsid w:val="006347BA"/>
    <w:rsid w:val="00634943"/>
    <w:rsid w:val="0064066F"/>
    <w:rsid w:val="006413D3"/>
    <w:rsid w:val="00642D12"/>
    <w:rsid w:val="006451B6"/>
    <w:rsid w:val="00645A61"/>
    <w:rsid w:val="00651134"/>
    <w:rsid w:val="00652CC5"/>
    <w:rsid w:val="00662A1E"/>
    <w:rsid w:val="00666F23"/>
    <w:rsid w:val="0067328D"/>
    <w:rsid w:val="006766FC"/>
    <w:rsid w:val="00677315"/>
    <w:rsid w:val="006821EF"/>
    <w:rsid w:val="00686323"/>
    <w:rsid w:val="00686466"/>
    <w:rsid w:val="00687B00"/>
    <w:rsid w:val="006960EB"/>
    <w:rsid w:val="006A41C5"/>
    <w:rsid w:val="006A5AE1"/>
    <w:rsid w:val="006A5FA2"/>
    <w:rsid w:val="006B1D4E"/>
    <w:rsid w:val="006C2407"/>
    <w:rsid w:val="006C4F3F"/>
    <w:rsid w:val="006D1C13"/>
    <w:rsid w:val="006D2334"/>
    <w:rsid w:val="006E26AF"/>
    <w:rsid w:val="006E4DCE"/>
    <w:rsid w:val="006E579B"/>
    <w:rsid w:val="00707CFE"/>
    <w:rsid w:val="00710942"/>
    <w:rsid w:val="0071729B"/>
    <w:rsid w:val="00723890"/>
    <w:rsid w:val="007258C9"/>
    <w:rsid w:val="007315BF"/>
    <w:rsid w:val="00736532"/>
    <w:rsid w:val="00737FC3"/>
    <w:rsid w:val="007427DC"/>
    <w:rsid w:val="00742873"/>
    <w:rsid w:val="0074441C"/>
    <w:rsid w:val="00746860"/>
    <w:rsid w:val="00751E9B"/>
    <w:rsid w:val="007544E2"/>
    <w:rsid w:val="00761F13"/>
    <w:rsid w:val="00767756"/>
    <w:rsid w:val="00771AA1"/>
    <w:rsid w:val="007723BA"/>
    <w:rsid w:val="00774D56"/>
    <w:rsid w:val="00777254"/>
    <w:rsid w:val="00791E45"/>
    <w:rsid w:val="00791FC6"/>
    <w:rsid w:val="0079367F"/>
    <w:rsid w:val="00794D18"/>
    <w:rsid w:val="00796376"/>
    <w:rsid w:val="007B4C95"/>
    <w:rsid w:val="007C1C94"/>
    <w:rsid w:val="007C5E06"/>
    <w:rsid w:val="007C64DD"/>
    <w:rsid w:val="007D1FE1"/>
    <w:rsid w:val="007E1A7C"/>
    <w:rsid w:val="007F4E56"/>
    <w:rsid w:val="0082326F"/>
    <w:rsid w:val="0082520B"/>
    <w:rsid w:val="0082672F"/>
    <w:rsid w:val="0084389E"/>
    <w:rsid w:val="00845C56"/>
    <w:rsid w:val="00850E3A"/>
    <w:rsid w:val="00851C06"/>
    <w:rsid w:val="008520CD"/>
    <w:rsid w:val="00863B4B"/>
    <w:rsid w:val="008810FE"/>
    <w:rsid w:val="00891608"/>
    <w:rsid w:val="008A14A9"/>
    <w:rsid w:val="008A2197"/>
    <w:rsid w:val="008A4FA5"/>
    <w:rsid w:val="008A79F4"/>
    <w:rsid w:val="008B2770"/>
    <w:rsid w:val="008B432D"/>
    <w:rsid w:val="008B504D"/>
    <w:rsid w:val="008B6263"/>
    <w:rsid w:val="008E05C8"/>
    <w:rsid w:val="008E1F0D"/>
    <w:rsid w:val="00911993"/>
    <w:rsid w:val="00912C3C"/>
    <w:rsid w:val="0091339E"/>
    <w:rsid w:val="00921ED5"/>
    <w:rsid w:val="0092489B"/>
    <w:rsid w:val="00927710"/>
    <w:rsid w:val="009300A4"/>
    <w:rsid w:val="009303C2"/>
    <w:rsid w:val="0093488D"/>
    <w:rsid w:val="00936725"/>
    <w:rsid w:val="00941F9B"/>
    <w:rsid w:val="009430D4"/>
    <w:rsid w:val="00944290"/>
    <w:rsid w:val="00956AB0"/>
    <w:rsid w:val="00963646"/>
    <w:rsid w:val="00964674"/>
    <w:rsid w:val="00970423"/>
    <w:rsid w:val="00975000"/>
    <w:rsid w:val="009935F8"/>
    <w:rsid w:val="009954EE"/>
    <w:rsid w:val="009A128A"/>
    <w:rsid w:val="009A70C9"/>
    <w:rsid w:val="009B01C8"/>
    <w:rsid w:val="009B3340"/>
    <w:rsid w:val="009C17AD"/>
    <w:rsid w:val="009C4D50"/>
    <w:rsid w:val="009C4FEF"/>
    <w:rsid w:val="009D0A4F"/>
    <w:rsid w:val="009D1555"/>
    <w:rsid w:val="009D4F74"/>
    <w:rsid w:val="009D5736"/>
    <w:rsid w:val="009D60CA"/>
    <w:rsid w:val="009E4509"/>
    <w:rsid w:val="009E5E58"/>
    <w:rsid w:val="009F0265"/>
    <w:rsid w:val="009F3E2B"/>
    <w:rsid w:val="00A00319"/>
    <w:rsid w:val="00A02ADC"/>
    <w:rsid w:val="00A06998"/>
    <w:rsid w:val="00A11B54"/>
    <w:rsid w:val="00A1331A"/>
    <w:rsid w:val="00A1368A"/>
    <w:rsid w:val="00A172C0"/>
    <w:rsid w:val="00A17E79"/>
    <w:rsid w:val="00A32081"/>
    <w:rsid w:val="00A359F9"/>
    <w:rsid w:val="00A41205"/>
    <w:rsid w:val="00A4775A"/>
    <w:rsid w:val="00A52673"/>
    <w:rsid w:val="00A52E8A"/>
    <w:rsid w:val="00A5642E"/>
    <w:rsid w:val="00A60309"/>
    <w:rsid w:val="00A627DE"/>
    <w:rsid w:val="00A735D3"/>
    <w:rsid w:val="00A746F1"/>
    <w:rsid w:val="00A77A4D"/>
    <w:rsid w:val="00A81DC0"/>
    <w:rsid w:val="00A858EA"/>
    <w:rsid w:val="00A8620D"/>
    <w:rsid w:val="00A86BBB"/>
    <w:rsid w:val="00A90C99"/>
    <w:rsid w:val="00A9337D"/>
    <w:rsid w:val="00A964D8"/>
    <w:rsid w:val="00AA578A"/>
    <w:rsid w:val="00AA5BC2"/>
    <w:rsid w:val="00AA66EA"/>
    <w:rsid w:val="00AB4326"/>
    <w:rsid w:val="00AB5353"/>
    <w:rsid w:val="00AB71AE"/>
    <w:rsid w:val="00AC0CE7"/>
    <w:rsid w:val="00AD2C91"/>
    <w:rsid w:val="00AE3398"/>
    <w:rsid w:val="00AE3B10"/>
    <w:rsid w:val="00AE6CF2"/>
    <w:rsid w:val="00AF1CC1"/>
    <w:rsid w:val="00B010C3"/>
    <w:rsid w:val="00B0306C"/>
    <w:rsid w:val="00B06D1C"/>
    <w:rsid w:val="00B12104"/>
    <w:rsid w:val="00B155EC"/>
    <w:rsid w:val="00B17616"/>
    <w:rsid w:val="00B179AF"/>
    <w:rsid w:val="00B26775"/>
    <w:rsid w:val="00B271D5"/>
    <w:rsid w:val="00B328B4"/>
    <w:rsid w:val="00B35287"/>
    <w:rsid w:val="00B37B92"/>
    <w:rsid w:val="00B455A9"/>
    <w:rsid w:val="00B50D69"/>
    <w:rsid w:val="00B61876"/>
    <w:rsid w:val="00B6684D"/>
    <w:rsid w:val="00B71FA7"/>
    <w:rsid w:val="00B74170"/>
    <w:rsid w:val="00B76E81"/>
    <w:rsid w:val="00B841C3"/>
    <w:rsid w:val="00B926A5"/>
    <w:rsid w:val="00B96523"/>
    <w:rsid w:val="00BA13A4"/>
    <w:rsid w:val="00BA3523"/>
    <w:rsid w:val="00BA3B55"/>
    <w:rsid w:val="00BB3D41"/>
    <w:rsid w:val="00BC5D58"/>
    <w:rsid w:val="00BD1D21"/>
    <w:rsid w:val="00BD6171"/>
    <w:rsid w:val="00BE4208"/>
    <w:rsid w:val="00BF76FA"/>
    <w:rsid w:val="00C15676"/>
    <w:rsid w:val="00C2761F"/>
    <w:rsid w:val="00C320F9"/>
    <w:rsid w:val="00C35432"/>
    <w:rsid w:val="00C405E3"/>
    <w:rsid w:val="00C426ED"/>
    <w:rsid w:val="00C4397B"/>
    <w:rsid w:val="00C45FFF"/>
    <w:rsid w:val="00C578FE"/>
    <w:rsid w:val="00C62313"/>
    <w:rsid w:val="00C63421"/>
    <w:rsid w:val="00C63F8E"/>
    <w:rsid w:val="00C67371"/>
    <w:rsid w:val="00C67FF7"/>
    <w:rsid w:val="00C74629"/>
    <w:rsid w:val="00C8120D"/>
    <w:rsid w:val="00C81C9A"/>
    <w:rsid w:val="00C90B15"/>
    <w:rsid w:val="00C9104F"/>
    <w:rsid w:val="00C952C0"/>
    <w:rsid w:val="00C978DB"/>
    <w:rsid w:val="00CA18B6"/>
    <w:rsid w:val="00CA417D"/>
    <w:rsid w:val="00CA5FD0"/>
    <w:rsid w:val="00CB2E89"/>
    <w:rsid w:val="00CB56FE"/>
    <w:rsid w:val="00CC0A92"/>
    <w:rsid w:val="00CC1AEA"/>
    <w:rsid w:val="00CC400C"/>
    <w:rsid w:val="00CC7FF4"/>
    <w:rsid w:val="00CD2737"/>
    <w:rsid w:val="00CE3641"/>
    <w:rsid w:val="00CE3B54"/>
    <w:rsid w:val="00CE7327"/>
    <w:rsid w:val="00CF2EA9"/>
    <w:rsid w:val="00CF2F5A"/>
    <w:rsid w:val="00CF5D34"/>
    <w:rsid w:val="00CF625C"/>
    <w:rsid w:val="00D018E0"/>
    <w:rsid w:val="00D03050"/>
    <w:rsid w:val="00D05C27"/>
    <w:rsid w:val="00D075A4"/>
    <w:rsid w:val="00D118B1"/>
    <w:rsid w:val="00D153EC"/>
    <w:rsid w:val="00D15A8B"/>
    <w:rsid w:val="00D231CD"/>
    <w:rsid w:val="00D30DB7"/>
    <w:rsid w:val="00D367AA"/>
    <w:rsid w:val="00D37DD7"/>
    <w:rsid w:val="00D504A3"/>
    <w:rsid w:val="00D5340E"/>
    <w:rsid w:val="00D72363"/>
    <w:rsid w:val="00D7621F"/>
    <w:rsid w:val="00D825D6"/>
    <w:rsid w:val="00D878E9"/>
    <w:rsid w:val="00D90A13"/>
    <w:rsid w:val="00D9149B"/>
    <w:rsid w:val="00D91FA2"/>
    <w:rsid w:val="00D9326F"/>
    <w:rsid w:val="00D95565"/>
    <w:rsid w:val="00DA1915"/>
    <w:rsid w:val="00DA1BA2"/>
    <w:rsid w:val="00DA1CC0"/>
    <w:rsid w:val="00DA6342"/>
    <w:rsid w:val="00DB74CD"/>
    <w:rsid w:val="00DB7EF3"/>
    <w:rsid w:val="00DC6280"/>
    <w:rsid w:val="00DD0193"/>
    <w:rsid w:val="00DE42F2"/>
    <w:rsid w:val="00DE4D78"/>
    <w:rsid w:val="00DE58EE"/>
    <w:rsid w:val="00DE6E44"/>
    <w:rsid w:val="00DE71EB"/>
    <w:rsid w:val="00E0118F"/>
    <w:rsid w:val="00E11F92"/>
    <w:rsid w:val="00E12238"/>
    <w:rsid w:val="00E17108"/>
    <w:rsid w:val="00E214BD"/>
    <w:rsid w:val="00E21E03"/>
    <w:rsid w:val="00E22B31"/>
    <w:rsid w:val="00E25CF1"/>
    <w:rsid w:val="00E315EF"/>
    <w:rsid w:val="00E35A7C"/>
    <w:rsid w:val="00E44B8C"/>
    <w:rsid w:val="00E5098C"/>
    <w:rsid w:val="00E56249"/>
    <w:rsid w:val="00E616B4"/>
    <w:rsid w:val="00E657E3"/>
    <w:rsid w:val="00E65A28"/>
    <w:rsid w:val="00E66A7F"/>
    <w:rsid w:val="00E67DDC"/>
    <w:rsid w:val="00E721E5"/>
    <w:rsid w:val="00E76A5F"/>
    <w:rsid w:val="00E84824"/>
    <w:rsid w:val="00E87C43"/>
    <w:rsid w:val="00E90782"/>
    <w:rsid w:val="00E9225E"/>
    <w:rsid w:val="00EB29C9"/>
    <w:rsid w:val="00EB2F43"/>
    <w:rsid w:val="00EB4C53"/>
    <w:rsid w:val="00EB60B2"/>
    <w:rsid w:val="00EC2AE4"/>
    <w:rsid w:val="00ED51E2"/>
    <w:rsid w:val="00EE23CD"/>
    <w:rsid w:val="00F03135"/>
    <w:rsid w:val="00F04CE2"/>
    <w:rsid w:val="00F121BB"/>
    <w:rsid w:val="00F14EE0"/>
    <w:rsid w:val="00F16AAA"/>
    <w:rsid w:val="00F16C14"/>
    <w:rsid w:val="00F22AFC"/>
    <w:rsid w:val="00F3094B"/>
    <w:rsid w:val="00F31586"/>
    <w:rsid w:val="00F32B15"/>
    <w:rsid w:val="00F362ED"/>
    <w:rsid w:val="00F43111"/>
    <w:rsid w:val="00F56565"/>
    <w:rsid w:val="00F64085"/>
    <w:rsid w:val="00F755FC"/>
    <w:rsid w:val="00F76AA4"/>
    <w:rsid w:val="00F91329"/>
    <w:rsid w:val="00FA5603"/>
    <w:rsid w:val="00FA75E1"/>
    <w:rsid w:val="00FB5C8B"/>
    <w:rsid w:val="00FB7CF7"/>
    <w:rsid w:val="00FD56E4"/>
    <w:rsid w:val="00FE42DB"/>
    <w:rsid w:val="00FE6E08"/>
    <w:rsid w:val="00FF0C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F8C84"/>
  <w15:docId w15:val="{222A7CAB-B358-4B43-8EA7-5E692E4E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3" w:unhideWhenUsed="1"/>
    <w:lsdException w:name="List Bullet 4" w:uiPriority="3"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B29C9"/>
  </w:style>
  <w:style w:type="paragraph" w:styleId="Heading1">
    <w:name w:val="heading 1"/>
    <w:next w:val="BodyText1"/>
    <w:link w:val="Heading1Char"/>
    <w:qFormat/>
    <w:rsid w:val="00311B98"/>
    <w:pPr>
      <w:keepNext/>
      <w:keepLines/>
      <w:numPr>
        <w:numId w:val="4"/>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qFormat/>
    <w:rsid w:val="00311B98"/>
    <w:pPr>
      <w:keepNext/>
      <w:keepLines/>
      <w:numPr>
        <w:ilvl w:val="1"/>
        <w:numId w:val="4"/>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qFormat/>
    <w:rsid w:val="00311B98"/>
    <w:pPr>
      <w:keepNext/>
      <w:keepLines/>
      <w:numPr>
        <w:ilvl w:val="2"/>
        <w:numId w:val="4"/>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qFormat/>
    <w:rsid w:val="00311B98"/>
    <w:pPr>
      <w:keepNext/>
      <w:keepLines/>
      <w:numPr>
        <w:ilvl w:val="3"/>
        <w:numId w:val="4"/>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basedOn w:val="Normal"/>
    <w:link w:val="ListParagraphChar"/>
    <w:uiPriority w:val="7"/>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semiHidden/>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rsid w:val="00311B98"/>
    <w:rPr>
      <w:rFonts w:ascii="Arial" w:eastAsia="Times New Roman" w:hAnsi="Arial" w:cs="Arial"/>
      <w:color w:val="000000"/>
      <w:szCs w:val="24"/>
      <w:lang w:eastAsia="en-AU"/>
    </w:rPr>
  </w:style>
  <w:style w:type="paragraph" w:customStyle="1" w:styleId="ListBullet1">
    <w:name w:val="List Bullet 1"/>
    <w:link w:val="ListBullet1Char"/>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rsid w:val="00311B98"/>
  </w:style>
  <w:style w:type="numbering" w:customStyle="1" w:styleId="BulletList">
    <w:name w:val="_BulletList"/>
    <w:basedOn w:val="NoList"/>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4"/>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311B98"/>
    <w:pPr>
      <w:spacing w:after="120"/>
    </w:pPr>
  </w:style>
  <w:style w:type="character" w:customStyle="1" w:styleId="BodyTextChar">
    <w:name w:val="Body Text Char"/>
    <w:basedOn w:val="DefaultParagraphFont"/>
    <w:link w:val="BodyText"/>
    <w:uiPriority w:val="99"/>
    <w:semiHidden/>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99"/>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character" w:customStyle="1" w:styleId="ListBullet1Char">
    <w:name w:val="List Bullet 1 Char"/>
    <w:link w:val="ListBullet1"/>
    <w:uiPriority w:val="3"/>
    <w:rsid w:val="002C086B"/>
    <w:rPr>
      <w:rFonts w:ascii="Arial" w:eastAsia="Times New Roman" w:hAnsi="Arial" w:cs="Arial"/>
      <w:color w:val="000000"/>
      <w:szCs w:val="24"/>
      <w:lang w:eastAsia="en-AU"/>
    </w:rPr>
  </w:style>
  <w:style w:type="paragraph" w:customStyle="1" w:styleId="bodyLetter">
    <w:name w:val="bodyLetter"/>
    <w:basedOn w:val="Normal"/>
    <w:rsid w:val="00D7621F"/>
    <w:pPr>
      <w:tabs>
        <w:tab w:val="left" w:pos="562"/>
        <w:tab w:val="left" w:pos="1138"/>
      </w:tabs>
      <w:spacing w:before="120"/>
      <w:outlineLvl w:val="0"/>
    </w:pPr>
    <w:rPr>
      <w:rFonts w:ascii="Arial" w:eastAsia="Times New Roman" w:hAnsi="Arial" w:cs="Arial"/>
    </w:rPr>
  </w:style>
  <w:style w:type="paragraph" w:customStyle="1" w:styleId="bodyLetterBullets">
    <w:name w:val="bodyLetterBullets"/>
    <w:basedOn w:val="bodyLetter"/>
    <w:autoRedefine/>
    <w:rsid w:val="00EC2AE4"/>
    <w:pPr>
      <w:tabs>
        <w:tab w:val="clear" w:pos="562"/>
        <w:tab w:val="clear" w:pos="1138"/>
      </w:tabs>
    </w:pPr>
    <w:rPr>
      <w:sz w:val="20"/>
      <w:szCs w:val="20"/>
    </w:rPr>
  </w:style>
  <w:style w:type="paragraph" w:customStyle="1" w:styleId="Default">
    <w:name w:val="Default"/>
    <w:rsid w:val="00F04CE2"/>
    <w:pPr>
      <w:autoSpaceDE w:val="0"/>
      <w:autoSpaceDN w:val="0"/>
      <w:adjustRightInd w:val="0"/>
    </w:pPr>
    <w:rPr>
      <w:rFonts w:ascii="Calibri" w:eastAsiaTheme="minorHAnsi" w:hAnsi="Calibri" w:cs="Calibri"/>
      <w:color w:val="000000"/>
      <w:sz w:val="24"/>
      <w:szCs w:val="24"/>
    </w:rPr>
  </w:style>
  <w:style w:type="paragraph" w:customStyle="1" w:styleId="Body">
    <w:name w:val="Body"/>
    <w:link w:val="BodyChar"/>
    <w:rsid w:val="0064066F"/>
    <w:pPr>
      <w:suppressAutoHyphens/>
      <w:autoSpaceDE w:val="0"/>
      <w:autoSpaceDN w:val="0"/>
      <w:adjustRightInd w:val="0"/>
      <w:spacing w:after="73" w:line="264" w:lineRule="auto"/>
      <w:textAlignment w:val="center"/>
    </w:pPr>
    <w:rPr>
      <w:rFonts w:ascii="Arial" w:eastAsia="Times New Roman" w:hAnsi="Arial" w:cs="Arial"/>
      <w:color w:val="000000"/>
      <w:lang w:val="en-GB" w:eastAsia="en-AU"/>
    </w:rPr>
  </w:style>
  <w:style w:type="character" w:customStyle="1" w:styleId="BodyChar">
    <w:name w:val="Body Char"/>
    <w:basedOn w:val="DefaultParagraphFont"/>
    <w:link w:val="Body"/>
    <w:rsid w:val="0064066F"/>
    <w:rPr>
      <w:rFonts w:ascii="Arial" w:eastAsia="Times New Roman" w:hAnsi="Arial" w:cs="Arial"/>
      <w:color w:val="000000"/>
      <w:lang w:val="en-GB" w:eastAsia="en-AU"/>
    </w:rPr>
  </w:style>
  <w:style w:type="character" w:customStyle="1" w:styleId="Bold">
    <w:name w:val="Bold"/>
    <w:basedOn w:val="DefaultParagraphFont"/>
    <w:rsid w:val="0064066F"/>
    <w:rPr>
      <w:rFonts w:ascii="Arial" w:hAnsi="Arial"/>
      <w:b/>
      <w:sz w:val="22"/>
    </w:rPr>
  </w:style>
  <w:style w:type="paragraph" w:customStyle="1" w:styleId="Bullet-Level1">
    <w:name w:val="Bullet - Level 1"/>
    <w:basedOn w:val="Bullet-Level1end"/>
    <w:qFormat/>
    <w:rsid w:val="0064066F"/>
    <w:rPr>
      <w:sz w:val="22"/>
    </w:rPr>
  </w:style>
  <w:style w:type="paragraph" w:customStyle="1" w:styleId="Bullet-Level1end">
    <w:name w:val="Bullet - Level 1 end"/>
    <w:basedOn w:val="Normal"/>
    <w:qFormat/>
    <w:rsid w:val="0064066F"/>
    <w:pPr>
      <w:numPr>
        <w:numId w:val="15"/>
      </w:numPr>
      <w:tabs>
        <w:tab w:val="left" w:pos="454"/>
      </w:tabs>
      <w:spacing w:after="40" w:line="240" w:lineRule="atLeast"/>
      <w:ind w:left="357" w:hanging="357"/>
    </w:pPr>
    <w:rPr>
      <w:rFonts w:ascii="Arial" w:eastAsia="MS PGothic" w:hAnsi="Arial" w:cs="Arial"/>
      <w:color w:val="000000"/>
      <w:sz w:val="20"/>
      <w:lang w:val="en-GB" w:eastAsia="en-AU"/>
    </w:rPr>
  </w:style>
  <w:style w:type="paragraph" w:customStyle="1" w:styleId="BulletNUM-Level1">
    <w:name w:val="Bullet NUM - Level 1"/>
    <w:rsid w:val="0064066F"/>
    <w:pPr>
      <w:numPr>
        <w:numId w:val="14"/>
      </w:numPr>
      <w:suppressAutoHyphens/>
      <w:autoSpaceDE w:val="0"/>
      <w:autoSpaceDN w:val="0"/>
      <w:adjustRightInd w:val="0"/>
      <w:spacing w:after="108"/>
      <w:textAlignment w:val="center"/>
    </w:pPr>
    <w:rPr>
      <w:rFonts w:ascii="Arial" w:eastAsia="Times New Roman" w:hAnsi="Arial" w:cs="Arial"/>
      <w:sz w:val="20"/>
      <w:lang w:val="en-GB" w:eastAsia="en-AU"/>
    </w:rPr>
  </w:style>
  <w:style w:type="paragraph" w:customStyle="1" w:styleId="TableParagraph">
    <w:name w:val="Table Paragraph"/>
    <w:basedOn w:val="Normal"/>
    <w:uiPriority w:val="1"/>
    <w:qFormat/>
    <w:rsid w:val="008B504D"/>
    <w:pPr>
      <w:widowControl w:val="0"/>
      <w:autoSpaceDE w:val="0"/>
      <w:autoSpaceDN w:val="0"/>
      <w:ind w:left="76"/>
    </w:pPr>
    <w:rPr>
      <w:rFonts w:ascii="Arial" w:eastAsia="Arial" w:hAnsi="Arial" w:cs="Arial"/>
      <w:lang w:val="en-US"/>
    </w:rPr>
  </w:style>
  <w:style w:type="character" w:styleId="UnresolvedMention">
    <w:name w:val="Unresolved Mention"/>
    <w:basedOn w:val="DefaultParagraphFont"/>
    <w:uiPriority w:val="99"/>
    <w:semiHidden/>
    <w:unhideWhenUsed/>
    <w:rsid w:val="007C5E06"/>
    <w:rPr>
      <w:color w:val="605E5C"/>
      <w:shd w:val="clear" w:color="auto" w:fill="E1DFDD"/>
    </w:rPr>
  </w:style>
  <w:style w:type="character" w:customStyle="1" w:styleId="ListParagraphChar">
    <w:name w:val="List Paragraph Char"/>
    <w:basedOn w:val="DefaultParagraphFont"/>
    <w:link w:val="ListParagraph"/>
    <w:uiPriority w:val="7"/>
    <w:rsid w:val="00911993"/>
  </w:style>
  <w:style w:type="paragraph" w:styleId="Revision">
    <w:name w:val="Revision"/>
    <w:hidden/>
    <w:uiPriority w:val="99"/>
    <w:semiHidden/>
    <w:rsid w:val="001E12F5"/>
  </w:style>
  <w:style w:type="table" w:styleId="TableGridLight">
    <w:name w:val="Grid Table Light"/>
    <w:basedOn w:val="TableNormal"/>
    <w:uiPriority w:val="40"/>
    <w:rsid w:val="00483EE0"/>
    <w:rPr>
      <w:rFonts w:ascii="Cambria" w:eastAsia="MS Mincho" w:hAnsi="Cambria"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HeadingsList1">
    <w:name w:val="_AppendixHeadingsList1"/>
    <w:basedOn w:val="NoList"/>
    <w:semiHidden/>
    <w:rsid w:val="00FE6E08"/>
  </w:style>
  <w:style w:type="character" w:customStyle="1" w:styleId="normaltextrun">
    <w:name w:val="normaltextrun"/>
    <w:basedOn w:val="DefaultParagraphFont"/>
    <w:rsid w:val="00DB7EF3"/>
  </w:style>
  <w:style w:type="numbering" w:customStyle="1" w:styleId="AppendixHeadingsList2">
    <w:name w:val="_AppendixHeadingsList2"/>
    <w:basedOn w:val="NoList"/>
    <w:semiHidden/>
    <w:rsid w:val="00275A7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302">
      <w:bodyDiv w:val="1"/>
      <w:marLeft w:val="0"/>
      <w:marRight w:val="0"/>
      <w:marTop w:val="0"/>
      <w:marBottom w:val="0"/>
      <w:divBdr>
        <w:top w:val="none" w:sz="0" w:space="0" w:color="auto"/>
        <w:left w:val="none" w:sz="0" w:space="0" w:color="auto"/>
        <w:bottom w:val="none" w:sz="0" w:space="0" w:color="auto"/>
        <w:right w:val="none" w:sz="0" w:space="0" w:color="auto"/>
      </w:divBdr>
    </w:div>
    <w:div w:id="236864313">
      <w:bodyDiv w:val="1"/>
      <w:marLeft w:val="0"/>
      <w:marRight w:val="0"/>
      <w:marTop w:val="0"/>
      <w:marBottom w:val="0"/>
      <w:divBdr>
        <w:top w:val="none" w:sz="0" w:space="0" w:color="auto"/>
        <w:left w:val="none" w:sz="0" w:space="0" w:color="auto"/>
        <w:bottom w:val="none" w:sz="0" w:space="0" w:color="auto"/>
        <w:right w:val="none" w:sz="0" w:space="0" w:color="auto"/>
      </w:divBdr>
    </w:div>
    <w:div w:id="473647436">
      <w:bodyDiv w:val="1"/>
      <w:marLeft w:val="0"/>
      <w:marRight w:val="0"/>
      <w:marTop w:val="0"/>
      <w:marBottom w:val="0"/>
      <w:divBdr>
        <w:top w:val="none" w:sz="0" w:space="0" w:color="auto"/>
        <w:left w:val="none" w:sz="0" w:space="0" w:color="auto"/>
        <w:bottom w:val="none" w:sz="0" w:space="0" w:color="auto"/>
        <w:right w:val="none" w:sz="0" w:space="0" w:color="auto"/>
      </w:divBdr>
    </w:div>
    <w:div w:id="512109154">
      <w:bodyDiv w:val="1"/>
      <w:marLeft w:val="0"/>
      <w:marRight w:val="0"/>
      <w:marTop w:val="0"/>
      <w:marBottom w:val="0"/>
      <w:divBdr>
        <w:top w:val="none" w:sz="0" w:space="0" w:color="auto"/>
        <w:left w:val="none" w:sz="0" w:space="0" w:color="auto"/>
        <w:bottom w:val="none" w:sz="0" w:space="0" w:color="auto"/>
        <w:right w:val="none" w:sz="0" w:space="0" w:color="auto"/>
      </w:divBdr>
    </w:div>
    <w:div w:id="555900809">
      <w:bodyDiv w:val="1"/>
      <w:marLeft w:val="0"/>
      <w:marRight w:val="0"/>
      <w:marTop w:val="0"/>
      <w:marBottom w:val="0"/>
      <w:divBdr>
        <w:top w:val="none" w:sz="0" w:space="0" w:color="auto"/>
        <w:left w:val="none" w:sz="0" w:space="0" w:color="auto"/>
        <w:bottom w:val="none" w:sz="0" w:space="0" w:color="auto"/>
        <w:right w:val="none" w:sz="0" w:space="0" w:color="auto"/>
      </w:divBdr>
    </w:div>
    <w:div w:id="601185641">
      <w:bodyDiv w:val="1"/>
      <w:marLeft w:val="0"/>
      <w:marRight w:val="0"/>
      <w:marTop w:val="0"/>
      <w:marBottom w:val="0"/>
      <w:divBdr>
        <w:top w:val="none" w:sz="0" w:space="0" w:color="auto"/>
        <w:left w:val="none" w:sz="0" w:space="0" w:color="auto"/>
        <w:bottom w:val="none" w:sz="0" w:space="0" w:color="auto"/>
        <w:right w:val="none" w:sz="0" w:space="0" w:color="auto"/>
      </w:divBdr>
    </w:div>
    <w:div w:id="989866935">
      <w:bodyDiv w:val="1"/>
      <w:marLeft w:val="0"/>
      <w:marRight w:val="0"/>
      <w:marTop w:val="0"/>
      <w:marBottom w:val="0"/>
      <w:divBdr>
        <w:top w:val="none" w:sz="0" w:space="0" w:color="auto"/>
        <w:left w:val="none" w:sz="0" w:space="0" w:color="auto"/>
        <w:bottom w:val="none" w:sz="0" w:space="0" w:color="auto"/>
        <w:right w:val="none" w:sz="0" w:space="0" w:color="auto"/>
      </w:divBdr>
    </w:div>
    <w:div w:id="1022315208">
      <w:bodyDiv w:val="1"/>
      <w:marLeft w:val="0"/>
      <w:marRight w:val="0"/>
      <w:marTop w:val="0"/>
      <w:marBottom w:val="0"/>
      <w:divBdr>
        <w:top w:val="none" w:sz="0" w:space="0" w:color="auto"/>
        <w:left w:val="none" w:sz="0" w:space="0" w:color="auto"/>
        <w:bottom w:val="none" w:sz="0" w:space="0" w:color="auto"/>
        <w:right w:val="none" w:sz="0" w:space="0" w:color="auto"/>
      </w:divBdr>
    </w:div>
    <w:div w:id="1910309349">
      <w:bodyDiv w:val="1"/>
      <w:marLeft w:val="0"/>
      <w:marRight w:val="0"/>
      <w:marTop w:val="0"/>
      <w:marBottom w:val="0"/>
      <w:divBdr>
        <w:top w:val="none" w:sz="0" w:space="0" w:color="auto"/>
        <w:left w:val="none" w:sz="0" w:space="0" w:color="auto"/>
        <w:bottom w:val="none" w:sz="0" w:space="0" w:color="auto"/>
        <w:right w:val="none" w:sz="0" w:space="0" w:color="auto"/>
      </w:divBdr>
    </w:div>
    <w:div w:id="1993486693">
      <w:bodyDiv w:val="1"/>
      <w:marLeft w:val="0"/>
      <w:marRight w:val="0"/>
      <w:marTop w:val="0"/>
      <w:marBottom w:val="0"/>
      <w:divBdr>
        <w:top w:val="none" w:sz="0" w:space="0" w:color="auto"/>
        <w:left w:val="none" w:sz="0" w:space="0" w:color="auto"/>
        <w:bottom w:val="none" w:sz="0" w:space="0" w:color="auto"/>
        <w:right w:val="none" w:sz="0" w:space="0" w:color="auto"/>
      </w:divBdr>
    </w:div>
    <w:div w:id="2069644410">
      <w:bodyDiv w:val="1"/>
      <w:marLeft w:val="0"/>
      <w:marRight w:val="0"/>
      <w:marTop w:val="0"/>
      <w:marBottom w:val="0"/>
      <w:divBdr>
        <w:top w:val="none" w:sz="0" w:space="0" w:color="auto"/>
        <w:left w:val="none" w:sz="0" w:space="0" w:color="auto"/>
        <w:bottom w:val="none" w:sz="0" w:space="0" w:color="auto"/>
        <w:right w:val="none" w:sz="0" w:space="0" w:color="auto"/>
      </w:divBdr>
    </w:div>
    <w:div w:id="210687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xxx@education.w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4290-97F7-4F3F-A309-9EBD9B8E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Students Online in Public Schools Procedures</vt:lpstr>
    </vt:vector>
  </TitlesOfParts>
  <Company>Systemic Pty Ltd</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Online in Public Schools Procedures</dc:title>
  <dc:creator>Colin Roberts</dc:creator>
  <cp:lastModifiedBy>FITZGERALD Terri [Risk and Assurance]</cp:lastModifiedBy>
  <cp:revision>8</cp:revision>
  <cp:lastPrinted>2023-01-30T05:21:00Z</cp:lastPrinted>
  <dcterms:created xsi:type="dcterms:W3CDTF">2023-02-24T07:22:00Z</dcterms:created>
  <dcterms:modified xsi:type="dcterms:W3CDTF">2023-03-03T06:24:00Z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2019-03-19T10:00:00Z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GrammarlyDocumentId">
    <vt:lpwstr>4f74c3870f7eb2e39a798a9877407f18d65d2386d17f2f31a5713248fd7e31cf</vt:lpwstr>
  </property>
</Properties>
</file>