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143D" w14:textId="26C2BCF8" w:rsidR="00C22C1A" w:rsidRPr="002B744A" w:rsidRDefault="00B66D30" w:rsidP="002B744A">
      <w:pPr>
        <w:pStyle w:val="BodyText"/>
        <w:rPr>
          <w:rFonts w:ascii="Nirmala UI" w:hAnsi="Nirmala UI" w:cs="Nirmala UI"/>
          <w:sz w:val="20"/>
        </w:rPr>
      </w:pPr>
      <w:r w:rsidRPr="002B744A">
        <w:rPr>
          <w:rFonts w:ascii="Nirmala UI" w:hAnsi="Nirmala UI" w:cs="Nirmala UI"/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972736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775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8E5A94" w14:textId="77777777" w:rsidR="00C22C1A" w:rsidRPr="002B744A" w:rsidRDefault="00B66D30">
      <w:pPr>
        <w:pStyle w:val="Title"/>
        <w:rPr>
          <w:rFonts w:ascii="Nirmala UI" w:hAnsi="Nirmala UI" w:cs="Nirmala UI"/>
        </w:rPr>
      </w:pPr>
      <w:r w:rsidRPr="002B744A">
        <w:rPr>
          <w:rFonts w:ascii="Nirmala UI" w:hAnsi="Nirmala UI" w:cs="Nirmala UI"/>
          <w:color w:val="0085AC"/>
        </w:rPr>
        <w:t>VacSwim விடுமுறை நீச்சல் நிகழ்ச்சிகள்</w:t>
      </w:r>
    </w:p>
    <w:p w14:paraId="3A780B03" w14:textId="63CEDF54" w:rsidR="00C22C1A" w:rsidRPr="002B744A" w:rsidRDefault="00B66D30" w:rsidP="002B744A">
      <w:pPr>
        <w:spacing w:before="2"/>
        <w:ind w:left="138"/>
        <w:rPr>
          <w:rFonts w:ascii="Nirmala UI" w:hAnsi="Nirmala UI" w:cs="Nirmala UI"/>
          <w:b/>
          <w:sz w:val="32"/>
          <w:cs/>
          <w:lang w:bidi="ta-IN"/>
        </w:rPr>
      </w:pPr>
      <w:r w:rsidRPr="002B744A">
        <w:rPr>
          <w:rFonts w:ascii="Nirmala UI" w:hAnsi="Nirmala UI" w:cs="Nirmala UI"/>
          <w:b/>
          <w:color w:val="0085AC"/>
          <w:sz w:val="32"/>
        </w:rPr>
        <w:t>அடிக்கடி கேட்கப்படும் கேள்விகள்</w:t>
      </w:r>
    </w:p>
    <w:p w14:paraId="768CC850" w14:textId="125A92C1" w:rsidR="00C22C1A" w:rsidRPr="002B744A" w:rsidRDefault="00EB43B1" w:rsidP="002B744A">
      <w:pPr>
        <w:pStyle w:val="BodyText"/>
        <w:spacing w:before="10"/>
        <w:rPr>
          <w:rFonts w:ascii="Nirmala UI" w:hAnsi="Nirmala UI" w:cs="Nirmala UI"/>
          <w:b/>
          <w:sz w:val="17"/>
        </w:rPr>
      </w:pPr>
      <w:r w:rsidRPr="002B744A">
        <w:rPr>
          <w:rFonts w:ascii="Nirmala UI" w:hAnsi="Nirmala UI" w:cs="Nirmala U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E2374D" id="docshape3" o:spid="_x0000_s1026" style="position:absolute;left:0;text-align:left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" fillcolor="#0085ac" stroked="f">
                <w10:wrap type="topAndBottom" anchorx="page"/>
              </v:rect>
            </w:pict>
          </mc:Fallback>
        </mc:AlternateContent>
      </w:r>
    </w:p>
    <w:p w14:paraId="11EDACE9" w14:textId="77777777" w:rsidR="00C22C1A" w:rsidRPr="002B744A" w:rsidRDefault="00B66D30">
      <w:pPr>
        <w:pStyle w:val="Heading2"/>
        <w:spacing w:before="93"/>
        <w:rPr>
          <w:rFonts w:ascii="Nirmala UI" w:hAnsi="Nirmala UI" w:cs="Nirmala UI"/>
        </w:rPr>
      </w:pPr>
      <w:bookmarkStart w:id="0" w:name="When_do_enrolments_open?"/>
      <w:bookmarkEnd w:id="0"/>
      <w:r w:rsidRPr="002B744A">
        <w:rPr>
          <w:rFonts w:ascii="Nirmala UI" w:hAnsi="Nirmala UI" w:cs="Nirmala UI"/>
          <w:color w:val="0085AC"/>
          <w:spacing w:val="-2"/>
        </w:rPr>
        <w:t>பெயர் சேர்க்கை எப்போது தொடங்குகிறது?</w:t>
      </w:r>
    </w:p>
    <w:p w14:paraId="660F2642" w14:textId="08503A00" w:rsidR="00C22C1A" w:rsidRPr="002B744A" w:rsidRDefault="00B66D30">
      <w:pPr>
        <w:pStyle w:val="BodyText"/>
        <w:spacing w:before="172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3"/>
          <w:sz w:val="18"/>
          <w:szCs w:val="18"/>
        </w:rPr>
        <w:t>அனைத்து நிகழ்ச்சிகளுக்குமான பெயர் சேர்க்கை ஜூலை 26, 2023, புதன்கிழமையன்று தொடங்கும்.</w:t>
      </w:r>
    </w:p>
    <w:p w14:paraId="6E3B93FB" w14:textId="77777777" w:rsidR="00C22C1A" w:rsidRPr="002B744A" w:rsidRDefault="00C22C1A">
      <w:pPr>
        <w:pStyle w:val="BodyText"/>
        <w:spacing w:before="11"/>
        <w:rPr>
          <w:rFonts w:ascii="Nirmala UI" w:hAnsi="Nirmala UI" w:cs="Nirmala UI"/>
          <w:sz w:val="32"/>
        </w:rPr>
      </w:pPr>
    </w:p>
    <w:p w14:paraId="7EA8F47F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1" w:name="Who_can_enrol?"/>
      <w:bookmarkEnd w:id="1"/>
      <w:r w:rsidRPr="002B744A">
        <w:rPr>
          <w:rFonts w:ascii="Nirmala UI" w:hAnsi="Nirmala UI" w:cs="Nirmala UI"/>
          <w:color w:val="0085AC"/>
        </w:rPr>
        <w:t>யார் கலந்துகொள்ள முடியும்?</w:t>
      </w:r>
    </w:p>
    <w:p w14:paraId="32B8B721" w14:textId="77777777" w:rsidR="00C22C1A" w:rsidRPr="002B744A" w:rsidRDefault="00B66D30">
      <w:pPr>
        <w:pStyle w:val="BodyText"/>
        <w:spacing w:before="172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1"/>
          <w:sz w:val="18"/>
          <w:szCs w:val="18"/>
        </w:rPr>
        <w:t>5 முதல் 17 வயதுள்ள குழந்தைகள்</w:t>
      </w:r>
    </w:p>
    <w:p w14:paraId="735644BA" w14:textId="77777777" w:rsidR="00C22C1A" w:rsidRPr="002B744A" w:rsidRDefault="00C22C1A">
      <w:pPr>
        <w:pStyle w:val="BodyText"/>
        <w:spacing w:before="11"/>
        <w:rPr>
          <w:rFonts w:ascii="Nirmala UI" w:hAnsi="Nirmala UI" w:cs="Nirmala UI"/>
          <w:sz w:val="18"/>
          <w:szCs w:val="18"/>
        </w:rPr>
      </w:pPr>
      <w:bookmarkStart w:id="2" w:name="How_do_I_enrol_my_child?"/>
      <w:bookmarkEnd w:id="2"/>
    </w:p>
    <w:p w14:paraId="4F97884F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r w:rsidRPr="002B744A">
        <w:rPr>
          <w:rFonts w:ascii="Nirmala UI" w:hAnsi="Nirmala UI" w:cs="Nirmala UI"/>
          <w:color w:val="0085AC"/>
          <w:spacing w:val="-1"/>
        </w:rPr>
        <w:t>எனது குழந்தையின் பெயரைச் சேர்ப்பது எப்படி?</w:t>
      </w:r>
    </w:p>
    <w:p w14:paraId="0355188B" w14:textId="04C3B21F" w:rsidR="00C22C1A" w:rsidRPr="002B744A" w:rsidRDefault="00B66D30">
      <w:pPr>
        <w:pStyle w:val="BodyText"/>
        <w:spacing w:before="168"/>
        <w:ind w:left="138" w:right="625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1"/>
          <w:sz w:val="18"/>
          <w:szCs w:val="18"/>
        </w:rPr>
        <w:t>இணையவழியாக education.wa.edu.au/vacswim தளத்தில் பதிவுசெய்வதே பெயர் சேர்க்கைக்கான எளியவழி. எங்கள் இணையதளத்திலிருந்தும் சேர்க்கைப் படிவத்தைப் பதிவிறக்கி பூர்த்தி செய்து சேர்க்கை முடிவு தேதிக்கு முன்பாக பின்வரும் எங்கள் அலுவலகத்துக்கு அஞ்சலாக அனுப்பலாம்:</w:t>
      </w:r>
    </w:p>
    <w:p w14:paraId="729B37CD" w14:textId="77777777" w:rsidR="00C22C1A" w:rsidRPr="002B744A" w:rsidRDefault="00C22C1A">
      <w:pPr>
        <w:pStyle w:val="BodyText"/>
        <w:rPr>
          <w:rFonts w:ascii="Nirmala UI" w:hAnsi="Nirmala UI" w:cs="Nirmala UI"/>
          <w:sz w:val="18"/>
          <w:szCs w:val="18"/>
        </w:rPr>
      </w:pPr>
    </w:p>
    <w:p w14:paraId="47B8B33A" w14:textId="77777777" w:rsidR="00C22C1A" w:rsidRPr="002B744A" w:rsidRDefault="00B66D30">
      <w:pPr>
        <w:pStyle w:val="BodyText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VacSwim</w:t>
      </w:r>
    </w:p>
    <w:p w14:paraId="13C09D4D" w14:textId="77777777" w:rsidR="00C22C1A" w:rsidRPr="002B744A" w:rsidRDefault="00B66D30">
      <w:pPr>
        <w:pStyle w:val="BodyText"/>
        <w:ind w:left="138" w:right="6965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z w:val="18"/>
          <w:szCs w:val="18"/>
        </w:rPr>
        <w:t>Department of Education Statewide</w:t>
      </w:r>
      <w:r w:rsidRPr="002B744A">
        <w:rPr>
          <w:rFonts w:ascii="Nirmala UI" w:hAnsi="Nirmala UI" w:cs="Nirmala UI"/>
          <w:spacing w:val="-5"/>
          <w:sz w:val="18"/>
          <w:szCs w:val="18"/>
        </w:rPr>
        <w:t xml:space="preserve"> Services Centre 33 Giles Avenue</w:t>
      </w:r>
    </w:p>
    <w:p w14:paraId="5F5F55A8" w14:textId="77777777" w:rsidR="00C22C1A" w:rsidRPr="002B744A" w:rsidRDefault="00B66D30">
      <w:pPr>
        <w:pStyle w:val="BodyText"/>
        <w:spacing w:before="1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3"/>
          <w:sz w:val="18"/>
          <w:szCs w:val="18"/>
        </w:rPr>
        <w:t>Padbury WA</w:t>
      </w:r>
      <w:r w:rsidRPr="002B744A">
        <w:rPr>
          <w:rFonts w:ascii="Nirmala UI" w:hAnsi="Nirmala UI" w:cs="Nirmala UI"/>
          <w:spacing w:val="-4"/>
          <w:sz w:val="18"/>
          <w:szCs w:val="18"/>
        </w:rPr>
        <w:t xml:space="preserve"> 6025</w:t>
      </w:r>
    </w:p>
    <w:p w14:paraId="67660132" w14:textId="77777777" w:rsidR="00C22C1A" w:rsidRPr="002B744A" w:rsidRDefault="00C22C1A">
      <w:pPr>
        <w:pStyle w:val="BodyText"/>
        <w:rPr>
          <w:rFonts w:ascii="Nirmala UI" w:hAnsi="Nirmala UI" w:cs="Nirmala UI"/>
          <w:sz w:val="18"/>
          <w:szCs w:val="18"/>
        </w:rPr>
      </w:pPr>
    </w:p>
    <w:p w14:paraId="34600D02" w14:textId="01C6CEC7" w:rsidR="00C22C1A" w:rsidRPr="00487AA0" w:rsidRDefault="00C22C1A">
      <w:pPr>
        <w:pStyle w:val="BodyText"/>
        <w:spacing w:before="9"/>
        <w:rPr>
          <w:rFonts w:ascii="Nirmala UI" w:hAnsi="Nirmala UI" w:cs="Nirmala UI"/>
          <w:sz w:val="18"/>
          <w:szCs w:val="18"/>
        </w:rPr>
      </w:pPr>
    </w:p>
    <w:p w14:paraId="63DFDF7D" w14:textId="681303AF" w:rsidR="00C22C1A" w:rsidRPr="002B744A" w:rsidRDefault="00EB43B1">
      <w:pPr>
        <w:pStyle w:val="Heading2"/>
        <w:spacing w:before="1"/>
        <w:rPr>
          <w:rFonts w:ascii="Nirmala UI" w:hAnsi="Nirmala UI" w:cs="Nirmala UI"/>
        </w:rPr>
      </w:pPr>
      <w:r w:rsidRPr="002B744A">
        <w:rPr>
          <w:rFonts w:ascii="Nirmala UI" w:hAnsi="Nirmala UI" w:cs="Nirmala UI"/>
          <w:color w:val="0085AC"/>
          <w:spacing w:val="-1"/>
        </w:rPr>
        <w:t>இதற்கு எவ்வளவு செலவாகும்?</w:t>
      </w:r>
    </w:p>
    <w:p w14:paraId="1E8DAF7B" w14:textId="3C81480C" w:rsidR="00C22C1A" w:rsidRPr="002B744A" w:rsidRDefault="002B744A">
      <w:pPr>
        <w:pStyle w:val="BodyText"/>
        <w:rPr>
          <w:rFonts w:ascii="Nirmala UI" w:hAnsi="Nirmala UI" w:cs="Nirmala UI"/>
          <w:b/>
          <w:sz w:val="26"/>
        </w:rPr>
      </w:pPr>
      <w:r w:rsidRPr="002B744A">
        <w:rPr>
          <w:rFonts w:ascii="Nirmala UI" w:hAnsi="Nirmala UI" w:cs="Nirmala U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689ABA00">
                <wp:simplePos x="0" y="0"/>
                <wp:positionH relativeFrom="page">
                  <wp:posOffset>900113</wp:posOffset>
                </wp:positionH>
                <wp:positionV relativeFrom="paragraph">
                  <wp:posOffset>11113</wp:posOffset>
                </wp:positionV>
                <wp:extent cx="6123940" cy="2462212"/>
                <wp:effectExtent l="0" t="0" r="10160" b="14605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46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132"/>
                              <w:gridCol w:w="1417"/>
                              <w:gridCol w:w="2258"/>
                            </w:tblGrid>
                            <w:tr w:rsidR="00C22C1A" w14:paraId="68CA0907" w14:textId="77777777" w:rsidTr="002B744A">
                              <w:trPr>
                                <w:trHeight w:val="42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Pr="002B744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நிகழ்ச்சி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Pr="002B744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ஒற்றை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Pr="002B744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ஒற்றை சலுகை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Pr="002B744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குடும்பம்*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Pr="002B744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>குடும்பச்* சலுகை</w:t>
                                  </w:r>
                                </w:p>
                              </w:tc>
                            </w:tr>
                            <w:tr w:rsidR="00C22C1A" w14:paraId="7A277345" w14:textId="77777777" w:rsidTr="002B744A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Pr="002B744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அக்டோபர் 8 நாள்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Pr="002B744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Pr="002B744A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Pr="002B744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Pr="002B744A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2B744A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Pr="002B744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அக்டோபர் 5 நாள்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Pr="002B744A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Pr="002B744A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Pr="002B744A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2B744A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Pr="002B744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ஜனவரி நிகழ்ச்சி 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Pr="002B744A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Pr="002B744A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2B744A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Pr="002B744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ஜனவரி நிகழ்ச்சி 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Pr="002B744A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Pr="002B744A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Pr="002B744A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2B744A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Pr="002B744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ஜனவரி 5 நாள்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Pr="002B744A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Pr="002B744A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2B744A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Pr="002B744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கண்ட்ரி ஏர்லி ஸ்டார்ட் (Country Early Start)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Pr="002B744A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Pr="002B744A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Pr="002B744A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Pr="002B744A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44A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0.9pt;margin-top:.9pt;width:482.2pt;height:193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132"/>
                        <w:gridCol w:w="1417"/>
                        <w:gridCol w:w="2258"/>
                      </w:tblGrid>
                      <w:tr w:rsidR="00C22C1A" w14:paraId="68CA0907" w14:textId="77777777" w:rsidTr="002B744A">
                        <w:trPr>
                          <w:trHeight w:val="426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Pr="002B744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நிகழ்ச்சி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Pr="002B744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ஒற்றை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Pr="002B744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ஒற்றை சலுகை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Pr="002B744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குடும்பம்*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Pr="002B744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குடும்பச்* சலுகை</w:t>
                            </w:r>
                          </w:p>
                        </w:tc>
                      </w:tr>
                      <w:tr w:rsidR="00C22C1A" w14:paraId="7A277345" w14:textId="77777777" w:rsidTr="002B744A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Pr="002B744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அக்டோபர் 8 நாள்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Pr="002B744A" w:rsidRDefault="00B66D30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Pr="002B744A" w:rsidRDefault="00B66D30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Pr="002B744A" w:rsidRDefault="00B66D30">
                            <w:pPr>
                              <w:pStyle w:val="TableParagraph"/>
                              <w:spacing w:before="117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Pr="002B744A" w:rsidRDefault="00B66D30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2B744A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Pr="002B744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அக்டோபர் 5 நாள்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Pr="002B744A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Pr="002B744A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Pr="002B744A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2B744A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Pr="002B744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>ஜனவரி நிகழ்ச்சி 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Pr="002B744A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Pr="002B744A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2B744A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Pr="002B744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>ஜனவரி நிகழ்ச்சி 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Pr="002B744A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Pr="002B744A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Pr="002B744A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2B744A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Pr="002B744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ஜனவரி 5 நாள்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Pr="002B744A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Pr="002B744A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2B744A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Pr="002B744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>கண்ட்ரி ஏர்லி ஸ்டார்ட் (Country Early Start)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Pr="002B744A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Pr="002B744A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Pr="002B744A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Pr="002B744A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B744A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91B8D5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3D6C913B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090C53B6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38F42756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0995ED41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57BB9660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5284D0D1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4C4BCA00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1291474E" w14:textId="77777777" w:rsidR="00C22C1A" w:rsidRPr="002B744A" w:rsidRDefault="00C22C1A">
      <w:pPr>
        <w:pStyle w:val="BodyText"/>
        <w:rPr>
          <w:rFonts w:ascii="Nirmala UI" w:hAnsi="Nirmala UI" w:cs="Nirmala UI"/>
          <w:b/>
          <w:sz w:val="26"/>
        </w:rPr>
      </w:pPr>
    </w:p>
    <w:p w14:paraId="0B181881" w14:textId="77777777" w:rsidR="001C4670" w:rsidRPr="002B744A" w:rsidRDefault="001C4670" w:rsidP="002B744A">
      <w:pPr>
        <w:pStyle w:val="BodyText"/>
        <w:spacing w:line="362" w:lineRule="auto"/>
        <w:ind w:right="1839"/>
        <w:rPr>
          <w:rFonts w:ascii="Nirmala UI" w:hAnsi="Nirmala UI" w:cs="Nirmala UI"/>
          <w:sz w:val="16"/>
          <w:szCs w:val="16"/>
        </w:rPr>
      </w:pPr>
    </w:p>
    <w:p w14:paraId="08944DD4" w14:textId="62950CC7" w:rsidR="00C22C1A" w:rsidRPr="002B744A" w:rsidRDefault="00B66D30">
      <w:pPr>
        <w:pStyle w:val="BodyText"/>
        <w:spacing w:line="362" w:lineRule="auto"/>
        <w:ind w:left="138" w:right="1839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*ஒரு குடும்பப் பெயர் சேர்க்கையில் ஒரே முகவரியிலிருந்து மூன்று அல்லது அதற்கு மேற்பட்ட குழந்தைகள் இருக்கலாம். விலைகளில் நீச்சல்குள நுழைவு சேர்க்கப்படவில்லை.</w:t>
      </w:r>
    </w:p>
    <w:p w14:paraId="3C7A61AF" w14:textId="77777777" w:rsidR="00C22C1A" w:rsidRPr="002B744A" w:rsidRDefault="00C22C1A">
      <w:pPr>
        <w:spacing w:line="362" w:lineRule="auto"/>
        <w:rPr>
          <w:rFonts w:ascii="Nirmala UI" w:hAnsi="Nirmala UI" w:cs="Nirmala UI"/>
          <w:cs/>
          <w:lang w:bidi="ta-IN"/>
        </w:rPr>
        <w:sectPr w:rsidR="00C22C1A" w:rsidRPr="002B744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Pr="002B744A" w:rsidRDefault="00B66D30">
      <w:pPr>
        <w:pStyle w:val="Heading2"/>
        <w:spacing w:before="75"/>
        <w:rPr>
          <w:rFonts w:ascii="Nirmala UI" w:hAnsi="Nirmala UI" w:cs="Nirmala UI"/>
        </w:rPr>
      </w:pPr>
      <w:r w:rsidRPr="002B744A">
        <w:rPr>
          <w:rFonts w:ascii="Nirmala UI" w:hAnsi="Nirmala UI" w:cs="Nirmala UI"/>
          <w:noProof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 w:rsidRPr="002B744A">
        <w:rPr>
          <w:rFonts w:ascii="Nirmala UI" w:hAnsi="Nirmala UI" w:cs="Nirmala UI"/>
          <w:color w:val="0085AC"/>
          <w:spacing w:val="-1"/>
        </w:rPr>
        <w:t>யாருக்கு சலுகைபெறத் தகுதியுண்டு?</w:t>
      </w:r>
    </w:p>
    <w:p w14:paraId="76BA67DF" w14:textId="77777777" w:rsidR="00C22C1A" w:rsidRPr="002B744A" w:rsidRDefault="00B66D30">
      <w:pPr>
        <w:pStyle w:val="BodyText"/>
        <w:spacing w:before="170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பின்வரும் சலுகை அட்டைகளில் ஒன்றைக் கொண்டுள்ள யாரானாலும்:</w:t>
      </w:r>
    </w:p>
    <w:p w14:paraId="682FC846" w14:textId="5A8117F6" w:rsidR="00C22C1A" w:rsidRPr="002B744A" w:rsidRDefault="00EB43B1">
      <w:pPr>
        <w:pStyle w:val="BodyText"/>
        <w:spacing w:before="10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கம்பேனியன்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கார்டு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காமன்வெல்த் சீனியர்ஸ் ஹெல்த் கார்டு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டிபார்ட்மெண்ட் ஆஃப் வெடரன்ஸ் அஃபேயர்ஸ் (கோல்டு, வொயிட், ஆரஞ்ச்)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ஹெல்த் கேர் கார்டு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அவுட் ஆஃப் ஸ்டேட் சீனியர்ஸ் கார்டு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பென்ஷனர் கன்செஷன் கார்டு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ஸ்டேட் கன்செஷன் கார்டு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</w:rPr>
                              <w:t>WA சீனியர்ஸ் கார்டு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 xml:space="preserve">கம்பேனியன் </w:t>
                      </w:r>
                      <w:r>
                        <w:rPr>
                          <w:color w:val="000000"/>
                          <w:spacing w:val="-5"/>
                        </w:rPr>
                        <w:t>கார்டு</w:t>
                      </w:r>
                    </w:p>
                    <w:p w14:paraId="2CF9E213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காமன்வெல்த் சீனியர்ஸ் ஹெல்த் கார்டு</w:t>
                      </w:r>
                    </w:p>
                    <w:p w14:paraId="0962C0AE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டிபார்ட்மெண்ட் ஆஃப் வெடரன்ஸ் அஃபேயர்ஸ் (கோல்டு, வொயிட், ஆரஞ்ச்)</w:t>
                      </w:r>
                    </w:p>
                    <w:p w14:paraId="2C869B85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ஹெல்த் கேர் கார்டு</w:t>
                      </w:r>
                    </w:p>
                    <w:p w14:paraId="4308FBA8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அவுட் ஆஃப் ஸ்டேட் சீனியர்ஸ் கார்டு</w:t>
                      </w:r>
                    </w:p>
                    <w:p w14:paraId="4AAB3AAA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பென்ஷனர் கன்செஷன் கார்டு</w:t>
                      </w:r>
                    </w:p>
                    <w:p w14:paraId="25F67569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ஸ்டேட் கன்செஷன் கார்டு</w:t>
                      </w:r>
                    </w:p>
                    <w:p w14:paraId="7B02F4F6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</w:rPr>
                        <w:t>WA சீனியர்ஸ் கார்டு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Pr="002B744A" w:rsidRDefault="00C22C1A">
      <w:pPr>
        <w:pStyle w:val="BodyText"/>
        <w:spacing w:before="6"/>
        <w:rPr>
          <w:rFonts w:ascii="Nirmala UI" w:hAnsi="Nirmala UI" w:cs="Nirmala UI"/>
          <w:sz w:val="24"/>
        </w:rPr>
      </w:pPr>
    </w:p>
    <w:p w14:paraId="6FABE4B1" w14:textId="66D49C90" w:rsidR="00C22C1A" w:rsidRPr="002B744A" w:rsidRDefault="00B66D30" w:rsidP="00EB43B1">
      <w:pPr>
        <w:pStyle w:val="BodyText"/>
        <w:spacing w:before="5"/>
        <w:ind w:firstLine="138"/>
        <w:rPr>
          <w:rFonts w:ascii="Nirmala UI" w:hAnsi="Nirmala UI" w:cs="Nirmala UI"/>
          <w:b/>
          <w:sz w:val="12"/>
        </w:rPr>
      </w:pPr>
      <w:bookmarkStart w:id="5" w:name="How_do_I_find_out_more_about_VacSwim?"/>
      <w:bookmarkEnd w:id="5"/>
      <w:r w:rsidRPr="002B744A">
        <w:rPr>
          <w:rFonts w:ascii="Nirmala UI" w:hAnsi="Nirmala UI" w:cs="Nirmala UI"/>
          <w:b/>
          <w:color w:val="0085AC"/>
          <w:spacing w:val="-1"/>
          <w:sz w:val="24"/>
        </w:rPr>
        <w:t>VacSwim குறித்து கூடுதல் விபரங்களை அறிந்துகொள்வது எப்படி?</w:t>
      </w:r>
    </w:p>
    <w:p w14:paraId="307149CC" w14:textId="77777777" w:rsidR="00C22C1A" w:rsidRPr="002B744A" w:rsidRDefault="00B66D30">
      <w:pPr>
        <w:pStyle w:val="BodyText"/>
        <w:spacing w:before="165"/>
        <w:ind w:left="138" w:right="6193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z w:val="18"/>
          <w:szCs w:val="18"/>
        </w:rPr>
        <w:t>இணையம்: education.wa.edu.au/swimming தொலைபேசி: 9402 6412</w:t>
      </w:r>
    </w:p>
    <w:p w14:paraId="0528D561" w14:textId="77777777" w:rsidR="00C22C1A" w:rsidRPr="002B744A" w:rsidRDefault="00B66D30">
      <w:pPr>
        <w:pStyle w:val="BodyText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1"/>
          <w:sz w:val="18"/>
          <w:szCs w:val="18"/>
        </w:rPr>
        <w:t xml:space="preserve">மின்னஞ்சல்: </w:t>
      </w:r>
      <w:hyperlink r:id="rId10">
        <w:r w:rsidRPr="002B744A">
          <w:rPr>
            <w:rFonts w:ascii="Nirmala UI" w:hAnsi="Nirmala UI" w:cs="Nirmala UI"/>
            <w:spacing w:val="-2"/>
            <w:sz w:val="18"/>
            <w:szCs w:val="18"/>
          </w:rPr>
          <w:t>vacswim@education.wa.edu.au</w:t>
        </w:r>
      </w:hyperlink>
    </w:p>
    <w:p w14:paraId="0A8E9B8B" w14:textId="77777777" w:rsidR="00C22C1A" w:rsidRPr="002B744A" w:rsidRDefault="00C22C1A">
      <w:pPr>
        <w:pStyle w:val="BodyText"/>
        <w:spacing w:before="5"/>
        <w:rPr>
          <w:rFonts w:ascii="Nirmala UI" w:hAnsi="Nirmala UI" w:cs="Nirmala UI"/>
          <w:sz w:val="29"/>
        </w:rPr>
      </w:pPr>
    </w:p>
    <w:p w14:paraId="1BF1EAE8" w14:textId="77777777" w:rsidR="00C22C1A" w:rsidRPr="002B744A" w:rsidRDefault="00B66D30">
      <w:pPr>
        <w:pStyle w:val="Heading1"/>
        <w:spacing w:before="1"/>
        <w:rPr>
          <w:rFonts w:ascii="Nirmala UI" w:hAnsi="Nirmala UI" w:cs="Nirmala UI"/>
        </w:rPr>
      </w:pPr>
      <w:bookmarkStart w:id="6" w:name="October_programs"/>
      <w:bookmarkEnd w:id="6"/>
      <w:r w:rsidRPr="002B744A">
        <w:rPr>
          <w:rFonts w:ascii="Nirmala UI" w:hAnsi="Nirmala UI" w:cs="Nirmala UI"/>
          <w:color w:val="0085AC"/>
          <w:spacing w:val="-2"/>
        </w:rPr>
        <w:t>அக்டோபர் நிகழ்ச்சிகள்</w:t>
      </w:r>
    </w:p>
    <w:p w14:paraId="2ACD7DBB" w14:textId="77777777" w:rsidR="00C22C1A" w:rsidRPr="002B744A" w:rsidRDefault="00C22C1A">
      <w:pPr>
        <w:pStyle w:val="BodyText"/>
        <w:spacing w:before="7"/>
        <w:rPr>
          <w:rFonts w:ascii="Nirmala UI" w:hAnsi="Nirmala UI" w:cs="Nirmala UI"/>
          <w:b/>
          <w:sz w:val="32"/>
        </w:rPr>
      </w:pPr>
    </w:p>
    <w:p w14:paraId="285D324C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7" w:name="When_are_the_October_lessons?"/>
      <w:bookmarkEnd w:id="7"/>
      <w:r w:rsidRPr="002B744A">
        <w:rPr>
          <w:rFonts w:ascii="Nirmala UI" w:hAnsi="Nirmala UI" w:cs="Nirmala UI"/>
          <w:color w:val="0085AC"/>
          <w:spacing w:val="1"/>
        </w:rPr>
        <w:t>அக்டோபர் நிகழ்ச்சிகள் எப்போது நடைபெறும்?</w:t>
      </w:r>
    </w:p>
    <w:p w14:paraId="1A5F4C67" w14:textId="27EDC6A7" w:rsidR="00C22C1A" w:rsidRPr="002B744A" w:rsidRDefault="00B36AB4">
      <w:pPr>
        <w:pStyle w:val="BodyText"/>
        <w:spacing w:before="168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3"/>
          <w:sz w:val="18"/>
          <w:szCs w:val="18"/>
        </w:rPr>
        <w:t>8 நாள் நிகழ்ச்சி: 27 செப்டம்பர் புதன் முதல் அக்டோபர் 6, 2023 வெள்ளிக்கிழமை வரை.</w:t>
      </w:r>
    </w:p>
    <w:p w14:paraId="5502C723" w14:textId="0D928ACF" w:rsidR="00C22C1A" w:rsidRPr="002B744A" w:rsidRDefault="00B66D30">
      <w:pPr>
        <w:pStyle w:val="BodyText"/>
        <w:spacing w:before="1"/>
        <w:ind w:left="138"/>
        <w:rPr>
          <w:rFonts w:ascii="Nirmala UI" w:hAnsi="Nirmala UI" w:cs="Nirmala UI"/>
          <w:sz w:val="18"/>
          <w:szCs w:val="18"/>
        </w:rPr>
      </w:pPr>
      <w:bookmarkStart w:id="8" w:name="When_do_enrolments_for_October_lessons_c"/>
      <w:bookmarkEnd w:id="8"/>
      <w:r w:rsidRPr="002B744A">
        <w:rPr>
          <w:rFonts w:ascii="Nirmala UI" w:hAnsi="Nirmala UI" w:cs="Nirmala UI"/>
          <w:spacing w:val="-2"/>
          <w:sz w:val="18"/>
          <w:szCs w:val="18"/>
        </w:rPr>
        <w:t>5 நாள் நிகழ்ச்சி: திங்கள்கிழமை 2 முதல் அக்டோபர் 6, 2023 வெள்ளிக்கிழமை வரை.</w:t>
      </w:r>
    </w:p>
    <w:p w14:paraId="669E5AA3" w14:textId="77777777" w:rsidR="00C22C1A" w:rsidRPr="002B744A" w:rsidRDefault="00C22C1A">
      <w:pPr>
        <w:pStyle w:val="BodyText"/>
        <w:spacing w:before="8"/>
        <w:rPr>
          <w:rFonts w:ascii="Nirmala UI" w:hAnsi="Nirmala UI" w:cs="Nirmala UI"/>
          <w:sz w:val="32"/>
        </w:rPr>
      </w:pPr>
    </w:p>
    <w:p w14:paraId="6407FFA5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r w:rsidRPr="002B744A">
        <w:rPr>
          <w:rFonts w:ascii="Nirmala UI" w:hAnsi="Nirmala UI" w:cs="Nirmala UI"/>
          <w:color w:val="0085AC"/>
        </w:rPr>
        <w:t>அக்டோபர் பாடங்களுக்கான சேர்க்கைப்பதிவு எப்போது முடிவடையும்?</w:t>
      </w:r>
    </w:p>
    <w:p w14:paraId="21E75461" w14:textId="61847E07" w:rsidR="00C22C1A" w:rsidRPr="002B744A" w:rsidRDefault="001C1775">
      <w:pPr>
        <w:pStyle w:val="BodyText"/>
        <w:spacing w:before="168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ஆகஸ்ட் 17, 2023 வியாழன்</w:t>
      </w:r>
    </w:p>
    <w:p w14:paraId="429CD53F" w14:textId="77777777" w:rsidR="00C22C1A" w:rsidRPr="002B744A" w:rsidRDefault="00C22C1A">
      <w:pPr>
        <w:pStyle w:val="BodyText"/>
        <w:spacing w:before="8"/>
        <w:rPr>
          <w:rFonts w:ascii="Nirmala UI" w:hAnsi="Nirmala UI" w:cs="Nirmala UI"/>
          <w:sz w:val="18"/>
          <w:szCs w:val="18"/>
        </w:rPr>
      </w:pPr>
    </w:p>
    <w:p w14:paraId="15AD9AB8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9" w:name="What_time_are_the_lessons?"/>
      <w:bookmarkEnd w:id="9"/>
      <w:r w:rsidRPr="002B744A">
        <w:rPr>
          <w:rFonts w:ascii="Nirmala UI" w:hAnsi="Nirmala UI" w:cs="Nirmala UI"/>
          <w:color w:val="0085AC"/>
          <w:spacing w:val="-1"/>
        </w:rPr>
        <w:t>பாடங்கள் எந்த நேரத்தில் நடைபெறும்?</w:t>
      </w:r>
    </w:p>
    <w:p w14:paraId="40154D99" w14:textId="59539AC1" w:rsidR="00C22C1A" w:rsidRPr="002B744A" w:rsidRDefault="00B66D30">
      <w:pPr>
        <w:pStyle w:val="BodyText"/>
        <w:spacing w:before="173" w:line="244" w:lineRule="auto"/>
        <w:ind w:left="138" w:right="652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1"/>
          <w:sz w:val="18"/>
          <w:szCs w:val="18"/>
        </w:rPr>
        <w:t>8 நாள் நிகழ்ச்சியானது பெரும்பாலான நிகழ்விடங்களில் காலையில் நடைபெறும். சில மையங்களில் பின்மதிய வகுப்புகளும் உண்டு - கூடுதல் விபரங்களுக்கு education.wa.edu.au/swimming என்ற பக்கத்துக்கு வருகை தாருங்கள். 5 நாள் நிகழ்ச்சியானது பின்மதியம் நடைபெறும். வழக்கமாக மதியம் 1.00 முதல் 4.00 வரை.</w:t>
      </w:r>
    </w:p>
    <w:p w14:paraId="0C4ECEBC" w14:textId="77777777" w:rsidR="00C22C1A" w:rsidRPr="002B744A" w:rsidRDefault="00C22C1A">
      <w:pPr>
        <w:pStyle w:val="BodyText"/>
        <w:spacing w:before="10"/>
        <w:rPr>
          <w:rFonts w:ascii="Nirmala UI" w:hAnsi="Nirmala UI" w:cs="Nirmala UI"/>
          <w:sz w:val="32"/>
        </w:rPr>
      </w:pPr>
    </w:p>
    <w:p w14:paraId="465DC834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r w:rsidRPr="002B744A">
        <w:rPr>
          <w:rFonts w:ascii="Nirmala UI" w:hAnsi="Nirmala UI" w:cs="Nirmala UI"/>
          <w:color w:val="0085AC"/>
          <w:spacing w:val="-1"/>
        </w:rPr>
        <w:t>பாடங்கள் எவ்வளவு நேரம் நடைபெறும்?</w:t>
      </w:r>
    </w:p>
    <w:p w14:paraId="16D65ECA" w14:textId="79E204AE" w:rsidR="00C22C1A" w:rsidRPr="002B744A" w:rsidRDefault="00B36AB4">
      <w:pPr>
        <w:pStyle w:val="BodyText"/>
        <w:spacing w:before="165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8 நாள் நிகழ்ச்சி: 45 நிமிடப் பாடங்கள்.</w:t>
      </w:r>
    </w:p>
    <w:p w14:paraId="38FF3470" w14:textId="77777777" w:rsidR="00C22C1A" w:rsidRPr="002B744A" w:rsidRDefault="00B66D30">
      <w:pPr>
        <w:pStyle w:val="BodyText"/>
        <w:spacing w:before="2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5 நாள் நிகழ்ச்சி: 35 நிமிடப் பாடங்கள்.</w:t>
      </w:r>
    </w:p>
    <w:p w14:paraId="318B8A59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5147541E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3872F04B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2C794E94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44C85BBB" w14:textId="77777777" w:rsidR="00C22C1A" w:rsidRPr="002B744A" w:rsidRDefault="00C22C1A">
      <w:pPr>
        <w:pStyle w:val="BodyText"/>
        <w:spacing w:before="5"/>
        <w:rPr>
          <w:rFonts w:ascii="Nirmala UI" w:hAnsi="Nirmala UI" w:cs="Nirmala UI"/>
          <w:sz w:val="16"/>
        </w:rPr>
      </w:pPr>
    </w:p>
    <w:p w14:paraId="2A6A6489" w14:textId="77777777" w:rsidR="00D334C7" w:rsidRPr="002B744A" w:rsidRDefault="00D334C7">
      <w:pPr>
        <w:tabs>
          <w:tab w:val="left" w:pos="7930"/>
        </w:tabs>
        <w:spacing w:before="96"/>
        <w:ind w:left="4607"/>
        <w:rPr>
          <w:rFonts w:ascii="Nirmala UI" w:hAnsi="Nirmala UI" w:cs="Nirmala UI"/>
          <w:color w:val="A7A7A7"/>
          <w:spacing w:val="-10"/>
          <w:sz w:val="16"/>
        </w:rPr>
      </w:pPr>
    </w:p>
    <w:p w14:paraId="5FFE53BB" w14:textId="77777777" w:rsidR="00D334C7" w:rsidRPr="002B744A" w:rsidRDefault="00D334C7">
      <w:pPr>
        <w:tabs>
          <w:tab w:val="left" w:pos="7930"/>
        </w:tabs>
        <w:spacing w:before="96"/>
        <w:ind w:left="4607"/>
        <w:rPr>
          <w:rFonts w:ascii="Nirmala UI" w:hAnsi="Nirmala UI" w:cs="Nirmala UI"/>
          <w:color w:val="A7A7A7"/>
          <w:spacing w:val="-10"/>
          <w:sz w:val="16"/>
        </w:rPr>
      </w:pPr>
    </w:p>
    <w:p w14:paraId="1ADCB70B" w14:textId="77777777" w:rsidR="00D334C7" w:rsidRPr="002B744A" w:rsidRDefault="00D334C7">
      <w:pPr>
        <w:tabs>
          <w:tab w:val="left" w:pos="7930"/>
        </w:tabs>
        <w:spacing w:before="96"/>
        <w:ind w:left="4607"/>
        <w:rPr>
          <w:rFonts w:ascii="Nirmala UI" w:hAnsi="Nirmala UI" w:cs="Nirmala UI"/>
          <w:color w:val="A7A7A7"/>
          <w:spacing w:val="-10"/>
          <w:sz w:val="16"/>
        </w:rPr>
      </w:pPr>
    </w:p>
    <w:p w14:paraId="236ADDB6" w14:textId="77777777" w:rsidR="00D334C7" w:rsidRPr="002B744A" w:rsidRDefault="00D334C7">
      <w:pPr>
        <w:tabs>
          <w:tab w:val="left" w:pos="7930"/>
        </w:tabs>
        <w:spacing w:before="96"/>
        <w:ind w:left="4607"/>
        <w:rPr>
          <w:rFonts w:ascii="Nirmala UI" w:hAnsi="Nirmala UI" w:cs="Nirmala UI"/>
          <w:color w:val="A7A7A7"/>
          <w:spacing w:val="-10"/>
          <w:sz w:val="16"/>
        </w:rPr>
      </w:pPr>
    </w:p>
    <w:p w14:paraId="7EE6306E" w14:textId="77777777" w:rsidR="00D334C7" w:rsidRPr="002B744A" w:rsidRDefault="00D334C7">
      <w:pPr>
        <w:tabs>
          <w:tab w:val="left" w:pos="7930"/>
        </w:tabs>
        <w:spacing w:before="96"/>
        <w:ind w:left="4607"/>
        <w:rPr>
          <w:rFonts w:ascii="Nirmala UI" w:hAnsi="Nirmala UI" w:cs="Nirmala UI"/>
          <w:color w:val="A7A7A7"/>
          <w:spacing w:val="-10"/>
          <w:sz w:val="16"/>
        </w:rPr>
      </w:pPr>
    </w:p>
    <w:p w14:paraId="66146169" w14:textId="77777777" w:rsidR="00D334C7" w:rsidRPr="002B744A" w:rsidRDefault="00D334C7" w:rsidP="002B744A">
      <w:pPr>
        <w:tabs>
          <w:tab w:val="left" w:pos="7930"/>
        </w:tabs>
        <w:spacing w:before="96"/>
        <w:rPr>
          <w:rFonts w:ascii="Nirmala UI" w:hAnsi="Nirmala UI" w:cs="Nirmala UI"/>
          <w:color w:val="A7A7A7"/>
          <w:spacing w:val="-10"/>
          <w:sz w:val="16"/>
        </w:rPr>
      </w:pPr>
    </w:p>
    <w:p w14:paraId="5573F836" w14:textId="3E0C7E4C" w:rsidR="00C22C1A" w:rsidRPr="002B744A" w:rsidRDefault="00B66D30">
      <w:pPr>
        <w:tabs>
          <w:tab w:val="left" w:pos="7930"/>
        </w:tabs>
        <w:spacing w:before="96"/>
        <w:ind w:left="4607"/>
        <w:rPr>
          <w:rFonts w:ascii="Nirmala UI" w:hAnsi="Nirmala UI" w:cs="Nirmala UI"/>
          <w:sz w:val="16"/>
        </w:rPr>
      </w:pPr>
      <w:r w:rsidRPr="002B744A">
        <w:rPr>
          <w:rFonts w:ascii="Nirmala UI" w:hAnsi="Nirmala UI" w:cs="Nirmala UI"/>
          <w:color w:val="A7A7A7"/>
          <w:spacing w:val="-10"/>
          <w:sz w:val="16"/>
        </w:rPr>
        <w:t>2</w:t>
      </w:r>
      <w:r w:rsidRPr="002B744A">
        <w:rPr>
          <w:rFonts w:ascii="Nirmala UI" w:hAnsi="Nirmala UI" w:cs="Nirmala UI"/>
          <w:color w:val="A7A7A7"/>
          <w:sz w:val="16"/>
        </w:rPr>
        <w:tab/>
      </w:r>
      <w:r w:rsidRPr="002B744A">
        <w:rPr>
          <w:rFonts w:ascii="Nirmala UI" w:hAnsi="Nirmala UI" w:cs="Nirmala UI"/>
          <w:color w:val="A7A7A7"/>
          <w:spacing w:val="-2"/>
          <w:sz w:val="16"/>
        </w:rPr>
        <w:t>19/07/2023</w:t>
      </w:r>
    </w:p>
    <w:p w14:paraId="5D06234E" w14:textId="77777777" w:rsidR="00C22C1A" w:rsidRPr="002B744A" w:rsidRDefault="00C22C1A">
      <w:pPr>
        <w:rPr>
          <w:rFonts w:ascii="Nirmala UI" w:hAnsi="Nirmala UI" w:cs="Nirmala UI"/>
          <w:sz w:val="16"/>
          <w:cs/>
          <w:lang w:bidi="ta-IN"/>
        </w:rPr>
        <w:sectPr w:rsidR="00C22C1A" w:rsidRPr="002B744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Pr="002B744A" w:rsidRDefault="00B66D30">
      <w:pPr>
        <w:pStyle w:val="Heading1"/>
        <w:spacing w:before="77"/>
        <w:rPr>
          <w:rFonts w:ascii="Nirmala UI" w:hAnsi="Nirmala UI" w:cs="Nirmala UI"/>
        </w:rPr>
      </w:pPr>
      <w:r w:rsidRPr="002B744A">
        <w:rPr>
          <w:rFonts w:ascii="Nirmala UI" w:hAnsi="Nirmala UI" w:cs="Nirmala UI"/>
          <w:noProof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 w:rsidRPr="002B744A">
        <w:rPr>
          <w:rFonts w:ascii="Nirmala UI" w:hAnsi="Nirmala UI" w:cs="Nirmala UI"/>
          <w:color w:val="0085AC"/>
          <w:spacing w:val="-4"/>
        </w:rPr>
        <w:t>ஜனவரி நிகழ்ச்சிகள்</w:t>
      </w:r>
    </w:p>
    <w:p w14:paraId="48BD0F04" w14:textId="77777777" w:rsidR="00C22C1A" w:rsidRPr="002B744A" w:rsidRDefault="00C22C1A">
      <w:pPr>
        <w:pStyle w:val="BodyText"/>
        <w:spacing w:before="5"/>
        <w:rPr>
          <w:rFonts w:ascii="Nirmala UI" w:hAnsi="Nirmala UI" w:cs="Nirmala UI"/>
          <w:b/>
          <w:sz w:val="32"/>
        </w:rPr>
      </w:pPr>
    </w:p>
    <w:p w14:paraId="17F5E8D8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11" w:name="Can_I_enrol_my_child_in_the_January_prog"/>
      <w:bookmarkEnd w:id="11"/>
      <w:r w:rsidRPr="002B744A">
        <w:rPr>
          <w:rFonts w:ascii="Nirmala UI" w:hAnsi="Nirmala UI" w:cs="Nirmala UI"/>
          <w:color w:val="0085AC"/>
          <w:spacing w:val="-1"/>
        </w:rPr>
        <w:t>எனது குழந்தையை ஜனவரி நிகழ்ச்சிகளில் இப்போதே சேர்க்கலாமா?</w:t>
      </w:r>
    </w:p>
    <w:p w14:paraId="4FF25885" w14:textId="77777777" w:rsidR="00C22C1A" w:rsidRPr="002B744A" w:rsidRDefault="00B66D30">
      <w:pPr>
        <w:pStyle w:val="BodyText"/>
        <w:spacing w:before="168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3"/>
          <w:sz w:val="18"/>
          <w:szCs w:val="18"/>
        </w:rPr>
        <w:t>ஆம், ஜனவரி நிகழ்ச்சிகளுக்கான பெயர் சேர்க்கை இப்போது நடைபெறுகிறது.</w:t>
      </w:r>
    </w:p>
    <w:p w14:paraId="1F3ACD0C" w14:textId="77777777" w:rsidR="00C22C1A" w:rsidRPr="002B744A" w:rsidRDefault="00C22C1A">
      <w:pPr>
        <w:pStyle w:val="BodyText"/>
        <w:spacing w:before="10"/>
        <w:rPr>
          <w:rFonts w:ascii="Nirmala UI" w:hAnsi="Nirmala UI" w:cs="Nirmala UI"/>
          <w:sz w:val="18"/>
          <w:szCs w:val="18"/>
        </w:rPr>
      </w:pPr>
    </w:p>
    <w:p w14:paraId="2DD8F9F6" w14:textId="77777777" w:rsidR="00C22C1A" w:rsidRPr="002B744A" w:rsidRDefault="00B66D30">
      <w:pPr>
        <w:pStyle w:val="Heading2"/>
        <w:spacing w:before="1"/>
        <w:rPr>
          <w:rFonts w:ascii="Nirmala UI" w:hAnsi="Nirmala UI" w:cs="Nirmala UI"/>
        </w:rPr>
      </w:pPr>
      <w:bookmarkStart w:id="12" w:name="When_are_the_January_lessons?"/>
      <w:bookmarkEnd w:id="12"/>
      <w:r w:rsidRPr="002B744A">
        <w:rPr>
          <w:rFonts w:ascii="Nirmala UI" w:hAnsi="Nirmala UI" w:cs="Nirmala UI"/>
          <w:color w:val="0085AC"/>
          <w:spacing w:val="-1"/>
        </w:rPr>
        <w:t>ஜனவரி பாடங்கள் எப்போது நடைபெறும்?</w:t>
      </w:r>
    </w:p>
    <w:p w14:paraId="77FA1979" w14:textId="5F6E7F3C" w:rsidR="00C22C1A" w:rsidRPr="002B744A" w:rsidRDefault="00B66D30">
      <w:pPr>
        <w:pStyle w:val="BodyText"/>
        <w:spacing w:before="167" w:line="252" w:lineRule="exact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1"/>
          <w:sz w:val="18"/>
          <w:szCs w:val="18"/>
        </w:rPr>
        <w:t>ஜனவரி நிகழ்ச்சி 1: புதன் ஜனவரி 3 முதல் ஜனவரி 12, 2024 வெள்ளிக்கிழமை வரை.</w:t>
      </w:r>
    </w:p>
    <w:p w14:paraId="50B01F42" w14:textId="56370261" w:rsidR="00C22C1A" w:rsidRPr="002B744A" w:rsidRDefault="00B66D30">
      <w:pPr>
        <w:pStyle w:val="BodyText"/>
        <w:spacing w:line="252" w:lineRule="exact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ஜனவரி 5 நாள் நிகழ்ச்சி: திங்கள்கிழமை ஜனவரி 8 முதல் ஜனவரி 12, 2024 வெள்ளிக்கிழமை வரை.</w:t>
      </w:r>
    </w:p>
    <w:p w14:paraId="0FABFAD3" w14:textId="4A9F88FD" w:rsidR="00C22C1A" w:rsidRPr="002B744A" w:rsidRDefault="00B66D30">
      <w:pPr>
        <w:pStyle w:val="BodyText"/>
        <w:spacing w:line="252" w:lineRule="exact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ஜனவரி நிகழ்ச்சி 2: திங்கள்கிழமை ஜனவரி 15 முதல் ஜனவரி 25, 2024 வியாழன் வரை.</w:t>
      </w:r>
    </w:p>
    <w:p w14:paraId="53C22DF1" w14:textId="77777777" w:rsidR="00C22C1A" w:rsidRPr="002B744A" w:rsidRDefault="00C22C1A">
      <w:pPr>
        <w:pStyle w:val="BodyText"/>
        <w:rPr>
          <w:rFonts w:ascii="Nirmala UI" w:hAnsi="Nirmala UI" w:cs="Nirmala UI"/>
          <w:sz w:val="24"/>
        </w:rPr>
      </w:pPr>
    </w:p>
    <w:p w14:paraId="5B6966B8" w14:textId="77777777" w:rsidR="00C22C1A" w:rsidRPr="002B744A" w:rsidRDefault="00C22C1A">
      <w:pPr>
        <w:pStyle w:val="BodyText"/>
        <w:spacing w:before="7"/>
        <w:rPr>
          <w:rFonts w:ascii="Nirmala UI" w:hAnsi="Nirmala UI" w:cs="Nirmala UI"/>
          <w:sz w:val="19"/>
        </w:rPr>
      </w:pPr>
    </w:p>
    <w:p w14:paraId="75967775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13" w:name="When_do_enrolments_for_January_lessons_c"/>
      <w:bookmarkEnd w:id="13"/>
      <w:r w:rsidRPr="002B744A">
        <w:rPr>
          <w:rFonts w:ascii="Nirmala UI" w:hAnsi="Nirmala UI" w:cs="Nirmala UI"/>
          <w:color w:val="0085AC"/>
        </w:rPr>
        <w:t>ஜனவரி பாடங்களுக்கான சேர்க்கைப்பதிவு எப்போது முடிவடையும்?</w:t>
      </w:r>
    </w:p>
    <w:p w14:paraId="64251417" w14:textId="77777777" w:rsidR="001C1775" w:rsidRPr="002B744A" w:rsidRDefault="001C1775">
      <w:pPr>
        <w:pStyle w:val="BodyText"/>
        <w:ind w:left="138"/>
        <w:rPr>
          <w:rFonts w:ascii="Nirmala UI" w:hAnsi="Nirmala UI" w:cs="Nirmala UI"/>
        </w:rPr>
      </w:pPr>
    </w:p>
    <w:p w14:paraId="7664C02B" w14:textId="70FBFE1E" w:rsidR="00C22C1A" w:rsidRPr="002B744A" w:rsidRDefault="001C1775">
      <w:pPr>
        <w:pStyle w:val="BodyText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3"/>
          <w:sz w:val="18"/>
          <w:szCs w:val="18"/>
        </w:rPr>
        <w:t>அக்டோபர் 26, 2023 வியாழன்.</w:t>
      </w:r>
    </w:p>
    <w:p w14:paraId="122D1D99" w14:textId="77777777" w:rsidR="00C22C1A" w:rsidRPr="002B744A" w:rsidRDefault="00C22C1A">
      <w:pPr>
        <w:pStyle w:val="BodyText"/>
        <w:rPr>
          <w:rFonts w:ascii="Nirmala UI" w:hAnsi="Nirmala UI" w:cs="Nirmala UI"/>
          <w:sz w:val="24"/>
        </w:rPr>
      </w:pPr>
    </w:p>
    <w:p w14:paraId="67D52051" w14:textId="77777777" w:rsidR="00C22C1A" w:rsidRPr="002B744A" w:rsidRDefault="00C22C1A">
      <w:pPr>
        <w:pStyle w:val="BodyText"/>
        <w:spacing w:before="10"/>
        <w:rPr>
          <w:rFonts w:ascii="Nirmala UI" w:hAnsi="Nirmala UI" w:cs="Nirmala UI"/>
          <w:sz w:val="21"/>
        </w:rPr>
      </w:pPr>
    </w:p>
    <w:p w14:paraId="7645A3EE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r w:rsidRPr="002B744A">
        <w:rPr>
          <w:rFonts w:ascii="Nirmala UI" w:hAnsi="Nirmala UI" w:cs="Nirmala UI"/>
          <w:color w:val="0085AC"/>
          <w:spacing w:val="-1"/>
        </w:rPr>
        <w:t>பாடங்கள் எவ்வளவு நேரம் நடைபெறும்?</w:t>
      </w:r>
    </w:p>
    <w:p w14:paraId="68AEDFDD" w14:textId="26718C6D" w:rsidR="00C22C1A" w:rsidRPr="002B744A" w:rsidRDefault="00B66D30">
      <w:pPr>
        <w:pStyle w:val="BodyText"/>
        <w:spacing w:before="165"/>
        <w:ind w:left="138" w:right="2997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1"/>
          <w:sz w:val="18"/>
          <w:szCs w:val="18"/>
        </w:rPr>
        <w:t>ஜனவரி நிகழ்ச்சி 1: 8 நாள் நிகழ்ச்சிக்கு பாட நேரம் 45 நிமிடங்கள். ஜனவரி 5 நாள் நிகழ்ச்சி: 5 நாள் நிகழ்ச்சிக்கு பாட நேரம் 35 நிமிடங்கள். ஜனவரி நிகழ்ச்சி 2: 9 நாள் நிகழ்ச்சிக்கு பாட நேரம் 40 நிமிடங்கள்.</w:t>
      </w:r>
    </w:p>
    <w:p w14:paraId="17CF0B9C" w14:textId="77777777" w:rsidR="00C22C1A" w:rsidRPr="002B744A" w:rsidRDefault="00C22C1A">
      <w:pPr>
        <w:pStyle w:val="BodyText"/>
        <w:rPr>
          <w:rFonts w:ascii="Nirmala UI" w:hAnsi="Nirmala UI" w:cs="Nirmala UI"/>
          <w:sz w:val="24"/>
        </w:rPr>
      </w:pPr>
    </w:p>
    <w:p w14:paraId="7CFD2FD7" w14:textId="77777777" w:rsidR="00C22C1A" w:rsidRPr="002B744A" w:rsidRDefault="00C22C1A">
      <w:pPr>
        <w:pStyle w:val="BodyText"/>
        <w:spacing w:before="4"/>
        <w:rPr>
          <w:rFonts w:ascii="Nirmala UI" w:hAnsi="Nirmala UI" w:cs="Nirmala UI"/>
          <w:sz w:val="19"/>
        </w:rPr>
      </w:pPr>
    </w:p>
    <w:p w14:paraId="182158F3" w14:textId="77777777" w:rsidR="00C22C1A" w:rsidRPr="002B744A" w:rsidRDefault="00B66D30">
      <w:pPr>
        <w:pStyle w:val="Heading1"/>
        <w:rPr>
          <w:rFonts w:ascii="Nirmala UI" w:hAnsi="Nirmala UI" w:cs="Nirmala UI"/>
        </w:rPr>
      </w:pPr>
      <w:bookmarkStart w:id="14" w:name="Country_Early_Start"/>
      <w:bookmarkEnd w:id="14"/>
      <w:r w:rsidRPr="002B744A">
        <w:rPr>
          <w:rFonts w:ascii="Nirmala UI" w:hAnsi="Nirmala UI" w:cs="Nirmala UI"/>
          <w:color w:val="0085AC"/>
        </w:rPr>
        <w:t xml:space="preserve">கண்ட்ரி ஏர்லி ஸ்டார்ட் (Country Early </w:t>
      </w:r>
      <w:r w:rsidRPr="002B744A">
        <w:rPr>
          <w:rFonts w:ascii="Nirmala UI" w:hAnsi="Nirmala UI" w:cs="Nirmala UI"/>
          <w:color w:val="0085AC"/>
          <w:spacing w:val="-2"/>
        </w:rPr>
        <w:t xml:space="preserve"> Start</w:t>
      </w:r>
      <w:r w:rsidRPr="002B744A">
        <w:rPr>
          <w:rFonts w:ascii="Nirmala UI" w:hAnsi="Nirmala UI" w:cs="Nirmala UI"/>
          <w:color w:val="0085AC"/>
        </w:rPr>
        <w:t>)</w:t>
      </w:r>
    </w:p>
    <w:p w14:paraId="525E0FE8" w14:textId="77777777" w:rsidR="00C22C1A" w:rsidRPr="002B744A" w:rsidRDefault="00C22C1A">
      <w:pPr>
        <w:pStyle w:val="BodyText"/>
        <w:spacing w:before="5"/>
        <w:rPr>
          <w:rFonts w:ascii="Nirmala UI" w:hAnsi="Nirmala UI" w:cs="Nirmala UI"/>
          <w:b/>
          <w:sz w:val="32"/>
        </w:rPr>
      </w:pPr>
    </w:p>
    <w:p w14:paraId="7D9528DE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15" w:name="When_are_the_lessons?"/>
      <w:bookmarkEnd w:id="15"/>
      <w:r w:rsidRPr="002B744A">
        <w:rPr>
          <w:rFonts w:ascii="Nirmala UI" w:hAnsi="Nirmala UI" w:cs="Nirmala UI"/>
          <w:color w:val="0085AC"/>
          <w:spacing w:val="-1"/>
        </w:rPr>
        <w:t>பாடங்கள் எப்போது நடைபெறும்?</w:t>
      </w:r>
    </w:p>
    <w:p w14:paraId="5E4DDAF0" w14:textId="0FCCD0CD" w:rsidR="00C22C1A" w:rsidRPr="002B744A" w:rsidRDefault="001C1775">
      <w:pPr>
        <w:pStyle w:val="BodyText"/>
        <w:spacing w:before="168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 xml:space="preserve"> டிசம்பர் 16 சனிக்கிழமை முதல் வெள்ளி 22 டிசம்பர் 2023*</w:t>
      </w:r>
    </w:p>
    <w:p w14:paraId="6BD500A0" w14:textId="77777777" w:rsidR="00C22C1A" w:rsidRPr="002B744A" w:rsidRDefault="00B66D30">
      <w:pPr>
        <w:pStyle w:val="BodyText"/>
        <w:spacing w:before="1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*இதில் சனிக்கிழமை முதல் ஞாயிற்றுக்கிழமை வரை நடைபெறும் பாடங்கள் அடங்கும்</w:t>
      </w:r>
    </w:p>
    <w:p w14:paraId="6585F95A" w14:textId="77777777" w:rsidR="00C22C1A" w:rsidRPr="002B744A" w:rsidRDefault="00C22C1A">
      <w:pPr>
        <w:pStyle w:val="BodyText"/>
        <w:spacing w:before="8"/>
        <w:rPr>
          <w:rFonts w:ascii="Nirmala UI" w:hAnsi="Nirmala UI" w:cs="Nirmala UI"/>
          <w:sz w:val="32"/>
        </w:rPr>
      </w:pPr>
    </w:p>
    <w:p w14:paraId="5FBBDC04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16" w:name="How_long_are_the_lessons?"/>
      <w:bookmarkEnd w:id="16"/>
      <w:r w:rsidRPr="002B744A">
        <w:rPr>
          <w:rFonts w:ascii="Nirmala UI" w:hAnsi="Nirmala UI" w:cs="Nirmala UI"/>
          <w:color w:val="0085AC"/>
          <w:spacing w:val="-1"/>
        </w:rPr>
        <w:t>பாடங்கள் எவ்வளவு நேரம் நடைபெறும்?</w:t>
      </w:r>
    </w:p>
    <w:p w14:paraId="44F47BFD" w14:textId="77777777" w:rsidR="00C22C1A" w:rsidRPr="002B744A" w:rsidRDefault="00B66D30">
      <w:pPr>
        <w:pStyle w:val="BodyText"/>
        <w:spacing w:before="173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8 நாள் நிகழ்ச்சிக்கு பாட நேரம் 45 நிமிடங்கள்.</w:t>
      </w:r>
    </w:p>
    <w:p w14:paraId="72458062" w14:textId="77777777" w:rsidR="00C22C1A" w:rsidRPr="002B744A" w:rsidRDefault="00C22C1A">
      <w:pPr>
        <w:pStyle w:val="BodyText"/>
        <w:spacing w:before="10"/>
        <w:rPr>
          <w:rFonts w:ascii="Nirmala UI" w:hAnsi="Nirmala UI" w:cs="Nirmala UI"/>
          <w:sz w:val="18"/>
          <w:szCs w:val="18"/>
        </w:rPr>
      </w:pPr>
    </w:p>
    <w:p w14:paraId="6F5B29E2" w14:textId="77777777" w:rsidR="00C22C1A" w:rsidRPr="002B744A" w:rsidRDefault="00B66D30">
      <w:pPr>
        <w:pStyle w:val="Heading2"/>
        <w:rPr>
          <w:rFonts w:ascii="Nirmala UI" w:hAnsi="Nirmala UI" w:cs="Nirmala UI"/>
        </w:rPr>
      </w:pPr>
      <w:bookmarkStart w:id="17" w:name="When_do_enrolments_close?"/>
      <w:bookmarkEnd w:id="17"/>
      <w:r w:rsidRPr="002B744A">
        <w:rPr>
          <w:rFonts w:ascii="Nirmala UI" w:hAnsi="Nirmala UI" w:cs="Nirmala UI"/>
          <w:color w:val="0085AC"/>
          <w:spacing w:val="-2"/>
        </w:rPr>
        <w:t>பெயர் சேர்க்கை எப்போது முடிவடையும்?</w:t>
      </w:r>
    </w:p>
    <w:p w14:paraId="1762ADBA" w14:textId="0E779BC5" w:rsidR="00C22C1A" w:rsidRPr="002B744A" w:rsidRDefault="001C1775">
      <w:pPr>
        <w:pStyle w:val="BodyText"/>
        <w:spacing w:before="168"/>
        <w:ind w:left="138"/>
        <w:rPr>
          <w:rFonts w:ascii="Nirmala UI" w:hAnsi="Nirmala UI" w:cs="Nirmala UI"/>
          <w:sz w:val="18"/>
          <w:szCs w:val="18"/>
        </w:rPr>
      </w:pPr>
      <w:r w:rsidRPr="002B744A">
        <w:rPr>
          <w:rFonts w:ascii="Nirmala UI" w:hAnsi="Nirmala UI" w:cs="Nirmala UI"/>
          <w:spacing w:val="-2"/>
          <w:sz w:val="18"/>
          <w:szCs w:val="18"/>
        </w:rPr>
        <w:t>அக்டோபர் 30, 2023, வியாழன்</w:t>
      </w:r>
    </w:p>
    <w:p w14:paraId="3FAF7E54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4A8E3A7A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4D662B9E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63A4294F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2BD19E88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23BB914A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6DC17B1A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329C8FA1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3B3EDEA4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75F01A88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1736D543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2DA01693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718ED7D2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0FFA8C00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19D9A775" w14:textId="77777777" w:rsidR="00C22C1A" w:rsidRPr="002B744A" w:rsidRDefault="00C22C1A">
      <w:pPr>
        <w:pStyle w:val="BodyText"/>
        <w:rPr>
          <w:rFonts w:ascii="Nirmala UI" w:hAnsi="Nirmala UI" w:cs="Nirmala UI"/>
          <w:sz w:val="20"/>
        </w:rPr>
      </w:pPr>
    </w:p>
    <w:p w14:paraId="069DA2AE" w14:textId="37DE231F" w:rsidR="00C22C1A" w:rsidRPr="002B744A" w:rsidRDefault="00B66D30" w:rsidP="002B744A">
      <w:pPr>
        <w:tabs>
          <w:tab w:val="left" w:pos="7930"/>
        </w:tabs>
        <w:spacing w:before="1"/>
        <w:rPr>
          <w:rFonts w:ascii="Nirmala UI" w:hAnsi="Nirmala UI" w:cs="Nirmala UI"/>
          <w:sz w:val="16"/>
        </w:rPr>
      </w:pPr>
      <w:r w:rsidRPr="002B744A">
        <w:rPr>
          <w:rFonts w:ascii="Nirmala UI" w:hAnsi="Nirmala UI" w:cs="Nirmala UI"/>
          <w:color w:val="A7A7A7"/>
          <w:sz w:val="16"/>
        </w:rPr>
        <w:tab/>
      </w:r>
      <w:r w:rsidRPr="002B744A">
        <w:rPr>
          <w:rFonts w:ascii="Nirmala UI" w:hAnsi="Nirmala UI" w:cs="Nirmala UI"/>
          <w:color w:val="A7A7A7"/>
          <w:spacing w:val="-2"/>
          <w:sz w:val="16"/>
        </w:rPr>
        <w:t>19/07/2023</w:t>
      </w:r>
    </w:p>
    <w:sectPr w:rsidR="00C22C1A" w:rsidRPr="002B744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B93" w14:textId="77777777" w:rsidR="005B7089" w:rsidRDefault="005B7089" w:rsidP="005C4EEF">
      <w:r>
        <w:separator/>
      </w:r>
    </w:p>
  </w:endnote>
  <w:endnote w:type="continuationSeparator" w:id="0">
    <w:p w14:paraId="36B141DA" w14:textId="77777777" w:rsidR="005B7089" w:rsidRDefault="005B7089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8E67" w14:textId="77777777" w:rsidR="005B7089" w:rsidRDefault="005B7089" w:rsidP="005C4EEF">
      <w:r>
        <w:separator/>
      </w:r>
    </w:p>
  </w:footnote>
  <w:footnote w:type="continuationSeparator" w:id="0">
    <w:p w14:paraId="366F9225" w14:textId="77777777" w:rsidR="005B7089" w:rsidRDefault="005B7089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a-IN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ta-IN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ta-IN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ta-IN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ta-IN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ta-IN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ta-IN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ta-IN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ta-IN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a-IN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ta-IN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ta-IN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ta-IN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ta-IN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ta-IN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ta-IN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ta-IN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ta-IN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030991"/>
    <w:rsid w:val="001C1775"/>
    <w:rsid w:val="001C3FFA"/>
    <w:rsid w:val="001C4670"/>
    <w:rsid w:val="002B744A"/>
    <w:rsid w:val="00487AA0"/>
    <w:rsid w:val="004A01BD"/>
    <w:rsid w:val="004A7E9D"/>
    <w:rsid w:val="00596449"/>
    <w:rsid w:val="005B7089"/>
    <w:rsid w:val="005C4EEF"/>
    <w:rsid w:val="006F4EB5"/>
    <w:rsid w:val="00B36AB4"/>
    <w:rsid w:val="00B44B98"/>
    <w:rsid w:val="00B66D30"/>
    <w:rsid w:val="00C22C1A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a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ta-IN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F8A6-7050-4D89-958B-CFFB53A0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2650</Characters>
  <Application>Microsoft Office Word</Application>
  <DocSecurity>0</DocSecurity>
  <Lines>132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eaf7dbc27d8a9375fa2c1f0d3c74a29bb10b8f51de973dd06339742c50691d99</vt:lpwstr>
  </property>
</Properties>
</file>